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959" w:rsidRPr="007F7282" w:rsidRDefault="00452532" w:rsidP="001F4323">
      <w:pPr>
        <w:pStyle w:val="1"/>
        <w:spacing w:before="0" w:after="0" w:line="276" w:lineRule="auto"/>
        <w:ind w:left="8507" w:firstLine="1"/>
        <w:rPr>
          <w:rFonts w:ascii="Times New Roman" w:hAnsi="Times New Roman"/>
          <w:sz w:val="20"/>
          <w:szCs w:val="20"/>
        </w:rPr>
      </w:pPr>
      <w:r>
        <w:rPr>
          <w:rFonts w:ascii="Times New Roman" w:hAnsi="Times New Roman"/>
          <w:sz w:val="20"/>
          <w:szCs w:val="20"/>
        </w:rPr>
        <w:t xml:space="preserve">                                                                 </w:t>
      </w:r>
      <w:r w:rsidR="00941959" w:rsidRPr="007F7282">
        <w:rPr>
          <w:rFonts w:ascii="Times New Roman" w:hAnsi="Times New Roman"/>
          <w:sz w:val="20"/>
          <w:szCs w:val="20"/>
        </w:rPr>
        <w:t xml:space="preserve">Утвержден </w:t>
      </w:r>
    </w:p>
    <w:p w:rsidR="00B33F4B" w:rsidRPr="007F7282" w:rsidRDefault="002231FA" w:rsidP="00B33F4B">
      <w:pPr>
        <w:spacing w:line="276" w:lineRule="auto"/>
        <w:jc w:val="right"/>
        <w:rPr>
          <w:b/>
          <w:lang w:val="kk-KZ"/>
        </w:rPr>
      </w:pPr>
      <w:r w:rsidRPr="007F7282">
        <w:rPr>
          <w:b/>
          <w:lang w:val="kk-KZ"/>
        </w:rPr>
        <w:t>П</w:t>
      </w:r>
      <w:proofErr w:type="spellStart"/>
      <w:r w:rsidR="00941959" w:rsidRPr="007F7282">
        <w:rPr>
          <w:b/>
        </w:rPr>
        <w:t>риказом</w:t>
      </w:r>
      <w:proofErr w:type="spellEnd"/>
      <w:r w:rsidR="009A0389" w:rsidRPr="007F7282">
        <w:rPr>
          <w:b/>
        </w:rPr>
        <w:t xml:space="preserve"> </w:t>
      </w:r>
      <w:r w:rsidR="00B33F4B" w:rsidRPr="007F7282">
        <w:rPr>
          <w:b/>
          <w:lang w:val="kk-KZ"/>
        </w:rPr>
        <w:t>главного врача КГП на ПХВ</w:t>
      </w:r>
    </w:p>
    <w:p w:rsidR="007F7282" w:rsidRPr="007F7282" w:rsidRDefault="00452532" w:rsidP="00452532">
      <w:pPr>
        <w:pStyle w:val="22"/>
        <w:spacing w:after="0" w:line="276" w:lineRule="auto"/>
        <w:ind w:left="0" w:hanging="284"/>
        <w:jc w:val="center"/>
        <w:rPr>
          <w:b/>
          <w:szCs w:val="28"/>
          <w:lang w:val="kk-KZ"/>
        </w:rPr>
      </w:pPr>
      <w:r>
        <w:rPr>
          <w:b/>
          <w:szCs w:val="26"/>
          <w:lang w:val="kk-KZ"/>
        </w:rPr>
        <w:t xml:space="preserve">                                                                                                                                                                                                                                          </w:t>
      </w:r>
      <w:r w:rsidR="007F7282" w:rsidRPr="007F7282">
        <w:rPr>
          <w:b/>
          <w:szCs w:val="26"/>
          <w:lang w:val="kk-KZ"/>
        </w:rPr>
        <w:t>«Областной перинатальный центр»</w:t>
      </w:r>
      <w:r w:rsidR="007F7282" w:rsidRPr="007F7282">
        <w:rPr>
          <w:b/>
          <w:szCs w:val="28"/>
          <w:lang w:val="kk-KZ"/>
        </w:rPr>
        <w:t xml:space="preserve"> </w:t>
      </w:r>
    </w:p>
    <w:p w:rsidR="00941959" w:rsidRDefault="00452532" w:rsidP="00452532">
      <w:pPr>
        <w:pStyle w:val="22"/>
        <w:spacing w:after="0" w:line="276" w:lineRule="auto"/>
        <w:ind w:left="0" w:hanging="284"/>
        <w:jc w:val="center"/>
        <w:rPr>
          <w:b/>
          <w:color w:val="000000"/>
        </w:rPr>
      </w:pPr>
      <w:r>
        <w:rPr>
          <w:b/>
          <w:color w:val="000000"/>
        </w:rPr>
        <w:t xml:space="preserve">                                                                                                                                                                                                                   </w:t>
      </w:r>
      <w:r w:rsidR="00941959" w:rsidRPr="00DF752C">
        <w:rPr>
          <w:b/>
          <w:color w:val="000000"/>
        </w:rPr>
        <w:t>№</w:t>
      </w:r>
      <w:r w:rsidR="00941959" w:rsidRPr="00DF752C">
        <w:rPr>
          <w:b/>
          <w:color w:val="000000"/>
          <w:lang w:val="en-US"/>
        </w:rPr>
        <w:t> </w:t>
      </w:r>
      <w:r w:rsidR="00FA3E83">
        <w:rPr>
          <w:b/>
          <w:color w:val="000000"/>
        </w:rPr>
        <w:t>6</w:t>
      </w:r>
      <w:r w:rsidR="00FF0684">
        <w:rPr>
          <w:b/>
          <w:color w:val="000000"/>
          <w:lang w:val="kk-KZ"/>
        </w:rPr>
        <w:t>3</w:t>
      </w:r>
      <w:r w:rsidR="00DF752C" w:rsidRPr="00DF752C">
        <w:rPr>
          <w:b/>
          <w:color w:val="000000"/>
          <w:lang w:val="kk-KZ"/>
        </w:rPr>
        <w:t>-</w:t>
      </w:r>
      <w:proofErr w:type="gramStart"/>
      <w:r w:rsidR="00610811">
        <w:rPr>
          <w:b/>
          <w:color w:val="000000"/>
          <w:lang w:val="kk-KZ"/>
        </w:rPr>
        <w:t>н</w:t>
      </w:r>
      <w:r w:rsidR="00DF752C" w:rsidRPr="00DF752C">
        <w:rPr>
          <w:b/>
          <w:color w:val="000000"/>
          <w:lang w:val="kk-KZ"/>
        </w:rPr>
        <w:t xml:space="preserve"> </w:t>
      </w:r>
      <w:r w:rsidR="00640128" w:rsidRPr="00DF752C">
        <w:rPr>
          <w:b/>
          <w:color w:val="000000"/>
          <w:lang w:val="kk-KZ"/>
        </w:rPr>
        <w:t xml:space="preserve"> </w:t>
      </w:r>
      <w:r w:rsidR="00941959" w:rsidRPr="00DF752C">
        <w:rPr>
          <w:b/>
          <w:color w:val="000000"/>
        </w:rPr>
        <w:t>от</w:t>
      </w:r>
      <w:proofErr w:type="gramEnd"/>
      <w:r w:rsidR="00941959" w:rsidRPr="00DF752C">
        <w:rPr>
          <w:b/>
          <w:color w:val="000000"/>
        </w:rPr>
        <w:t xml:space="preserve"> </w:t>
      </w:r>
      <w:r w:rsidR="00FF0684">
        <w:rPr>
          <w:b/>
          <w:color w:val="000000"/>
          <w:lang w:val="kk-KZ"/>
        </w:rPr>
        <w:t>05</w:t>
      </w:r>
      <w:r w:rsidR="00941959" w:rsidRPr="00DF752C">
        <w:rPr>
          <w:b/>
          <w:color w:val="000000"/>
        </w:rPr>
        <w:t>.</w:t>
      </w:r>
      <w:r w:rsidR="00BB5772">
        <w:rPr>
          <w:b/>
          <w:color w:val="000000"/>
        </w:rPr>
        <w:t>1</w:t>
      </w:r>
      <w:r w:rsidR="00FF0684">
        <w:rPr>
          <w:b/>
          <w:color w:val="000000"/>
          <w:lang w:val="kk-KZ"/>
        </w:rPr>
        <w:t>1</w:t>
      </w:r>
      <w:r w:rsidR="00941959" w:rsidRPr="00DF752C">
        <w:rPr>
          <w:b/>
          <w:color w:val="000000"/>
        </w:rPr>
        <w:t>.20</w:t>
      </w:r>
      <w:r w:rsidR="00FD6728" w:rsidRPr="00DF752C">
        <w:rPr>
          <w:b/>
          <w:color w:val="000000"/>
          <w:lang w:val="kk-KZ"/>
        </w:rPr>
        <w:t>2</w:t>
      </w:r>
      <w:r w:rsidR="00610811">
        <w:rPr>
          <w:b/>
          <w:color w:val="000000"/>
          <w:lang w:val="kk-KZ"/>
        </w:rPr>
        <w:t>4</w:t>
      </w:r>
      <w:r w:rsidR="00941959" w:rsidRPr="00DF752C">
        <w:rPr>
          <w:b/>
          <w:color w:val="000000"/>
        </w:rPr>
        <w:t>г.</w:t>
      </w:r>
    </w:p>
    <w:p w:rsidR="006D2137" w:rsidRPr="00DF752C" w:rsidRDefault="006D2137" w:rsidP="006D2137">
      <w:pPr>
        <w:pStyle w:val="22"/>
        <w:spacing w:after="0" w:line="276" w:lineRule="auto"/>
        <w:ind w:left="0" w:hanging="284"/>
        <w:rPr>
          <w:b/>
          <w:color w:val="000000"/>
        </w:rPr>
      </w:pPr>
      <w:r>
        <w:rPr>
          <w:b/>
          <w:color w:val="000000"/>
        </w:rPr>
        <w:t xml:space="preserve">                                                                                                                                                                                                                                                 _______________ Ким О.В.</w:t>
      </w:r>
    </w:p>
    <w:p w:rsidR="00CB1B06" w:rsidRPr="00DF752C" w:rsidRDefault="00CB1B06" w:rsidP="00CB1B06">
      <w:pPr>
        <w:ind w:firstLine="567"/>
        <w:rPr>
          <w:b/>
        </w:rPr>
      </w:pPr>
    </w:p>
    <w:p w:rsidR="005B738F" w:rsidRPr="00DF752C" w:rsidRDefault="005B738F" w:rsidP="00CB1B06">
      <w:pPr>
        <w:ind w:firstLine="567"/>
        <w:rPr>
          <w:b/>
        </w:rPr>
      </w:pPr>
    </w:p>
    <w:p w:rsidR="00555251" w:rsidRPr="000F7266" w:rsidRDefault="00E321EC" w:rsidP="00CB1B06">
      <w:pPr>
        <w:ind w:firstLine="567"/>
        <w:jc w:val="center"/>
        <w:rPr>
          <w:b/>
        </w:rPr>
      </w:pPr>
      <w:r w:rsidRPr="00DF752C">
        <w:rPr>
          <w:b/>
        </w:rPr>
        <w:t xml:space="preserve">ТЕНДЕРНАЯ </w:t>
      </w:r>
      <w:r w:rsidR="00596475" w:rsidRPr="00DF752C">
        <w:rPr>
          <w:b/>
        </w:rPr>
        <w:t>ДОКУМЕНТАЦИЯ</w:t>
      </w:r>
    </w:p>
    <w:p w:rsidR="00C81324" w:rsidRPr="000F7266" w:rsidRDefault="00E62701" w:rsidP="00CB1B06">
      <w:pPr>
        <w:jc w:val="center"/>
        <w:rPr>
          <w:b/>
        </w:rPr>
      </w:pPr>
      <w:r>
        <w:rPr>
          <w:b/>
        </w:rPr>
        <w:t>п</w:t>
      </w:r>
      <w:r w:rsidR="00117947" w:rsidRPr="000F7266">
        <w:rPr>
          <w:b/>
        </w:rPr>
        <w:t>редоставляемая</w:t>
      </w:r>
      <w:r w:rsidRPr="00E62701">
        <w:rPr>
          <w:b/>
        </w:rPr>
        <w:t xml:space="preserve"> </w:t>
      </w:r>
      <w:r w:rsidR="00E12589" w:rsidRPr="000F7266">
        <w:rPr>
          <w:b/>
          <w:lang w:val="kk-KZ"/>
        </w:rPr>
        <w:t xml:space="preserve">заказчиком </w:t>
      </w:r>
      <w:r w:rsidR="00117947" w:rsidRPr="000F7266">
        <w:rPr>
          <w:b/>
        </w:rPr>
        <w:t>тендера потенциальным поставщикам для подготовки тендерных заявок и участия в тендере по закуп</w:t>
      </w:r>
      <w:r w:rsidR="00080765" w:rsidRPr="000F7266">
        <w:rPr>
          <w:b/>
        </w:rPr>
        <w:t>у</w:t>
      </w:r>
      <w:r>
        <w:rPr>
          <w:b/>
        </w:rPr>
        <w:t xml:space="preserve"> </w:t>
      </w:r>
      <w:r w:rsidR="00117947" w:rsidRPr="000F7266">
        <w:rPr>
          <w:b/>
        </w:rPr>
        <w:t>медицинск</w:t>
      </w:r>
      <w:r w:rsidR="00BB5772">
        <w:rPr>
          <w:b/>
        </w:rPr>
        <w:t>их</w:t>
      </w:r>
      <w:r w:rsidR="00610811">
        <w:rPr>
          <w:b/>
        </w:rPr>
        <w:t xml:space="preserve"> </w:t>
      </w:r>
      <w:r w:rsidR="00BB5772">
        <w:rPr>
          <w:b/>
        </w:rPr>
        <w:t>изделий</w:t>
      </w:r>
      <w:r>
        <w:rPr>
          <w:b/>
          <w:lang w:val="kk-KZ"/>
        </w:rPr>
        <w:t xml:space="preserve"> </w:t>
      </w:r>
      <w:r w:rsidR="00C81324" w:rsidRPr="000F7266">
        <w:rPr>
          <w:b/>
        </w:rPr>
        <w:t>на 20</w:t>
      </w:r>
      <w:r w:rsidR="00A2756C" w:rsidRPr="000F7266">
        <w:rPr>
          <w:b/>
        </w:rPr>
        <w:t>2</w:t>
      </w:r>
      <w:r w:rsidR="00610811">
        <w:rPr>
          <w:b/>
        </w:rPr>
        <w:t>4</w:t>
      </w:r>
      <w:r w:rsidR="00C81324" w:rsidRPr="000F7266">
        <w:rPr>
          <w:b/>
        </w:rPr>
        <w:t xml:space="preserve"> год</w:t>
      </w:r>
    </w:p>
    <w:p w:rsidR="00CB1B06" w:rsidRPr="00E62701" w:rsidRDefault="00CB1B06" w:rsidP="00CB1B06">
      <w:pPr>
        <w:rPr>
          <w:b/>
        </w:rPr>
      </w:pPr>
    </w:p>
    <w:p w:rsidR="00991BCE" w:rsidRPr="000F7266" w:rsidRDefault="004B1AE0" w:rsidP="002715E1">
      <w:pPr>
        <w:ind w:firstLine="709"/>
        <w:jc w:val="both"/>
        <w:rPr>
          <w:rStyle w:val="af2"/>
          <w:i w:val="0"/>
          <w:lang w:val="kk-KZ"/>
        </w:rPr>
      </w:pPr>
      <w:r w:rsidRPr="000F7266">
        <w:rPr>
          <w:b/>
          <w:lang w:val="kk-KZ"/>
        </w:rPr>
        <w:t>1.</w:t>
      </w:r>
      <w:r w:rsidRPr="000F7266">
        <w:rPr>
          <w:lang w:val="kk-KZ"/>
        </w:rPr>
        <w:t> </w:t>
      </w:r>
      <w:r w:rsidR="008F7646" w:rsidRPr="000F7266">
        <w:t xml:space="preserve">Настоящая </w:t>
      </w:r>
      <w:r w:rsidR="008F7646" w:rsidRPr="000F7266">
        <w:rPr>
          <w:lang w:val="kk-KZ"/>
        </w:rPr>
        <w:t>т</w:t>
      </w:r>
      <w:proofErr w:type="spellStart"/>
      <w:r w:rsidR="008F7646" w:rsidRPr="000F7266">
        <w:t>ендерная</w:t>
      </w:r>
      <w:proofErr w:type="spellEnd"/>
      <w:r w:rsidR="008F7646" w:rsidRPr="000F7266">
        <w:t xml:space="preserve"> документация, предоставляемая </w:t>
      </w:r>
      <w:r w:rsidR="00BB5772">
        <w:t>организатором</w:t>
      </w:r>
      <w:r w:rsidR="00991BCE" w:rsidRPr="000F7266">
        <w:rPr>
          <w:lang w:val="kk-KZ"/>
        </w:rPr>
        <w:t xml:space="preserve"> </w:t>
      </w:r>
      <w:r w:rsidR="008F7646" w:rsidRPr="000F7266">
        <w:t>тендера</w:t>
      </w:r>
      <w:r w:rsidR="008F7646" w:rsidRPr="000F7266">
        <w:rPr>
          <w:lang w:val="kk-KZ"/>
        </w:rPr>
        <w:t> </w:t>
      </w:r>
      <w:r w:rsidR="00991BCE" w:rsidRPr="000F7266">
        <w:rPr>
          <w:lang w:val="kk-KZ"/>
        </w:rPr>
        <w:t>–</w:t>
      </w:r>
      <w:r w:rsidR="008F7646" w:rsidRPr="000F7266">
        <w:rPr>
          <w:lang w:val="kk-KZ"/>
        </w:rPr>
        <w:t> </w:t>
      </w:r>
      <w:r w:rsidR="00EC1A6B" w:rsidRPr="00EC1A6B">
        <w:rPr>
          <w:szCs w:val="28"/>
          <w:lang w:val="kk-KZ"/>
        </w:rPr>
        <w:t xml:space="preserve">КГП на ПХВ </w:t>
      </w:r>
      <w:r w:rsidR="00EC1A6B" w:rsidRPr="00EC1A6B">
        <w:rPr>
          <w:szCs w:val="26"/>
          <w:lang w:val="kk-KZ"/>
        </w:rPr>
        <w:t>«Областной перинатальный центр»</w:t>
      </w:r>
      <w:r w:rsidR="00EC1A6B">
        <w:rPr>
          <w:szCs w:val="28"/>
          <w:lang w:val="kk-KZ"/>
        </w:rPr>
        <w:t xml:space="preserve"> у</w:t>
      </w:r>
      <w:r w:rsidR="002231FA" w:rsidRPr="000F7266">
        <w:rPr>
          <w:lang w:val="kk-KZ"/>
        </w:rPr>
        <w:t xml:space="preserve">правления здравоохранения Кызылордиснкой области </w:t>
      </w:r>
      <w:r w:rsidR="008F7646" w:rsidRPr="000F7266">
        <w:t xml:space="preserve">потенциальным поставщикам для подготовки тендерных заявок и участия в тендере, разработана в соответствии </w:t>
      </w:r>
      <w:r w:rsidR="00E62701">
        <w:t xml:space="preserve">с </w:t>
      </w:r>
      <w:r w:rsidR="002715E1" w:rsidRPr="000F7266">
        <w:rPr>
          <w:rStyle w:val="af2"/>
          <w:i w:val="0"/>
          <w:lang w:val="kk-KZ"/>
        </w:rPr>
        <w:t>п</w:t>
      </w:r>
      <w:proofErr w:type="spellStart"/>
      <w:r w:rsidR="002715E1" w:rsidRPr="000F7266">
        <w:rPr>
          <w:rStyle w:val="af2"/>
          <w:i w:val="0"/>
        </w:rPr>
        <w:t>риказ</w:t>
      </w:r>
      <w:proofErr w:type="spellEnd"/>
      <w:r w:rsidR="002715E1" w:rsidRPr="000F7266">
        <w:rPr>
          <w:rStyle w:val="af2"/>
          <w:i w:val="0"/>
          <w:lang w:val="kk-KZ"/>
        </w:rPr>
        <w:t>ом</w:t>
      </w:r>
      <w:r w:rsidR="002715E1" w:rsidRPr="000F7266">
        <w:rPr>
          <w:rStyle w:val="af2"/>
          <w:i w:val="0"/>
        </w:rPr>
        <w:t xml:space="preserve"> Министра здравоохранения Республики Казахстан от 7 июня 2023 года №</w:t>
      </w:r>
      <w:r w:rsidR="002715E1" w:rsidRPr="000F7266">
        <w:rPr>
          <w:rStyle w:val="af2"/>
          <w:i w:val="0"/>
          <w:lang w:val="kk-KZ"/>
        </w:rPr>
        <w:t> </w:t>
      </w:r>
      <w:r w:rsidR="002715E1" w:rsidRPr="000F7266">
        <w:rPr>
          <w:rStyle w:val="af2"/>
          <w:i w:val="0"/>
        </w:rPr>
        <w:t>110</w:t>
      </w:r>
      <w:r w:rsidR="00716F2E" w:rsidRPr="00716F2E">
        <w:rPr>
          <w:rStyle w:val="af2"/>
          <w:i w:val="0"/>
        </w:rPr>
        <w:t xml:space="preserve"> </w:t>
      </w:r>
      <w:r w:rsidR="002715E1" w:rsidRPr="000F7266">
        <w:rPr>
          <w:rStyle w:val="af2"/>
          <w:b/>
          <w:i w:val="0"/>
          <w:lang w:val="kk-KZ"/>
        </w:rPr>
        <w:t>«</w:t>
      </w:r>
      <w:r w:rsidR="00991BCE" w:rsidRPr="000F7266">
        <w:rPr>
          <w:rStyle w:val="af2"/>
          <w:i w:val="0"/>
        </w:rPr>
        <w:t xml:space="preserve">Об утверждении </w:t>
      </w:r>
      <w:r w:rsidR="00716F2E">
        <w:rPr>
          <w:rStyle w:val="af2"/>
          <w:i w:val="0"/>
        </w:rPr>
        <w:t>П</w:t>
      </w:r>
      <w:r w:rsidR="00991BCE" w:rsidRPr="000F7266">
        <w:rPr>
          <w:rStyle w:val="af2"/>
          <w:i w:val="0"/>
        </w:rPr>
        <w:t>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715E1" w:rsidRPr="000F7266">
        <w:rPr>
          <w:rStyle w:val="af2"/>
          <w:b/>
          <w:i w:val="0"/>
          <w:lang w:val="kk-KZ"/>
        </w:rPr>
        <w:t>»</w:t>
      </w:r>
      <w:r w:rsidR="00716F2E" w:rsidRPr="00716F2E">
        <w:rPr>
          <w:rStyle w:val="af2"/>
          <w:b/>
          <w:i w:val="0"/>
        </w:rPr>
        <w:t xml:space="preserve"> </w:t>
      </w:r>
      <w:r w:rsidR="00716F2E" w:rsidRPr="00716F2E">
        <w:rPr>
          <w:rStyle w:val="af2"/>
        </w:rPr>
        <w:t>(далее - Правила)</w:t>
      </w:r>
      <w:r w:rsidR="002715E1" w:rsidRPr="000F7266">
        <w:rPr>
          <w:rStyle w:val="af2"/>
          <w:i w:val="0"/>
          <w:lang w:val="kk-KZ"/>
        </w:rPr>
        <w:t>.</w:t>
      </w:r>
    </w:p>
    <w:p w:rsidR="004B1AE0" w:rsidRPr="000F7266" w:rsidRDefault="004B1AE0" w:rsidP="004B1AE0">
      <w:pPr>
        <w:pStyle w:val="ae"/>
        <w:spacing w:before="0" w:beforeAutospacing="0" w:after="0" w:afterAutospacing="0"/>
        <w:ind w:firstLine="709"/>
        <w:jc w:val="both"/>
        <w:rPr>
          <w:sz w:val="20"/>
          <w:szCs w:val="20"/>
        </w:rPr>
      </w:pPr>
      <w:r w:rsidRPr="000F7266">
        <w:rPr>
          <w:b/>
          <w:sz w:val="20"/>
          <w:szCs w:val="20"/>
          <w:lang w:val="kk-KZ"/>
        </w:rPr>
        <w:t>2.</w:t>
      </w:r>
      <w:r w:rsidRPr="000F7266">
        <w:rPr>
          <w:sz w:val="20"/>
          <w:szCs w:val="20"/>
          <w:lang w:val="kk-KZ"/>
        </w:rPr>
        <w:t> </w:t>
      </w:r>
      <w:r w:rsidRPr="000F7266">
        <w:rPr>
          <w:sz w:val="20"/>
          <w:szCs w:val="20"/>
        </w:rPr>
        <w:t>Закуп производится с соблюдением следующих принципов:</w:t>
      </w:r>
    </w:p>
    <w:p w:rsidR="004B1AE0" w:rsidRPr="000F7266" w:rsidRDefault="004B1AE0" w:rsidP="004B1AE0">
      <w:pPr>
        <w:pStyle w:val="ae"/>
        <w:spacing w:before="0" w:beforeAutospacing="0" w:after="0" w:afterAutospacing="0"/>
        <w:ind w:firstLine="709"/>
        <w:jc w:val="both"/>
        <w:rPr>
          <w:sz w:val="20"/>
          <w:szCs w:val="20"/>
        </w:rPr>
      </w:pPr>
      <w:r w:rsidRPr="000F7266">
        <w:rPr>
          <w:sz w:val="20"/>
          <w:szCs w:val="20"/>
        </w:rPr>
        <w:t>1) предоставление потенциальным поставщикам равных возможностей для участия в процедуре проведения закупок;</w:t>
      </w:r>
    </w:p>
    <w:p w:rsidR="004B1AE0" w:rsidRPr="000F7266" w:rsidRDefault="004B1AE0" w:rsidP="004B1AE0">
      <w:pPr>
        <w:pStyle w:val="ae"/>
        <w:spacing w:before="0" w:beforeAutospacing="0" w:after="0" w:afterAutospacing="0"/>
        <w:ind w:firstLine="709"/>
        <w:jc w:val="both"/>
        <w:rPr>
          <w:sz w:val="20"/>
          <w:szCs w:val="20"/>
        </w:rPr>
      </w:pPr>
      <w:r w:rsidRPr="000F7266">
        <w:rPr>
          <w:sz w:val="20"/>
          <w:szCs w:val="20"/>
        </w:rPr>
        <w:t>2) добросовестная конкуренция среди потенциальных поставщиков;</w:t>
      </w:r>
    </w:p>
    <w:p w:rsidR="004B1AE0" w:rsidRPr="000F7266" w:rsidRDefault="004B1AE0" w:rsidP="004B1AE0">
      <w:pPr>
        <w:pStyle w:val="ae"/>
        <w:spacing w:before="0" w:beforeAutospacing="0" w:after="0" w:afterAutospacing="0"/>
        <w:ind w:firstLine="709"/>
        <w:jc w:val="both"/>
        <w:rPr>
          <w:sz w:val="20"/>
          <w:szCs w:val="20"/>
        </w:rPr>
      </w:pPr>
      <w:r w:rsidRPr="000F7266">
        <w:rPr>
          <w:sz w:val="20"/>
          <w:szCs w:val="20"/>
        </w:rPr>
        <w:t>3) гласность и прозрачность процесса закупок;</w:t>
      </w:r>
    </w:p>
    <w:p w:rsidR="004B1AE0" w:rsidRPr="000F7266" w:rsidRDefault="004B1AE0" w:rsidP="004B1AE0">
      <w:pPr>
        <w:pStyle w:val="ae"/>
        <w:spacing w:before="0" w:beforeAutospacing="0" w:after="0" w:afterAutospacing="0"/>
        <w:ind w:firstLine="709"/>
        <w:jc w:val="both"/>
        <w:rPr>
          <w:sz w:val="20"/>
          <w:szCs w:val="20"/>
        </w:rPr>
      </w:pPr>
      <w:r w:rsidRPr="000F7266">
        <w:rPr>
          <w:sz w:val="20"/>
          <w:szCs w:val="20"/>
        </w:rPr>
        <w:t>4) поддержка отечественных товаропроизводителей.</w:t>
      </w:r>
    </w:p>
    <w:p w:rsidR="00E90FD2" w:rsidRPr="000F7266" w:rsidRDefault="00E90FD2" w:rsidP="008F7646">
      <w:pPr>
        <w:suppressAutoHyphens/>
        <w:ind w:left="283"/>
        <w:jc w:val="center"/>
        <w:rPr>
          <w:b/>
        </w:rPr>
      </w:pPr>
      <w:r w:rsidRPr="000F7266">
        <w:rPr>
          <w:b/>
        </w:rPr>
        <w:t>Предмет тендера</w:t>
      </w:r>
    </w:p>
    <w:p w:rsidR="00E90FD2" w:rsidRPr="00B17FBE" w:rsidRDefault="00E90FD2" w:rsidP="00E90FD2">
      <w:pPr>
        <w:suppressAutoHyphens/>
        <w:ind w:left="283"/>
        <w:rPr>
          <w:b/>
          <w:sz w:val="16"/>
          <w:szCs w:val="16"/>
        </w:rPr>
      </w:pPr>
    </w:p>
    <w:p w:rsidR="00E90FD2" w:rsidRPr="000F7266" w:rsidRDefault="004B1AE0" w:rsidP="006C428E">
      <w:pPr>
        <w:suppressAutoHyphens/>
        <w:ind w:firstLine="709"/>
        <w:jc w:val="both"/>
      </w:pPr>
      <w:r w:rsidRPr="000F7266">
        <w:rPr>
          <w:b/>
          <w:lang w:val="kk-KZ"/>
        </w:rPr>
        <w:t>3</w:t>
      </w:r>
      <w:r w:rsidR="005B4871" w:rsidRPr="000F7266">
        <w:rPr>
          <w:b/>
        </w:rPr>
        <w:t>.</w:t>
      </w:r>
      <w:r w:rsidR="00941959" w:rsidRPr="000F7266">
        <w:rPr>
          <w:lang w:val="kk-KZ"/>
        </w:rPr>
        <w:t> </w:t>
      </w:r>
      <w:r w:rsidR="00E90FD2" w:rsidRPr="000F7266">
        <w:t xml:space="preserve">Настоящая </w:t>
      </w:r>
      <w:r w:rsidR="00941959" w:rsidRPr="000F7266">
        <w:rPr>
          <w:lang w:val="kk-KZ"/>
        </w:rPr>
        <w:t>т</w:t>
      </w:r>
      <w:proofErr w:type="spellStart"/>
      <w:r w:rsidR="00E90FD2" w:rsidRPr="000F7266">
        <w:t>ендерная</w:t>
      </w:r>
      <w:proofErr w:type="spellEnd"/>
      <w:r w:rsidR="00E90FD2" w:rsidRPr="000F7266">
        <w:t xml:space="preserve"> документация по проведению тендера </w:t>
      </w:r>
      <w:r w:rsidR="00E90FD2" w:rsidRPr="000F7266">
        <w:rPr>
          <w:b/>
        </w:rPr>
        <w:t>по закупу</w:t>
      </w:r>
      <w:r w:rsidR="009A0389">
        <w:rPr>
          <w:b/>
        </w:rPr>
        <w:t xml:space="preserve"> </w:t>
      </w:r>
      <w:r w:rsidR="00E90FD2" w:rsidRPr="000F7266">
        <w:rPr>
          <w:b/>
        </w:rPr>
        <w:t>медицинск</w:t>
      </w:r>
      <w:r w:rsidR="00BB5772">
        <w:rPr>
          <w:b/>
        </w:rPr>
        <w:t>их</w:t>
      </w:r>
      <w:r w:rsidR="00E90FD2" w:rsidRPr="000F7266">
        <w:rPr>
          <w:b/>
        </w:rPr>
        <w:t xml:space="preserve"> </w:t>
      </w:r>
      <w:r w:rsidR="00BB5772">
        <w:rPr>
          <w:b/>
        </w:rPr>
        <w:t>изделий</w:t>
      </w:r>
      <w:r w:rsidR="0040362F" w:rsidRPr="000F7266">
        <w:rPr>
          <w:b/>
          <w:lang w:val="kk-KZ"/>
        </w:rPr>
        <w:t xml:space="preserve"> </w:t>
      </w:r>
      <w:r w:rsidR="00E90FD2" w:rsidRPr="000F7266">
        <w:rPr>
          <w:b/>
        </w:rPr>
        <w:t>на 20</w:t>
      </w:r>
      <w:r w:rsidR="006E7F31" w:rsidRPr="000F7266">
        <w:rPr>
          <w:b/>
        </w:rPr>
        <w:t>2</w:t>
      </w:r>
      <w:r w:rsidR="00610811">
        <w:rPr>
          <w:b/>
        </w:rPr>
        <w:t>4</w:t>
      </w:r>
      <w:r w:rsidR="00E90FD2" w:rsidRPr="000F7266">
        <w:rPr>
          <w:b/>
        </w:rPr>
        <w:t xml:space="preserve"> год</w:t>
      </w:r>
      <w:r w:rsidR="009A0389">
        <w:rPr>
          <w:b/>
        </w:rPr>
        <w:t xml:space="preserve"> </w:t>
      </w:r>
      <w:r w:rsidR="00E90FD2" w:rsidRPr="000F7266">
        <w:t>разработана с целью предоставления потенциальным поставщикам полной информации об условиях их участия в тендере.</w:t>
      </w:r>
    </w:p>
    <w:p w:rsidR="00E90FD2" w:rsidRPr="0026275F" w:rsidRDefault="004B1AE0" w:rsidP="006C428E">
      <w:pPr>
        <w:suppressAutoHyphens/>
        <w:ind w:firstLine="709"/>
        <w:jc w:val="both"/>
      </w:pPr>
      <w:r w:rsidRPr="0026275F">
        <w:rPr>
          <w:b/>
          <w:lang w:val="kk-KZ"/>
        </w:rPr>
        <w:t>4</w:t>
      </w:r>
      <w:r w:rsidR="00941959" w:rsidRPr="0026275F">
        <w:rPr>
          <w:b/>
        </w:rPr>
        <w:t>.</w:t>
      </w:r>
      <w:r w:rsidR="00941959" w:rsidRPr="0026275F">
        <w:rPr>
          <w:lang w:val="kk-KZ"/>
        </w:rPr>
        <w:t> </w:t>
      </w:r>
      <w:r w:rsidR="00E90FD2" w:rsidRPr="0026275F">
        <w:t>Тендер проводится с целью определения поставщиков медицинск</w:t>
      </w:r>
      <w:r w:rsidR="00BB5772">
        <w:t>их</w:t>
      </w:r>
      <w:r w:rsidR="00E90FD2" w:rsidRPr="0026275F">
        <w:t xml:space="preserve"> </w:t>
      </w:r>
      <w:r w:rsidR="00BB5772">
        <w:t>изделий</w:t>
      </w:r>
      <w:r w:rsidR="00E90FD2" w:rsidRPr="0026275F">
        <w:t>.</w:t>
      </w:r>
      <w:r w:rsidR="002F083B" w:rsidRPr="0026275F">
        <w:t xml:space="preserve"> </w:t>
      </w:r>
      <w:r w:rsidR="00E90FD2" w:rsidRPr="0026275F">
        <w:t xml:space="preserve">Полный перечень, технические </w:t>
      </w:r>
      <w:r w:rsidR="002F083B" w:rsidRPr="0026275F">
        <w:t xml:space="preserve">спецификации </w:t>
      </w:r>
      <w:r w:rsidR="00E90FD2" w:rsidRPr="0026275F">
        <w:t>и качественные характеристики закупаемых медицинск</w:t>
      </w:r>
      <w:r w:rsidR="00BB5772">
        <w:t>их</w:t>
      </w:r>
      <w:r w:rsidR="00E90FD2" w:rsidRPr="0026275F">
        <w:t xml:space="preserve"> </w:t>
      </w:r>
      <w:r w:rsidR="00BB5772">
        <w:t>изделий</w:t>
      </w:r>
      <w:r w:rsidR="002F083B" w:rsidRPr="0026275F">
        <w:rPr>
          <w:lang w:val="kk-KZ"/>
        </w:rPr>
        <w:t xml:space="preserve"> </w:t>
      </w:r>
      <w:r w:rsidR="005D3A97" w:rsidRPr="0026275F">
        <w:t xml:space="preserve">приведены в приложениях </w:t>
      </w:r>
      <w:r w:rsidR="00E90FD2" w:rsidRPr="0026275F">
        <w:t xml:space="preserve">1,2 к настоящей </w:t>
      </w:r>
      <w:r w:rsidR="00941959" w:rsidRPr="0026275F">
        <w:rPr>
          <w:lang w:val="kk-KZ"/>
        </w:rPr>
        <w:t>те</w:t>
      </w:r>
      <w:proofErr w:type="spellStart"/>
      <w:r w:rsidR="00E90FD2" w:rsidRPr="0026275F">
        <w:t>ндерной</w:t>
      </w:r>
      <w:proofErr w:type="spellEnd"/>
      <w:r w:rsidR="00E90FD2" w:rsidRPr="0026275F">
        <w:t xml:space="preserve"> документации.</w:t>
      </w:r>
    </w:p>
    <w:p w:rsidR="00CB78F6" w:rsidRDefault="004B1AE0" w:rsidP="007F7282">
      <w:pPr>
        <w:tabs>
          <w:tab w:val="left" w:pos="709"/>
        </w:tabs>
        <w:ind w:firstLine="709"/>
        <w:jc w:val="both"/>
        <w:rPr>
          <w:lang w:val="kk-KZ"/>
        </w:rPr>
      </w:pPr>
      <w:r w:rsidRPr="007F7282">
        <w:rPr>
          <w:b/>
          <w:lang w:val="kk-KZ"/>
        </w:rPr>
        <w:t>5</w:t>
      </w:r>
      <w:r w:rsidR="005D3A97" w:rsidRPr="007F7282">
        <w:rPr>
          <w:b/>
        </w:rPr>
        <w:t>.</w:t>
      </w:r>
      <w:r w:rsidR="00941959" w:rsidRPr="007F7282">
        <w:rPr>
          <w:lang w:val="kk-KZ"/>
        </w:rPr>
        <w:t> </w:t>
      </w:r>
      <w:r w:rsidR="00BB5772">
        <w:rPr>
          <w:lang w:val="kk-KZ"/>
        </w:rPr>
        <w:t>Организатором</w:t>
      </w:r>
      <w:r w:rsidR="001D5FEA" w:rsidRPr="007F7282">
        <w:t xml:space="preserve"> тендера выступает</w:t>
      </w:r>
      <w:r w:rsidR="001D5FEA" w:rsidRPr="007F7282">
        <w:rPr>
          <w:lang w:val="en-US"/>
        </w:rPr>
        <w:t> </w:t>
      </w:r>
      <w:r w:rsidR="004C0471" w:rsidRPr="007F7282">
        <w:rPr>
          <w:lang w:val="kk-KZ"/>
        </w:rPr>
        <w:t>-</w:t>
      </w:r>
      <w:r w:rsidR="001D5FEA" w:rsidRPr="007F7282">
        <w:rPr>
          <w:lang w:val="en-US"/>
        </w:rPr>
        <w:t> </w:t>
      </w:r>
      <w:r w:rsidR="00A9319B" w:rsidRPr="007F7282">
        <w:rPr>
          <w:lang w:val="kk-KZ"/>
        </w:rPr>
        <w:t xml:space="preserve">КГП на ПХВ </w:t>
      </w:r>
      <w:r w:rsidR="00EC1A6B" w:rsidRPr="007F7282">
        <w:rPr>
          <w:lang w:val="kk-KZ"/>
        </w:rPr>
        <w:t>«Областной перинатальный центр»</w:t>
      </w:r>
      <w:r w:rsidR="00A9319B" w:rsidRPr="007F7282">
        <w:rPr>
          <w:lang w:val="kk-KZ"/>
        </w:rPr>
        <w:t>,</w:t>
      </w:r>
      <w:r w:rsidR="002F083B" w:rsidRPr="007F7282">
        <w:rPr>
          <w:lang w:val="kk-KZ"/>
        </w:rPr>
        <w:t xml:space="preserve"> </w:t>
      </w:r>
      <w:r w:rsidR="007F7282" w:rsidRPr="007F7282">
        <w:t>город</w:t>
      </w:r>
      <w:r w:rsidR="007F7282" w:rsidRPr="007F7282">
        <w:rPr>
          <w:lang w:val="kk-KZ"/>
        </w:rPr>
        <w:t xml:space="preserve"> </w:t>
      </w:r>
      <w:proofErr w:type="spellStart"/>
      <w:r w:rsidR="007F7282" w:rsidRPr="007F7282">
        <w:t>Кызылорда</w:t>
      </w:r>
      <w:proofErr w:type="spellEnd"/>
      <w:r w:rsidR="007F7282" w:rsidRPr="007F7282">
        <w:t xml:space="preserve">, </w:t>
      </w:r>
      <w:r w:rsidR="007F7282" w:rsidRPr="007F7282">
        <w:rPr>
          <w:lang w:val="kk-KZ"/>
        </w:rPr>
        <w:t>улица Султан Бейбарыс, № 12,</w:t>
      </w:r>
      <w:r w:rsidR="001D5FEA" w:rsidRPr="007F7282">
        <w:t xml:space="preserve"> тел:</w:t>
      </w:r>
      <w:r w:rsidR="002F083B" w:rsidRPr="007F7282">
        <w:t xml:space="preserve"> </w:t>
      </w:r>
      <w:r w:rsidR="007F7282" w:rsidRPr="007F7282">
        <w:rPr>
          <w:lang w:val="kk-KZ"/>
        </w:rPr>
        <w:t>8 (7242)</w:t>
      </w:r>
      <w:r w:rsidR="007F7282" w:rsidRPr="007F7282">
        <w:t xml:space="preserve"> </w:t>
      </w:r>
      <w:r w:rsidR="007F7282" w:rsidRPr="007F7282">
        <w:rPr>
          <w:lang w:val="kk-KZ"/>
        </w:rPr>
        <w:t>21</w:t>
      </w:r>
      <w:r w:rsidR="007F7282" w:rsidRPr="007F7282">
        <w:rPr>
          <w:color w:val="242424"/>
          <w:lang w:val="kk-KZ"/>
        </w:rPr>
        <w:t>-48-29</w:t>
      </w:r>
      <w:r w:rsidR="001058C7" w:rsidRPr="007F7282">
        <w:rPr>
          <w:lang w:val="kk-KZ"/>
        </w:rPr>
        <w:t>,</w:t>
      </w:r>
      <w:r w:rsidR="002F083B" w:rsidRPr="007F7282">
        <w:rPr>
          <w:lang w:val="kk-KZ"/>
        </w:rPr>
        <w:t xml:space="preserve"> </w:t>
      </w:r>
      <w:r w:rsidR="00CB78F6" w:rsidRPr="007F7282">
        <w:t>БИН</w:t>
      </w:r>
      <w:r w:rsidR="000F6056" w:rsidRPr="007F7282">
        <w:t>:</w:t>
      </w:r>
      <w:r w:rsidR="002F083B" w:rsidRPr="007F7282">
        <w:t xml:space="preserve"> </w:t>
      </w:r>
      <w:r w:rsidR="007F7282" w:rsidRPr="007F7282">
        <w:rPr>
          <w:lang w:val="kk-KZ"/>
        </w:rPr>
        <w:t>160540005694</w:t>
      </w:r>
      <w:r w:rsidR="001058C7" w:rsidRPr="007F7282">
        <w:rPr>
          <w:lang w:val="kk-KZ"/>
        </w:rPr>
        <w:t>,</w:t>
      </w:r>
      <w:r w:rsidR="002F083B" w:rsidRPr="007F7282">
        <w:rPr>
          <w:lang w:val="kk-KZ"/>
        </w:rPr>
        <w:t xml:space="preserve"> </w:t>
      </w:r>
      <w:r w:rsidR="00CB78F6" w:rsidRPr="007F7282">
        <w:t>БИК</w:t>
      </w:r>
      <w:r w:rsidR="000F6056" w:rsidRPr="007F7282">
        <w:t>:</w:t>
      </w:r>
      <w:r w:rsidR="002F083B" w:rsidRPr="007F7282">
        <w:t xml:space="preserve"> </w:t>
      </w:r>
      <w:r w:rsidR="007F7282" w:rsidRPr="007F7282">
        <w:rPr>
          <w:rFonts w:eastAsiaTheme="minorHAnsi"/>
          <w:lang w:val="en-US" w:eastAsia="en-US"/>
        </w:rPr>
        <w:t>TSESKZKA</w:t>
      </w:r>
      <w:r w:rsidR="007F7282" w:rsidRPr="007F7282">
        <w:rPr>
          <w:rFonts w:eastAsiaTheme="minorHAnsi"/>
          <w:lang w:val="kk-KZ" w:eastAsia="en-US"/>
        </w:rPr>
        <w:t xml:space="preserve">, </w:t>
      </w:r>
      <w:r w:rsidR="007F7282" w:rsidRPr="007F7282">
        <w:rPr>
          <w:color w:val="000000"/>
        </w:rPr>
        <w:t>АО «</w:t>
      </w:r>
      <w:r w:rsidR="007F7282" w:rsidRPr="007F7282">
        <w:rPr>
          <w:rFonts w:eastAsiaTheme="minorHAnsi"/>
          <w:lang w:val="en-US" w:eastAsia="en-US"/>
        </w:rPr>
        <w:t>First</w:t>
      </w:r>
      <w:r w:rsidR="007F7282" w:rsidRPr="007F7282">
        <w:rPr>
          <w:rFonts w:eastAsiaTheme="minorHAnsi"/>
          <w:lang w:eastAsia="en-US"/>
        </w:rPr>
        <w:t xml:space="preserve"> </w:t>
      </w:r>
      <w:r w:rsidR="007F7282" w:rsidRPr="007F7282">
        <w:rPr>
          <w:rFonts w:eastAsiaTheme="minorHAnsi"/>
          <w:lang w:val="en-US" w:eastAsia="en-US"/>
        </w:rPr>
        <w:t>Heartland</w:t>
      </w:r>
      <w:r w:rsidR="007F7282" w:rsidRPr="007F7282">
        <w:rPr>
          <w:rFonts w:eastAsiaTheme="minorHAnsi"/>
          <w:lang w:eastAsia="en-US"/>
        </w:rPr>
        <w:t xml:space="preserve"> </w:t>
      </w:r>
      <w:proofErr w:type="spellStart"/>
      <w:r w:rsidR="007F7282" w:rsidRPr="007F7282">
        <w:rPr>
          <w:rFonts w:eastAsiaTheme="minorHAnsi"/>
          <w:lang w:val="en-US" w:eastAsia="en-US"/>
        </w:rPr>
        <w:t>Jusan</w:t>
      </w:r>
      <w:proofErr w:type="spellEnd"/>
      <w:r w:rsidR="007F7282" w:rsidRPr="007F7282">
        <w:rPr>
          <w:rFonts w:eastAsiaTheme="minorHAnsi"/>
          <w:lang w:eastAsia="en-US"/>
        </w:rPr>
        <w:t xml:space="preserve"> </w:t>
      </w:r>
      <w:r w:rsidR="007F7282" w:rsidRPr="007F7282">
        <w:rPr>
          <w:rFonts w:eastAsiaTheme="minorHAnsi"/>
          <w:lang w:val="en-US" w:eastAsia="en-US"/>
        </w:rPr>
        <w:t>Bank</w:t>
      </w:r>
      <w:r w:rsidR="007F7282" w:rsidRPr="007F7282">
        <w:rPr>
          <w:color w:val="000000"/>
        </w:rPr>
        <w:t>»</w:t>
      </w:r>
      <w:r w:rsidR="007F7282" w:rsidRPr="007F7282">
        <w:rPr>
          <w:color w:val="000000"/>
          <w:lang w:val="kk-KZ"/>
        </w:rPr>
        <w:t xml:space="preserve"> </w:t>
      </w:r>
      <w:r w:rsidR="007F7282" w:rsidRPr="007F7282">
        <w:rPr>
          <w:rFonts w:eastAsiaTheme="minorHAnsi"/>
          <w:szCs w:val="28"/>
          <w:lang w:eastAsia="en-US"/>
        </w:rPr>
        <w:t>KZ59998UTB0001411404</w:t>
      </w:r>
      <w:r w:rsidR="001058C7" w:rsidRPr="007F7282">
        <w:rPr>
          <w:lang w:val="kk-KZ"/>
        </w:rPr>
        <w:t>,</w:t>
      </w:r>
      <w:r w:rsidR="001D5FEA" w:rsidRPr="007F7282">
        <w:t xml:space="preserve"> на котором планируется размещать информацию, подлежащую опубликованию</w:t>
      </w:r>
      <w:r w:rsidR="001D5FEA" w:rsidRPr="007F7282">
        <w:rPr>
          <w:i/>
        </w:rPr>
        <w:t>:</w:t>
      </w:r>
      <w:r w:rsidR="002F083B" w:rsidRPr="007F7282">
        <w:rPr>
          <w:i/>
        </w:rPr>
        <w:t xml:space="preserve"> </w:t>
      </w:r>
      <w:r w:rsidR="007F7282" w:rsidRPr="007F7282">
        <w:t>https://opc-gov.kz/ru/</w:t>
      </w:r>
    </w:p>
    <w:p w:rsidR="00EC1A6B" w:rsidRPr="00BB5772" w:rsidRDefault="00EC1A6B" w:rsidP="00D37F61">
      <w:pPr>
        <w:widowControl w:val="0"/>
        <w:autoSpaceDE w:val="0"/>
        <w:autoSpaceDN w:val="0"/>
        <w:adjustRightInd w:val="0"/>
        <w:ind w:firstLine="709"/>
        <w:jc w:val="both"/>
        <w:rPr>
          <w:lang w:val="kk-KZ"/>
        </w:rPr>
      </w:pPr>
    </w:p>
    <w:p w:rsidR="005B4871" w:rsidRPr="00B17FBE" w:rsidRDefault="00BB5772" w:rsidP="00610811">
      <w:pPr>
        <w:jc w:val="center"/>
        <w:rPr>
          <w:bCs/>
          <w:sz w:val="16"/>
          <w:szCs w:val="16"/>
        </w:rPr>
      </w:pPr>
      <w:r>
        <w:rPr>
          <w:b/>
          <w:bCs/>
          <w:color w:val="000000"/>
        </w:rPr>
        <w:t>Источник финансирования и базовые условия платежа</w:t>
      </w:r>
    </w:p>
    <w:p w:rsidR="00032B41" w:rsidRPr="000F7266" w:rsidRDefault="004B1AE0" w:rsidP="006C428E">
      <w:pPr>
        <w:ind w:firstLine="709"/>
        <w:jc w:val="both"/>
      </w:pPr>
      <w:r w:rsidRPr="000F7266">
        <w:rPr>
          <w:b/>
          <w:lang w:val="kk-KZ"/>
        </w:rPr>
        <w:t>6</w:t>
      </w:r>
      <w:r w:rsidR="005B4871" w:rsidRPr="000F7266">
        <w:rPr>
          <w:b/>
        </w:rPr>
        <w:t>.</w:t>
      </w:r>
      <w:r w:rsidR="00941959" w:rsidRPr="000F7266">
        <w:rPr>
          <w:lang w:val="kk-KZ"/>
        </w:rPr>
        <w:t> </w:t>
      </w:r>
      <w:r w:rsidR="00BB5772">
        <w:rPr>
          <w:lang w:val="kk-KZ"/>
        </w:rPr>
        <w:t xml:space="preserve">Заказчик для данной закупки использует финансовые средства, выделяемые из бюджета. </w:t>
      </w:r>
    </w:p>
    <w:p w:rsidR="00610811" w:rsidRPr="00B14800" w:rsidRDefault="004B1AE0" w:rsidP="00610811">
      <w:pPr>
        <w:pStyle w:val="ae"/>
        <w:spacing w:before="0" w:beforeAutospacing="0" w:after="0" w:afterAutospacing="0"/>
        <w:ind w:firstLine="709"/>
        <w:jc w:val="both"/>
        <w:rPr>
          <w:b/>
          <w:color w:val="000000"/>
          <w:sz w:val="20"/>
          <w:szCs w:val="20"/>
        </w:rPr>
      </w:pPr>
      <w:r w:rsidRPr="00610811">
        <w:rPr>
          <w:b/>
          <w:sz w:val="20"/>
          <w:szCs w:val="20"/>
          <w:lang w:val="kk-KZ"/>
        </w:rPr>
        <w:t>7</w:t>
      </w:r>
      <w:r w:rsidR="00032B41" w:rsidRPr="00610811">
        <w:rPr>
          <w:b/>
          <w:sz w:val="20"/>
          <w:szCs w:val="20"/>
        </w:rPr>
        <w:t>.</w:t>
      </w:r>
      <w:r w:rsidR="00941959" w:rsidRPr="00610811">
        <w:rPr>
          <w:sz w:val="20"/>
          <w:szCs w:val="20"/>
          <w:lang w:val="kk-KZ"/>
        </w:rPr>
        <w:t> </w:t>
      </w:r>
      <w:r w:rsidR="00BB5772">
        <w:rPr>
          <w:sz w:val="20"/>
          <w:szCs w:val="20"/>
          <w:lang w:val="kk-KZ"/>
        </w:rPr>
        <w:t>Базовые условия платежа: оплата по факту поставки товара до конечного получателя, по мере выделения лимита бюджетных средств финансовым органом. Возможно авансирование до 30% при наличи бюджетных средств.</w:t>
      </w:r>
    </w:p>
    <w:p w:rsidR="004358F8" w:rsidRPr="000F7266" w:rsidRDefault="004B1AE0" w:rsidP="00941959">
      <w:pPr>
        <w:ind w:firstLine="709"/>
        <w:jc w:val="both"/>
        <w:rPr>
          <w:lang w:val="kk-KZ"/>
        </w:rPr>
      </w:pPr>
      <w:r w:rsidRPr="000F7266">
        <w:rPr>
          <w:b/>
          <w:lang w:val="kk-KZ"/>
        </w:rPr>
        <w:t>8</w:t>
      </w:r>
      <w:r w:rsidR="004358F8" w:rsidRPr="000F7266">
        <w:rPr>
          <w:b/>
        </w:rPr>
        <w:t>.</w:t>
      </w:r>
      <w:r w:rsidR="004358F8" w:rsidRPr="000F7266">
        <w:t> </w:t>
      </w:r>
      <w:r w:rsidR="00BB5772">
        <w:t xml:space="preserve">Потенциальный поставщик может представить альтернативные условия платежа, или другие условия и связанные с ними конкретные ценовые скидки. </w:t>
      </w:r>
    </w:p>
    <w:p w:rsidR="002A3B28" w:rsidRPr="000F7266" w:rsidRDefault="002A3B28" w:rsidP="00941959">
      <w:pPr>
        <w:autoSpaceDE w:val="0"/>
        <w:autoSpaceDN w:val="0"/>
        <w:adjustRightInd w:val="0"/>
        <w:ind w:firstLine="709"/>
        <w:jc w:val="both"/>
        <w:rPr>
          <w:rStyle w:val="s0"/>
        </w:rPr>
      </w:pPr>
    </w:p>
    <w:p w:rsidR="00977676" w:rsidRPr="000F7266" w:rsidRDefault="00977676" w:rsidP="00977676">
      <w:pPr>
        <w:pStyle w:val="3"/>
        <w:shd w:val="clear" w:color="auto" w:fill="FFFFFF"/>
        <w:spacing w:before="0" w:after="0"/>
        <w:jc w:val="center"/>
        <w:textAlignment w:val="baseline"/>
        <w:rPr>
          <w:rFonts w:ascii="Times New Roman" w:hAnsi="Times New Roman" w:cs="Times New Roman"/>
          <w:bCs w:val="0"/>
          <w:color w:val="1E1E1E"/>
          <w:sz w:val="20"/>
          <w:szCs w:val="20"/>
        </w:rPr>
      </w:pPr>
      <w:r w:rsidRPr="000F7266">
        <w:rPr>
          <w:rFonts w:ascii="Times New Roman" w:hAnsi="Times New Roman" w:cs="Times New Roman"/>
          <w:bCs w:val="0"/>
          <w:color w:val="1E1E1E"/>
          <w:sz w:val="20"/>
          <w:szCs w:val="20"/>
        </w:rPr>
        <w:t>Квалификационные требования, предъявляемые к потенциальному поставщику</w:t>
      </w:r>
    </w:p>
    <w:p w:rsidR="00977676" w:rsidRPr="000F7266" w:rsidRDefault="00977676" w:rsidP="00977676"/>
    <w:p w:rsidR="00867C77" w:rsidRPr="000F7266" w:rsidRDefault="004B1AE0" w:rsidP="00867C77">
      <w:pPr>
        <w:pStyle w:val="ae"/>
        <w:spacing w:before="0" w:beforeAutospacing="0" w:after="0" w:afterAutospacing="0"/>
        <w:ind w:firstLine="709"/>
        <w:jc w:val="both"/>
        <w:rPr>
          <w:sz w:val="20"/>
          <w:szCs w:val="20"/>
        </w:rPr>
      </w:pPr>
      <w:r w:rsidRPr="000F7266">
        <w:rPr>
          <w:b/>
          <w:color w:val="000000"/>
          <w:spacing w:val="1"/>
          <w:sz w:val="20"/>
          <w:szCs w:val="20"/>
          <w:lang w:val="kk-KZ"/>
        </w:rPr>
        <w:t>9</w:t>
      </w:r>
      <w:r w:rsidR="00977676" w:rsidRPr="000F7266">
        <w:rPr>
          <w:b/>
          <w:color w:val="000000"/>
          <w:spacing w:val="1"/>
          <w:sz w:val="20"/>
          <w:szCs w:val="20"/>
        </w:rPr>
        <w:t>.</w:t>
      </w:r>
      <w:r w:rsidR="00977676" w:rsidRPr="000F7266">
        <w:rPr>
          <w:color w:val="000000"/>
          <w:spacing w:val="1"/>
          <w:sz w:val="20"/>
          <w:szCs w:val="20"/>
          <w:lang w:val="en-US"/>
        </w:rPr>
        <w:t> </w:t>
      </w:r>
      <w:r w:rsidR="00867C77" w:rsidRPr="000F7266">
        <w:rPr>
          <w:sz w:val="20"/>
          <w:szCs w:val="20"/>
        </w:rPr>
        <w:t>Потенциальный поставщик, участвующий в закупе, соответствует следующим условиям:</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lastRenderedPageBreak/>
        <w:t>1)</w:t>
      </w:r>
      <w:r w:rsidRPr="000F7266">
        <w:rPr>
          <w:sz w:val="20"/>
          <w:szCs w:val="20"/>
          <w:lang w:val="kk-KZ"/>
        </w:rPr>
        <w:t> </w:t>
      </w:r>
      <w:r w:rsidRPr="000F7266">
        <w:rPr>
          <w:sz w:val="20"/>
          <w:szCs w:val="20"/>
        </w:rPr>
        <w:t>правоспособность (для юридических лиц), гражданская дееспособность (для физических лиц, осуществляющих предпринимательскую деятельность);</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t>2)</w:t>
      </w:r>
      <w:r w:rsidRPr="000F7266">
        <w:rPr>
          <w:sz w:val="20"/>
          <w:szCs w:val="20"/>
          <w:lang w:val="kk-KZ"/>
        </w:rPr>
        <w:t> </w:t>
      </w:r>
      <w:r w:rsidRPr="000F7266">
        <w:rPr>
          <w:sz w:val="20"/>
          <w:szCs w:val="20"/>
        </w:rPr>
        <w:t>правоспособность на осуществление соответствующей фармацевтической деятельности;</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t>3)</w:t>
      </w:r>
      <w:r w:rsidRPr="000F7266">
        <w:rPr>
          <w:sz w:val="20"/>
          <w:szCs w:val="20"/>
          <w:lang w:val="kk-KZ"/>
        </w:rPr>
        <w:t> </w:t>
      </w:r>
      <w:r w:rsidRPr="000F7266">
        <w:rPr>
          <w:sz w:val="20"/>
          <w:szCs w:val="20"/>
        </w:rPr>
        <w:t>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t>4)</w:t>
      </w:r>
      <w:r w:rsidRPr="000F7266">
        <w:rPr>
          <w:sz w:val="20"/>
          <w:szCs w:val="20"/>
          <w:lang w:val="kk-KZ"/>
        </w:rPr>
        <w:t> </w:t>
      </w:r>
      <w:r w:rsidRPr="000F7266">
        <w:rPr>
          <w:sz w:val="20"/>
          <w:szCs w:val="20"/>
        </w:rPr>
        <w:t>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867C77" w:rsidRPr="000F7266" w:rsidRDefault="00867C77" w:rsidP="00867C77">
      <w:pPr>
        <w:pStyle w:val="ae"/>
        <w:spacing w:before="0" w:beforeAutospacing="0" w:after="0" w:afterAutospacing="0"/>
        <w:ind w:firstLine="709"/>
        <w:jc w:val="both"/>
        <w:rPr>
          <w:sz w:val="20"/>
          <w:szCs w:val="20"/>
        </w:rPr>
      </w:pPr>
      <w:r w:rsidRPr="000F7266">
        <w:rPr>
          <w:sz w:val="20"/>
          <w:szCs w:val="20"/>
        </w:rPr>
        <w:t>5)</w:t>
      </w:r>
      <w:r w:rsidRPr="000F7266">
        <w:rPr>
          <w:sz w:val="20"/>
          <w:szCs w:val="20"/>
          <w:lang w:val="kk-KZ"/>
        </w:rPr>
        <w:t> </w:t>
      </w:r>
      <w:r w:rsidRPr="000F7266">
        <w:rPr>
          <w:sz w:val="20"/>
          <w:szCs w:val="20"/>
        </w:rPr>
        <w:t>не подлежит процедуре банкротства либо ликвидации;</w:t>
      </w:r>
    </w:p>
    <w:p w:rsidR="00867C77" w:rsidRDefault="00867C77" w:rsidP="00867C77">
      <w:pPr>
        <w:pStyle w:val="ae"/>
        <w:spacing w:before="0" w:beforeAutospacing="0" w:after="0" w:afterAutospacing="0"/>
        <w:ind w:firstLine="709"/>
        <w:jc w:val="both"/>
        <w:rPr>
          <w:sz w:val="20"/>
          <w:szCs w:val="20"/>
        </w:rPr>
      </w:pPr>
      <w:r w:rsidRPr="000F7266">
        <w:rPr>
          <w:sz w:val="20"/>
          <w:szCs w:val="20"/>
        </w:rPr>
        <w:t>6)</w:t>
      </w:r>
      <w:r w:rsidRPr="000F7266">
        <w:rPr>
          <w:sz w:val="20"/>
          <w:szCs w:val="20"/>
          <w:lang w:val="kk-KZ"/>
        </w:rPr>
        <w:t> </w:t>
      </w:r>
      <w:r w:rsidRPr="000F7266">
        <w:rPr>
          <w:sz w:val="20"/>
          <w:szCs w:val="20"/>
        </w:rPr>
        <w:t>не является участником тендера по одному лоту со своим аффилированным лицом.</w:t>
      </w:r>
    </w:p>
    <w:p w:rsidR="005277D2" w:rsidRPr="000F7266" w:rsidRDefault="005277D2" w:rsidP="00867C77">
      <w:pPr>
        <w:pStyle w:val="ae"/>
        <w:spacing w:before="0" w:beforeAutospacing="0" w:after="0" w:afterAutospacing="0"/>
        <w:ind w:firstLine="709"/>
        <w:jc w:val="both"/>
        <w:rPr>
          <w:sz w:val="20"/>
          <w:szCs w:val="20"/>
        </w:rPr>
      </w:pPr>
      <w:r>
        <w:rPr>
          <w:sz w:val="20"/>
          <w:szCs w:val="2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977676" w:rsidRPr="000F7266" w:rsidRDefault="004B1AE0" w:rsidP="00977676">
      <w:pPr>
        <w:pStyle w:val="ae"/>
        <w:shd w:val="clear" w:color="auto" w:fill="FFFFFF"/>
        <w:spacing w:before="0" w:beforeAutospacing="0" w:after="0" w:afterAutospacing="0"/>
        <w:ind w:firstLine="709"/>
        <w:jc w:val="both"/>
        <w:textAlignment w:val="baseline"/>
        <w:rPr>
          <w:color w:val="000000"/>
          <w:spacing w:val="1"/>
          <w:sz w:val="20"/>
          <w:szCs w:val="20"/>
        </w:rPr>
      </w:pPr>
      <w:r w:rsidRPr="000F7266">
        <w:rPr>
          <w:b/>
          <w:color w:val="000000"/>
          <w:spacing w:val="1"/>
          <w:sz w:val="20"/>
          <w:szCs w:val="20"/>
          <w:lang w:val="kk-KZ"/>
        </w:rPr>
        <w:t>10</w:t>
      </w:r>
      <w:r w:rsidR="00977676" w:rsidRPr="000F7266">
        <w:rPr>
          <w:b/>
          <w:color w:val="000000"/>
          <w:spacing w:val="1"/>
          <w:sz w:val="20"/>
          <w:szCs w:val="20"/>
        </w:rPr>
        <w:t>.</w:t>
      </w:r>
      <w:r w:rsidR="00977676" w:rsidRPr="000F7266">
        <w:rPr>
          <w:color w:val="000000"/>
          <w:spacing w:val="1"/>
          <w:sz w:val="20"/>
          <w:szCs w:val="20"/>
          <w:lang w:val="en-US"/>
        </w:rPr>
        <w:t> </w:t>
      </w:r>
      <w:r w:rsidR="00977676" w:rsidRPr="000F7266">
        <w:rPr>
          <w:color w:val="000000"/>
          <w:spacing w:val="1"/>
          <w:sz w:val="20"/>
          <w:szCs w:val="20"/>
        </w:rPr>
        <w:t>При закупе не предъявляются требования, не предусмотренные настоящ</w:t>
      </w:r>
      <w:r w:rsidR="000308A7">
        <w:rPr>
          <w:color w:val="000000"/>
          <w:spacing w:val="1"/>
          <w:sz w:val="20"/>
          <w:szCs w:val="20"/>
        </w:rPr>
        <w:t>ей тендерной документацией</w:t>
      </w:r>
      <w:r w:rsidR="00977676" w:rsidRPr="000F7266">
        <w:rPr>
          <w:color w:val="000000"/>
          <w:spacing w:val="1"/>
          <w:sz w:val="20"/>
          <w:szCs w:val="20"/>
        </w:rPr>
        <w:t>.</w:t>
      </w:r>
    </w:p>
    <w:p w:rsidR="00977676" w:rsidRDefault="00977676" w:rsidP="00977676">
      <w:pPr>
        <w:pStyle w:val="ae"/>
        <w:shd w:val="clear" w:color="auto" w:fill="FFFFFF"/>
        <w:spacing w:before="0" w:beforeAutospacing="0" w:after="0" w:afterAutospacing="0"/>
        <w:ind w:firstLine="709"/>
        <w:jc w:val="both"/>
        <w:textAlignment w:val="baseline"/>
        <w:rPr>
          <w:color w:val="000000"/>
          <w:spacing w:val="1"/>
          <w:sz w:val="20"/>
          <w:szCs w:val="20"/>
          <w:lang w:val="kk-KZ"/>
        </w:rPr>
      </w:pPr>
      <w:r w:rsidRPr="000F7266">
        <w:rPr>
          <w:b/>
          <w:color w:val="000000"/>
          <w:spacing w:val="1"/>
          <w:sz w:val="20"/>
          <w:szCs w:val="20"/>
        </w:rPr>
        <w:t>1</w:t>
      </w:r>
      <w:r w:rsidR="004B1AE0" w:rsidRPr="000F7266">
        <w:rPr>
          <w:b/>
          <w:color w:val="000000"/>
          <w:spacing w:val="1"/>
          <w:sz w:val="20"/>
          <w:szCs w:val="20"/>
          <w:lang w:val="kk-KZ"/>
        </w:rPr>
        <w:t>1</w:t>
      </w:r>
      <w:r w:rsidRPr="000F7266">
        <w:rPr>
          <w:b/>
          <w:color w:val="000000"/>
          <w:spacing w:val="1"/>
          <w:sz w:val="20"/>
          <w:szCs w:val="20"/>
        </w:rPr>
        <w:t>.</w:t>
      </w:r>
      <w:r w:rsidRPr="000F7266">
        <w:rPr>
          <w:color w:val="000000"/>
          <w:spacing w:val="1"/>
          <w:sz w:val="20"/>
          <w:szCs w:val="20"/>
          <w:lang w:val="en-US"/>
        </w:rPr>
        <w:t> </w:t>
      </w:r>
      <w:r w:rsidRPr="000F7266">
        <w:rPr>
          <w:color w:val="000000"/>
          <w:spacing w:val="1"/>
          <w:sz w:val="20"/>
          <w:szCs w:val="20"/>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w:t>
      </w:r>
      <w:r w:rsidR="000C20CF">
        <w:rPr>
          <w:color w:val="000000"/>
          <w:spacing w:val="1"/>
          <w:sz w:val="20"/>
          <w:szCs w:val="20"/>
        </w:rPr>
        <w:t xml:space="preserve"> </w:t>
      </w:r>
      <w:r w:rsidRPr="000F7266">
        <w:rPr>
          <w:color w:val="000000"/>
          <w:spacing w:val="1"/>
          <w:sz w:val="20"/>
          <w:szCs w:val="20"/>
        </w:rPr>
        <w:t>закуп требуется его комплектность.</w:t>
      </w:r>
    </w:p>
    <w:p w:rsidR="00EC1A6B" w:rsidRPr="00EC1A6B" w:rsidRDefault="00EC1A6B" w:rsidP="00977676">
      <w:pPr>
        <w:pStyle w:val="ae"/>
        <w:shd w:val="clear" w:color="auto" w:fill="FFFFFF"/>
        <w:spacing w:before="0" w:beforeAutospacing="0" w:after="0" w:afterAutospacing="0"/>
        <w:ind w:firstLine="709"/>
        <w:jc w:val="both"/>
        <w:textAlignment w:val="baseline"/>
        <w:rPr>
          <w:color w:val="000000"/>
          <w:spacing w:val="1"/>
          <w:sz w:val="20"/>
          <w:szCs w:val="20"/>
          <w:lang w:val="kk-KZ"/>
        </w:rPr>
      </w:pPr>
    </w:p>
    <w:p w:rsidR="00977676" w:rsidRPr="000F7266" w:rsidRDefault="00977676" w:rsidP="00977676">
      <w:pPr>
        <w:pStyle w:val="3"/>
        <w:shd w:val="clear" w:color="auto" w:fill="FFFFFF"/>
        <w:spacing w:before="0" w:after="0"/>
        <w:jc w:val="center"/>
        <w:textAlignment w:val="baseline"/>
        <w:rPr>
          <w:rFonts w:ascii="Times New Roman" w:hAnsi="Times New Roman" w:cs="Times New Roman"/>
          <w:bCs w:val="0"/>
          <w:color w:val="1E1E1E"/>
          <w:sz w:val="20"/>
          <w:szCs w:val="20"/>
        </w:rPr>
      </w:pPr>
      <w:r w:rsidRPr="000F7266">
        <w:rPr>
          <w:rFonts w:ascii="Times New Roman" w:hAnsi="Times New Roman" w:cs="Times New Roman"/>
          <w:bCs w:val="0"/>
          <w:color w:val="1E1E1E"/>
          <w:sz w:val="20"/>
          <w:szCs w:val="2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977676" w:rsidRPr="000F7266" w:rsidRDefault="00977676" w:rsidP="00977676"/>
    <w:p w:rsidR="00AD241A" w:rsidRPr="000F7266" w:rsidRDefault="00977676" w:rsidP="00AD241A">
      <w:pPr>
        <w:pStyle w:val="ae"/>
        <w:shd w:val="clear" w:color="auto" w:fill="FFFFFF"/>
        <w:spacing w:before="0" w:beforeAutospacing="0" w:after="0" w:afterAutospacing="0"/>
        <w:ind w:firstLine="709"/>
        <w:jc w:val="both"/>
        <w:textAlignment w:val="baseline"/>
        <w:rPr>
          <w:sz w:val="20"/>
          <w:szCs w:val="20"/>
        </w:rPr>
      </w:pPr>
      <w:r w:rsidRPr="000F7266">
        <w:rPr>
          <w:b/>
          <w:color w:val="000000"/>
          <w:spacing w:val="1"/>
          <w:sz w:val="20"/>
          <w:szCs w:val="20"/>
        </w:rPr>
        <w:t>1</w:t>
      </w:r>
      <w:r w:rsidR="004B1AE0" w:rsidRPr="000F7266">
        <w:rPr>
          <w:b/>
          <w:color w:val="000000"/>
          <w:spacing w:val="1"/>
          <w:sz w:val="20"/>
          <w:szCs w:val="20"/>
          <w:lang w:val="kk-KZ"/>
        </w:rPr>
        <w:t>2</w:t>
      </w:r>
      <w:r w:rsidRPr="000F7266">
        <w:rPr>
          <w:b/>
          <w:color w:val="000000"/>
          <w:spacing w:val="1"/>
          <w:sz w:val="20"/>
          <w:szCs w:val="20"/>
        </w:rPr>
        <w:t>.</w:t>
      </w:r>
      <w:r w:rsidRPr="000F7266">
        <w:rPr>
          <w:color w:val="000000"/>
          <w:spacing w:val="1"/>
          <w:sz w:val="20"/>
          <w:szCs w:val="20"/>
        </w:rPr>
        <w:t> </w:t>
      </w:r>
      <w:r w:rsidR="00AD241A" w:rsidRPr="000F7266">
        <w:rPr>
          <w:sz w:val="20"/>
          <w:szCs w:val="20"/>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0F7266">
        <w:rPr>
          <w:sz w:val="20"/>
          <w:szCs w:val="20"/>
        </w:rPr>
        <w:t>орфанных</w:t>
      </w:r>
      <w:proofErr w:type="spellEnd"/>
      <w:r w:rsidRPr="000F7266">
        <w:rPr>
          <w:sz w:val="20"/>
          <w:szCs w:val="20"/>
        </w:rPr>
        <w:t xml:space="preserve"> препаратов, включенных в </w:t>
      </w:r>
      <w:hyperlink r:id="rId8" w:anchor="z4" w:history="1">
        <w:r w:rsidRPr="000F7266">
          <w:rPr>
            <w:rStyle w:val="a8"/>
            <w:sz w:val="20"/>
            <w:szCs w:val="20"/>
          </w:rPr>
          <w:t>приказ</w:t>
        </w:r>
      </w:hyperlink>
      <w:r w:rsidRPr="000F7266">
        <w:rPr>
          <w:sz w:val="20"/>
          <w:szCs w:val="20"/>
        </w:rPr>
        <w:t xml:space="preserve"> Министра здравоохранения Республики Казахстан от 20 октября 2020 года №</w:t>
      </w:r>
      <w:r w:rsidRPr="000F7266">
        <w:rPr>
          <w:sz w:val="20"/>
          <w:szCs w:val="20"/>
          <w:lang w:val="kk-KZ"/>
        </w:rPr>
        <w:t> </w:t>
      </w:r>
      <w:r w:rsidRPr="000F7266">
        <w:rPr>
          <w:sz w:val="20"/>
          <w:szCs w:val="20"/>
        </w:rPr>
        <w:t xml:space="preserve">ҚР ДСМ - 142/2020 </w:t>
      </w:r>
      <w:r w:rsidRPr="000F7266">
        <w:rPr>
          <w:sz w:val="20"/>
          <w:szCs w:val="20"/>
          <w:lang w:val="kk-KZ"/>
        </w:rPr>
        <w:t>«</w:t>
      </w:r>
      <w:r w:rsidRPr="000F7266">
        <w:rPr>
          <w:sz w:val="20"/>
          <w:szCs w:val="20"/>
        </w:rPr>
        <w:t xml:space="preserve">Об утверждении перечня </w:t>
      </w:r>
      <w:proofErr w:type="spellStart"/>
      <w:r w:rsidRPr="000F7266">
        <w:rPr>
          <w:sz w:val="20"/>
          <w:szCs w:val="20"/>
        </w:rPr>
        <w:t>орфанных</w:t>
      </w:r>
      <w:proofErr w:type="spellEnd"/>
      <w:r w:rsidRPr="000F7266">
        <w:rPr>
          <w:sz w:val="20"/>
          <w:szCs w:val="20"/>
        </w:rPr>
        <w:t xml:space="preserve"> заболеваний и лекарственных средств для их лечения (</w:t>
      </w:r>
      <w:proofErr w:type="spellStart"/>
      <w:r w:rsidRPr="000F7266">
        <w:rPr>
          <w:sz w:val="20"/>
          <w:szCs w:val="20"/>
        </w:rPr>
        <w:t>орфанных</w:t>
      </w:r>
      <w:proofErr w:type="spellEnd"/>
      <w:r w:rsidRPr="000F7266">
        <w:rPr>
          <w:sz w:val="20"/>
          <w:szCs w:val="20"/>
        </w:rPr>
        <w:t>)</w:t>
      </w:r>
      <w:r w:rsidRPr="000F7266">
        <w:rPr>
          <w:sz w:val="20"/>
          <w:szCs w:val="20"/>
          <w:lang w:val="kk-KZ"/>
        </w:rPr>
        <w:t>»</w:t>
      </w:r>
      <w:r w:rsidRPr="000F7266">
        <w:rPr>
          <w:sz w:val="20"/>
          <w:szCs w:val="20"/>
        </w:rPr>
        <w:t xml:space="preserve"> (зарегистрирован в Реестре государственной регистрации нормативных правовых актов под №</w:t>
      </w:r>
      <w:r w:rsidRPr="000F7266">
        <w:rPr>
          <w:sz w:val="20"/>
          <w:szCs w:val="20"/>
          <w:lang w:val="kk-KZ"/>
        </w:rPr>
        <w:t> </w:t>
      </w:r>
      <w:r w:rsidRPr="000F7266">
        <w:rPr>
          <w:sz w:val="20"/>
          <w:szCs w:val="20"/>
        </w:rPr>
        <w:t>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2) соответствие характеристики или технической спецификации условиям объявления или приглашения на закуп.</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 xml:space="preserve">3) </w:t>
      </w:r>
      <w:proofErr w:type="spellStart"/>
      <w:r w:rsidRPr="000F7266">
        <w:rPr>
          <w:sz w:val="20"/>
          <w:szCs w:val="20"/>
        </w:rPr>
        <w:t>непревышение</w:t>
      </w:r>
      <w:proofErr w:type="spellEnd"/>
      <w:r w:rsidRPr="000F7266">
        <w:rPr>
          <w:sz w:val="20"/>
          <w:szCs w:val="20"/>
        </w:rPr>
        <w:t xml:space="preserve"> предельных цен по международному непатентованному названию и торговому наименованию (при наличии), утвержденных </w:t>
      </w:r>
      <w:hyperlink r:id="rId9" w:anchor="z4" w:history="1">
        <w:r w:rsidRPr="000F7266">
          <w:rPr>
            <w:rStyle w:val="a8"/>
            <w:sz w:val="20"/>
            <w:szCs w:val="20"/>
          </w:rPr>
          <w:t>Приказом 96</w:t>
        </w:r>
      </w:hyperlink>
      <w:r w:rsidRPr="000F7266">
        <w:rPr>
          <w:sz w:val="20"/>
          <w:szCs w:val="20"/>
        </w:rPr>
        <w:t xml:space="preserve"> и </w:t>
      </w:r>
      <w:hyperlink r:id="rId10" w:anchor="z4" w:history="1">
        <w:r w:rsidRPr="000F7266">
          <w:rPr>
            <w:rStyle w:val="a8"/>
            <w:sz w:val="20"/>
            <w:szCs w:val="20"/>
          </w:rPr>
          <w:t>Приказом 77</w:t>
        </w:r>
      </w:hyperlink>
      <w:r w:rsidRPr="000F7266">
        <w:rPr>
          <w:sz w:val="20"/>
          <w:szCs w:val="20"/>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 xml:space="preserve">4) хранение и транспортировка в условиях, обеспечивающих сохранение их безопасности, эффективности и качества, в соответствии с </w:t>
      </w:r>
      <w:hyperlink r:id="rId11" w:anchor="z4" w:history="1">
        <w:r w:rsidRPr="000F7266">
          <w:rPr>
            <w:rStyle w:val="a8"/>
            <w:sz w:val="20"/>
            <w:szCs w:val="20"/>
          </w:rPr>
          <w:t>приказом</w:t>
        </w:r>
      </w:hyperlink>
      <w:r w:rsidRPr="000F7266">
        <w:rPr>
          <w:sz w:val="20"/>
          <w:szCs w:val="20"/>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6) срок годности лекарственных средств и медицинских изделий на дату поставки поставщиком заказчику составляет: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пятидесяти процентов от указанного срока годности на упаковке (при сроке годности менее двух лет);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двенадцати месяцев от указанного срока годности на упаковке (при сроке годности два года и более);</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lastRenderedPageBreak/>
        <w:t>7) срок годности лекарственных средств и медицинских изделий, закупаемых на дату поставки поставщиком единому дистрибьютору, составляет: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8) срок годности лекарственных средств и медицинских изделий на дату поставки единым дистрибьютором заказчику составляет: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тридцати процентов от срока годности, указанного на упаковке (при сроке годности менее двух лет);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восьми месяцев от указанного срока годности на упаковке (при сроке годности два года и более);</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9) срок годности вакцин на дату поставки единым дистрибьютором заказчику составляет: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сорока процентов от указанного срока годности на упаковке (при сроке годности менее двух лет);</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не менее десяти месяцев от указанного срока годности на упаковке (при сроке годности два года и более);</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 xml:space="preserve">11) новизна медицинской техники, ее </w:t>
      </w:r>
      <w:proofErr w:type="spellStart"/>
      <w:r w:rsidRPr="000F7266">
        <w:rPr>
          <w:sz w:val="20"/>
          <w:szCs w:val="20"/>
        </w:rPr>
        <w:t>неиспользованность</w:t>
      </w:r>
      <w:proofErr w:type="spellEnd"/>
      <w:r w:rsidRPr="000F7266">
        <w:rPr>
          <w:sz w:val="20"/>
          <w:szCs w:val="20"/>
        </w:rPr>
        <w:t xml:space="preserve"> и производство в период двадцати четырех месяцев, предшествующих моменту поставки;</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D241A" w:rsidRPr="000F7266" w:rsidRDefault="00AD241A" w:rsidP="00AD241A">
      <w:pPr>
        <w:pStyle w:val="ae"/>
        <w:spacing w:before="0" w:beforeAutospacing="0" w:after="0" w:afterAutospacing="0"/>
        <w:ind w:firstLine="709"/>
        <w:jc w:val="both"/>
        <w:rPr>
          <w:sz w:val="20"/>
          <w:szCs w:val="20"/>
        </w:rPr>
      </w:pPr>
      <w:r w:rsidRPr="000F7266">
        <w:rPr>
          <w:sz w:val="20"/>
          <w:szCs w:val="20"/>
        </w:rPr>
        <w:t>13)</w:t>
      </w:r>
      <w:r w:rsidRPr="000F7266">
        <w:rPr>
          <w:sz w:val="20"/>
          <w:szCs w:val="20"/>
          <w:lang w:val="kk-KZ"/>
        </w:rPr>
        <w:t> </w:t>
      </w:r>
      <w:r w:rsidRPr="000F7266">
        <w:rPr>
          <w:sz w:val="20"/>
          <w:szCs w:val="20"/>
        </w:rPr>
        <w:t>соблюдение количества, качества и сроков поставки или оказания фармацевтической услуги по условиям договора.</w:t>
      </w:r>
    </w:p>
    <w:p w:rsidR="00AD241A" w:rsidRPr="000F7266" w:rsidRDefault="00AD241A" w:rsidP="00AD241A">
      <w:pPr>
        <w:pStyle w:val="ae"/>
        <w:spacing w:before="0" w:beforeAutospacing="0" w:after="0" w:afterAutospacing="0"/>
        <w:ind w:firstLine="709"/>
        <w:jc w:val="both"/>
        <w:rPr>
          <w:sz w:val="20"/>
          <w:szCs w:val="20"/>
        </w:rPr>
      </w:pPr>
      <w:r w:rsidRPr="000F7266">
        <w:rPr>
          <w:b/>
          <w:sz w:val="20"/>
          <w:szCs w:val="20"/>
        </w:rPr>
        <w:t>1</w:t>
      </w:r>
      <w:r w:rsidR="004B1AE0" w:rsidRPr="000F7266">
        <w:rPr>
          <w:b/>
          <w:sz w:val="20"/>
          <w:szCs w:val="20"/>
          <w:lang w:val="kk-KZ"/>
        </w:rPr>
        <w:t>3</w:t>
      </w:r>
      <w:r w:rsidRPr="000F7266">
        <w:rPr>
          <w:b/>
          <w:sz w:val="20"/>
          <w:szCs w:val="20"/>
        </w:rPr>
        <w:t>.</w:t>
      </w:r>
      <w:r w:rsidRPr="000F7266">
        <w:rPr>
          <w:sz w:val="20"/>
          <w:szCs w:val="20"/>
          <w:lang w:val="kk-KZ"/>
        </w:rPr>
        <w:t> </w:t>
      </w:r>
      <w:r w:rsidRPr="000F7266">
        <w:rPr>
          <w:sz w:val="20"/>
          <w:szCs w:val="20"/>
        </w:rPr>
        <w:t>Условия, предусмотренные подпунктами 4), 5), 6), 7), 8), 9), 10), 11), 12) и 13) пункта 11 настоящ</w:t>
      </w:r>
      <w:r w:rsidR="000308A7">
        <w:rPr>
          <w:sz w:val="20"/>
          <w:szCs w:val="20"/>
        </w:rPr>
        <w:t>ей</w:t>
      </w:r>
      <w:r w:rsidR="0092269A">
        <w:rPr>
          <w:sz w:val="20"/>
          <w:szCs w:val="20"/>
        </w:rPr>
        <w:t xml:space="preserve"> </w:t>
      </w:r>
      <w:r w:rsidR="000308A7">
        <w:rPr>
          <w:sz w:val="20"/>
          <w:szCs w:val="20"/>
        </w:rPr>
        <w:t>Тендерной документации</w:t>
      </w:r>
      <w:r w:rsidRPr="000F7266">
        <w:rPr>
          <w:sz w:val="20"/>
          <w:szCs w:val="20"/>
        </w:rPr>
        <w:t>, подтверждаются поставщиком при исполнении договора поставки или закупа.</w:t>
      </w:r>
    </w:p>
    <w:p w:rsidR="00AD241A" w:rsidRPr="000F7266" w:rsidRDefault="004B1AE0" w:rsidP="00AD241A">
      <w:pPr>
        <w:pStyle w:val="ae"/>
        <w:spacing w:before="0" w:beforeAutospacing="0" w:after="0" w:afterAutospacing="0"/>
        <w:ind w:firstLine="709"/>
        <w:jc w:val="both"/>
        <w:rPr>
          <w:sz w:val="20"/>
          <w:szCs w:val="20"/>
        </w:rPr>
      </w:pPr>
      <w:r w:rsidRPr="000F7266">
        <w:rPr>
          <w:b/>
          <w:sz w:val="20"/>
          <w:szCs w:val="20"/>
        </w:rPr>
        <w:t>1</w:t>
      </w:r>
      <w:r w:rsidRPr="000F7266">
        <w:rPr>
          <w:b/>
          <w:sz w:val="20"/>
          <w:szCs w:val="20"/>
          <w:lang w:val="kk-KZ"/>
        </w:rPr>
        <w:t>4</w:t>
      </w:r>
      <w:r w:rsidR="00AD241A" w:rsidRPr="000F7266">
        <w:rPr>
          <w:b/>
          <w:sz w:val="20"/>
          <w:szCs w:val="20"/>
        </w:rPr>
        <w:t>.</w:t>
      </w:r>
      <w:r w:rsidR="00AD241A" w:rsidRPr="000F7266">
        <w:rPr>
          <w:sz w:val="20"/>
          <w:szCs w:val="20"/>
          <w:lang w:val="kk-KZ"/>
        </w:rPr>
        <w:t> </w:t>
      </w:r>
      <w:r w:rsidR="00AD241A" w:rsidRPr="000F7266">
        <w:rPr>
          <w:sz w:val="20"/>
          <w:szCs w:val="20"/>
        </w:rPr>
        <w:t>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w:t>
      </w:r>
      <w:r w:rsidR="000308A7">
        <w:rPr>
          <w:sz w:val="20"/>
          <w:szCs w:val="20"/>
        </w:rPr>
        <w:t>ей Тендерной документацией</w:t>
      </w:r>
      <w:r w:rsidR="00AD241A" w:rsidRPr="000F7266">
        <w:rPr>
          <w:sz w:val="20"/>
          <w:szCs w:val="20"/>
        </w:rPr>
        <w:t>.</w:t>
      </w:r>
    </w:p>
    <w:p w:rsidR="005D0DD3" w:rsidRPr="000F7266" w:rsidRDefault="005D0DD3" w:rsidP="005D0DD3">
      <w:pPr>
        <w:pStyle w:val="ae"/>
        <w:shd w:val="clear" w:color="auto" w:fill="FFFFFF"/>
        <w:spacing w:before="0" w:beforeAutospacing="0" w:after="0" w:afterAutospacing="0"/>
        <w:ind w:firstLine="709"/>
        <w:jc w:val="both"/>
        <w:textAlignment w:val="baseline"/>
        <w:rPr>
          <w:color w:val="000000"/>
          <w:spacing w:val="1"/>
          <w:sz w:val="20"/>
          <w:szCs w:val="20"/>
          <w:highlight w:val="yellow"/>
        </w:rPr>
      </w:pPr>
    </w:p>
    <w:p w:rsidR="00CF798C" w:rsidRPr="000F7266" w:rsidRDefault="00F7450A" w:rsidP="00CF798C">
      <w:pPr>
        <w:pStyle w:val="Iauiue"/>
        <w:widowControl/>
        <w:jc w:val="center"/>
        <w:rPr>
          <w:b/>
        </w:rPr>
      </w:pPr>
      <w:r w:rsidRPr="000F7266">
        <w:rPr>
          <w:b/>
        </w:rPr>
        <w:t>5</w:t>
      </w:r>
      <w:r w:rsidR="00CB1B06" w:rsidRPr="000F7266">
        <w:rPr>
          <w:b/>
        </w:rPr>
        <w:t>.</w:t>
      </w:r>
      <w:r w:rsidR="00CB1B06" w:rsidRPr="000F7266">
        <w:rPr>
          <w:b/>
          <w:lang w:val="kk-KZ"/>
        </w:rPr>
        <w:t> </w:t>
      </w:r>
      <w:r w:rsidR="005835E8" w:rsidRPr="000F7266">
        <w:rPr>
          <w:b/>
        </w:rPr>
        <w:t xml:space="preserve">Язык </w:t>
      </w:r>
      <w:r w:rsidR="00CF798C" w:rsidRPr="000F7266">
        <w:rPr>
          <w:b/>
        </w:rPr>
        <w:t>тендерной заявки</w:t>
      </w:r>
    </w:p>
    <w:p w:rsidR="00CF798C" w:rsidRPr="000F7266" w:rsidRDefault="00CF798C" w:rsidP="00CF798C">
      <w:pPr>
        <w:pStyle w:val="Iauiue"/>
        <w:widowControl/>
        <w:jc w:val="center"/>
        <w:rPr>
          <w:b/>
        </w:rPr>
      </w:pPr>
    </w:p>
    <w:p w:rsidR="00CF798C" w:rsidRPr="000F7266" w:rsidRDefault="00CF798C" w:rsidP="00CB1B06">
      <w:pPr>
        <w:pStyle w:val="Iauiue"/>
        <w:widowControl/>
        <w:ind w:firstLine="709"/>
        <w:jc w:val="both"/>
        <w:rPr>
          <w:i/>
        </w:rPr>
      </w:pPr>
      <w:r w:rsidRPr="000F7266">
        <w:rPr>
          <w:b/>
        </w:rPr>
        <w:t>1</w:t>
      </w:r>
      <w:r w:rsidR="004B1AE0" w:rsidRPr="000F7266">
        <w:rPr>
          <w:b/>
          <w:lang w:val="kk-KZ"/>
        </w:rPr>
        <w:t>5</w:t>
      </w:r>
      <w:r w:rsidRPr="000F7266">
        <w:rPr>
          <w:b/>
        </w:rPr>
        <w:t>.</w:t>
      </w:r>
      <w:r w:rsidR="00CB1B06" w:rsidRPr="000F7266">
        <w:rPr>
          <w:lang w:val="kk-KZ"/>
        </w:rPr>
        <w:t> </w:t>
      </w:r>
      <w:r w:rsidRPr="000F7266">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w:t>
      </w:r>
      <w:r w:rsidR="00FB44FC">
        <w:t xml:space="preserve"> </w:t>
      </w:r>
      <w:r w:rsidRPr="000F7266">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w:t>
      </w:r>
      <w:r w:rsidR="00881044">
        <w:t xml:space="preserve"> </w:t>
      </w:r>
      <w:r w:rsidRPr="000F7266">
        <w:t xml:space="preserve">заявки, преимущество будут иметь документы, </w:t>
      </w:r>
      <w:r w:rsidRPr="00640128">
        <w:t xml:space="preserve">составленные на </w:t>
      </w:r>
      <w:r w:rsidR="00427F96">
        <w:t xml:space="preserve">государственном или </w:t>
      </w:r>
      <w:r w:rsidRPr="00640128">
        <w:t>русском языке</w:t>
      </w:r>
      <w:r w:rsidRPr="000F7266">
        <w:t>.</w:t>
      </w:r>
    </w:p>
    <w:p w:rsidR="00CF798C" w:rsidRPr="000F7266" w:rsidRDefault="00CF798C" w:rsidP="00CF798C">
      <w:pPr>
        <w:pStyle w:val="Iauiue"/>
        <w:widowControl/>
        <w:jc w:val="both"/>
        <w:rPr>
          <w:highlight w:val="yellow"/>
        </w:rPr>
      </w:pPr>
    </w:p>
    <w:p w:rsidR="00CF798C" w:rsidRPr="000F7266" w:rsidRDefault="00F7450A" w:rsidP="00CF798C">
      <w:pPr>
        <w:pStyle w:val="Iauiue"/>
        <w:widowControl/>
        <w:ind w:firstLine="567"/>
        <w:jc w:val="center"/>
        <w:rPr>
          <w:b/>
        </w:rPr>
      </w:pPr>
      <w:r w:rsidRPr="000F7266">
        <w:rPr>
          <w:b/>
        </w:rPr>
        <w:t>6</w:t>
      </w:r>
      <w:r w:rsidR="005835E8" w:rsidRPr="000F7266">
        <w:rPr>
          <w:b/>
        </w:rPr>
        <w:t>.</w:t>
      </w:r>
      <w:r w:rsidR="00CB1B06" w:rsidRPr="000F7266">
        <w:rPr>
          <w:b/>
          <w:lang w:val="kk-KZ"/>
        </w:rPr>
        <w:t> </w:t>
      </w:r>
      <w:r w:rsidR="005835E8" w:rsidRPr="000F7266">
        <w:rPr>
          <w:b/>
        </w:rPr>
        <w:t xml:space="preserve">Валюта </w:t>
      </w:r>
      <w:r w:rsidR="00CF798C" w:rsidRPr="000F7266">
        <w:rPr>
          <w:b/>
        </w:rPr>
        <w:t>тендерной заявки и платежа</w:t>
      </w:r>
    </w:p>
    <w:p w:rsidR="00CF798C" w:rsidRPr="000F7266" w:rsidRDefault="00CF798C" w:rsidP="00CF798C">
      <w:pPr>
        <w:pStyle w:val="Iauiue"/>
        <w:widowControl/>
        <w:ind w:firstLine="567"/>
        <w:jc w:val="center"/>
        <w:rPr>
          <w:b/>
        </w:rPr>
      </w:pPr>
    </w:p>
    <w:p w:rsidR="00CF798C" w:rsidRPr="000F7266" w:rsidRDefault="007448A7" w:rsidP="00CB1B06">
      <w:pPr>
        <w:pStyle w:val="Iauiue"/>
        <w:widowControl/>
        <w:ind w:firstLine="709"/>
        <w:jc w:val="both"/>
      </w:pPr>
      <w:r w:rsidRPr="000F7266">
        <w:rPr>
          <w:b/>
        </w:rPr>
        <w:t>1</w:t>
      </w:r>
      <w:r w:rsidR="004B1AE0" w:rsidRPr="000F7266">
        <w:rPr>
          <w:b/>
          <w:lang w:val="kk-KZ"/>
        </w:rPr>
        <w:t>6</w:t>
      </w:r>
      <w:r w:rsidR="00CF798C" w:rsidRPr="000F7266">
        <w:rPr>
          <w:b/>
        </w:rPr>
        <w:t>.</w:t>
      </w:r>
      <w:r w:rsidR="00CB1B06" w:rsidRPr="000F7266">
        <w:rPr>
          <w:lang w:val="kk-KZ"/>
        </w:rPr>
        <w:t> </w:t>
      </w:r>
      <w:r w:rsidR="00CF798C" w:rsidRPr="000F7266">
        <w:t xml:space="preserve">Цены конкурсных заявок потенциальных поставщиков должны быть выражены </w:t>
      </w:r>
      <w:r w:rsidR="00CF798C" w:rsidRPr="002A17FE">
        <w:rPr>
          <w:b/>
          <w:u w:val="single"/>
        </w:rPr>
        <w:t>в тенге</w:t>
      </w:r>
      <w:r w:rsidR="00CF798C" w:rsidRPr="000F7266">
        <w:t>.</w:t>
      </w:r>
    </w:p>
    <w:p w:rsidR="00C31EFD" w:rsidRDefault="00C31EFD" w:rsidP="00C31EFD">
      <w:pPr>
        <w:autoSpaceDE w:val="0"/>
        <w:autoSpaceDN w:val="0"/>
        <w:adjustRightInd w:val="0"/>
        <w:jc w:val="both"/>
        <w:rPr>
          <w:rStyle w:val="s0"/>
        </w:rPr>
      </w:pPr>
    </w:p>
    <w:p w:rsidR="00AC17DD" w:rsidRDefault="00AC17DD" w:rsidP="00C31EFD">
      <w:pPr>
        <w:autoSpaceDE w:val="0"/>
        <w:autoSpaceDN w:val="0"/>
        <w:adjustRightInd w:val="0"/>
        <w:jc w:val="both"/>
        <w:rPr>
          <w:rStyle w:val="s0"/>
        </w:rPr>
      </w:pPr>
    </w:p>
    <w:p w:rsidR="00AC17DD" w:rsidRDefault="00AC17DD" w:rsidP="00C31EFD">
      <w:pPr>
        <w:autoSpaceDE w:val="0"/>
        <w:autoSpaceDN w:val="0"/>
        <w:adjustRightInd w:val="0"/>
        <w:jc w:val="both"/>
        <w:rPr>
          <w:rStyle w:val="s0"/>
        </w:rPr>
      </w:pPr>
    </w:p>
    <w:p w:rsidR="00AC17DD" w:rsidRPr="000F7266" w:rsidRDefault="00AC17DD" w:rsidP="00C31EFD">
      <w:pPr>
        <w:autoSpaceDE w:val="0"/>
        <w:autoSpaceDN w:val="0"/>
        <w:adjustRightInd w:val="0"/>
        <w:jc w:val="both"/>
        <w:rPr>
          <w:rStyle w:val="s0"/>
        </w:rPr>
      </w:pPr>
    </w:p>
    <w:p w:rsidR="00555251" w:rsidRPr="000F7266" w:rsidRDefault="00F7450A" w:rsidP="009714F6">
      <w:pPr>
        <w:pStyle w:val="Iauiue"/>
        <w:ind w:firstLine="567"/>
        <w:jc w:val="center"/>
        <w:rPr>
          <w:b/>
        </w:rPr>
      </w:pPr>
      <w:r w:rsidRPr="000F7266">
        <w:rPr>
          <w:b/>
        </w:rPr>
        <w:lastRenderedPageBreak/>
        <w:t>7</w:t>
      </w:r>
      <w:r w:rsidR="00555251" w:rsidRPr="000F7266">
        <w:rPr>
          <w:b/>
        </w:rPr>
        <w:t>.</w:t>
      </w:r>
      <w:r w:rsidR="00CB1B06" w:rsidRPr="000F7266">
        <w:rPr>
          <w:b/>
          <w:lang w:val="kk-KZ"/>
        </w:rPr>
        <w:t> </w:t>
      </w:r>
      <w:r w:rsidR="00AB1B9C" w:rsidRPr="000F7266">
        <w:rPr>
          <w:b/>
        </w:rPr>
        <w:t>Внесение изменений, дополнений и</w:t>
      </w:r>
      <w:r w:rsidR="00E62701">
        <w:rPr>
          <w:b/>
        </w:rPr>
        <w:t xml:space="preserve"> </w:t>
      </w:r>
      <w:r w:rsidR="00AB1B9C" w:rsidRPr="000F7266">
        <w:rPr>
          <w:b/>
        </w:rPr>
        <w:t>р</w:t>
      </w:r>
      <w:r w:rsidR="00555251" w:rsidRPr="000F7266">
        <w:rPr>
          <w:b/>
        </w:rPr>
        <w:t xml:space="preserve">азъяснения </w:t>
      </w:r>
      <w:r w:rsidR="004B30F0" w:rsidRPr="000F7266">
        <w:rPr>
          <w:b/>
        </w:rPr>
        <w:t xml:space="preserve">Тендерной </w:t>
      </w:r>
      <w:r w:rsidR="00555251" w:rsidRPr="000F7266">
        <w:rPr>
          <w:b/>
        </w:rPr>
        <w:t>документации</w:t>
      </w:r>
    </w:p>
    <w:p w:rsidR="0046194F" w:rsidRPr="000F7266" w:rsidRDefault="0046194F" w:rsidP="009714F6">
      <w:pPr>
        <w:pStyle w:val="Iauiue"/>
        <w:ind w:firstLine="567"/>
        <w:jc w:val="center"/>
        <w:rPr>
          <w:b/>
        </w:rPr>
      </w:pPr>
    </w:p>
    <w:p w:rsidR="009D6253" w:rsidRPr="000F7266" w:rsidRDefault="00467604" w:rsidP="009D6253">
      <w:pPr>
        <w:pStyle w:val="-2"/>
        <w:ind w:firstLine="709"/>
        <w:rPr>
          <w:rFonts w:ascii="Times New Roman" w:hAnsi="Times New Roman"/>
          <w:sz w:val="20"/>
          <w:lang w:val="kk-KZ"/>
        </w:rPr>
      </w:pPr>
      <w:r w:rsidRPr="000F7266">
        <w:rPr>
          <w:rFonts w:ascii="Times New Roman" w:hAnsi="Times New Roman"/>
          <w:b/>
          <w:sz w:val="20"/>
        </w:rPr>
        <w:t>1</w:t>
      </w:r>
      <w:r w:rsidR="004B1AE0" w:rsidRPr="000F7266">
        <w:rPr>
          <w:rFonts w:ascii="Times New Roman" w:hAnsi="Times New Roman"/>
          <w:b/>
          <w:sz w:val="20"/>
          <w:lang w:val="kk-KZ"/>
        </w:rPr>
        <w:t>7</w:t>
      </w:r>
      <w:r w:rsidR="00555251" w:rsidRPr="000F7266">
        <w:rPr>
          <w:rFonts w:ascii="Times New Roman" w:hAnsi="Times New Roman"/>
          <w:b/>
          <w:sz w:val="20"/>
        </w:rPr>
        <w:t>.</w:t>
      </w:r>
      <w:r w:rsidR="00CB1B06" w:rsidRPr="000F7266">
        <w:rPr>
          <w:rFonts w:ascii="Times New Roman" w:hAnsi="Times New Roman"/>
          <w:sz w:val="20"/>
          <w:lang w:val="kk-KZ"/>
        </w:rPr>
        <w:t> </w:t>
      </w:r>
      <w:r w:rsidR="009D6253" w:rsidRPr="000F7266">
        <w:rPr>
          <w:rFonts w:ascii="Times New Roman" w:hAnsi="Times New Roman"/>
          <w:sz w:val="20"/>
        </w:rPr>
        <w:t xml:space="preserve">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9D6253" w:rsidRPr="000F7266" w:rsidRDefault="00467604" w:rsidP="009D6253">
      <w:pPr>
        <w:pStyle w:val="ae"/>
        <w:spacing w:before="0" w:beforeAutospacing="0" w:after="0" w:afterAutospacing="0"/>
        <w:ind w:firstLine="709"/>
        <w:jc w:val="both"/>
        <w:rPr>
          <w:sz w:val="20"/>
          <w:szCs w:val="20"/>
        </w:rPr>
      </w:pPr>
      <w:r w:rsidRPr="000F7266">
        <w:rPr>
          <w:b/>
          <w:sz w:val="20"/>
          <w:szCs w:val="20"/>
        </w:rPr>
        <w:t>1</w:t>
      </w:r>
      <w:r w:rsidR="004B1AE0" w:rsidRPr="000F7266">
        <w:rPr>
          <w:b/>
          <w:sz w:val="20"/>
          <w:szCs w:val="20"/>
          <w:lang w:val="kk-KZ"/>
        </w:rPr>
        <w:t>8</w:t>
      </w:r>
      <w:r w:rsidR="00555251" w:rsidRPr="000F7266">
        <w:rPr>
          <w:b/>
          <w:sz w:val="20"/>
          <w:szCs w:val="20"/>
        </w:rPr>
        <w:t>.</w:t>
      </w:r>
      <w:r w:rsidR="00CB1B06" w:rsidRPr="000F7266">
        <w:rPr>
          <w:sz w:val="20"/>
          <w:szCs w:val="20"/>
          <w:lang w:val="kk-KZ"/>
        </w:rPr>
        <w:t> </w:t>
      </w:r>
      <w:r w:rsidR="009D6253" w:rsidRPr="000F7266">
        <w:rPr>
          <w:sz w:val="20"/>
          <w:szCs w:val="2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9D6253" w:rsidRPr="000F7266" w:rsidRDefault="009D6253" w:rsidP="009D6253">
      <w:pPr>
        <w:pStyle w:val="ae"/>
        <w:spacing w:before="0" w:beforeAutospacing="0" w:after="0" w:afterAutospacing="0"/>
        <w:ind w:firstLine="709"/>
        <w:jc w:val="both"/>
        <w:rPr>
          <w:sz w:val="20"/>
          <w:szCs w:val="20"/>
        </w:rPr>
      </w:pPr>
      <w:r w:rsidRPr="000F7266">
        <w:rPr>
          <w:sz w:val="20"/>
          <w:szCs w:val="20"/>
        </w:rPr>
        <w:t>При этом окончательный срок приема тендерных заявок продлевается на срок не менее 5 (пяти) календарных дней.</w:t>
      </w:r>
    </w:p>
    <w:p w:rsidR="009D6253" w:rsidRPr="00DA00AD" w:rsidRDefault="004B1AE0" w:rsidP="00701F87">
      <w:pPr>
        <w:pStyle w:val="-2"/>
        <w:tabs>
          <w:tab w:val="left" w:pos="567"/>
        </w:tabs>
        <w:ind w:firstLine="709"/>
        <w:rPr>
          <w:rFonts w:ascii="Times New Roman" w:hAnsi="Times New Roman"/>
          <w:color w:val="000000"/>
          <w:spacing w:val="1"/>
          <w:sz w:val="20"/>
          <w:shd w:val="clear" w:color="auto" w:fill="FFFFFF"/>
          <w:lang w:val="kk-KZ"/>
        </w:rPr>
      </w:pPr>
      <w:r w:rsidRPr="00EC1A6B">
        <w:rPr>
          <w:rFonts w:ascii="Times New Roman" w:hAnsi="Times New Roman"/>
          <w:b/>
          <w:sz w:val="20"/>
          <w:lang w:val="kk-KZ"/>
        </w:rPr>
        <w:t>19</w:t>
      </w:r>
      <w:r w:rsidR="00C31EFD" w:rsidRPr="00EC1A6B">
        <w:rPr>
          <w:rFonts w:ascii="Times New Roman" w:hAnsi="Times New Roman"/>
          <w:b/>
          <w:sz w:val="20"/>
        </w:rPr>
        <w:t>.</w:t>
      </w:r>
      <w:r w:rsidR="00463206" w:rsidRPr="00EC1A6B">
        <w:rPr>
          <w:rFonts w:ascii="Times New Roman" w:hAnsi="Times New Roman"/>
          <w:color w:val="000000"/>
          <w:spacing w:val="1"/>
          <w:sz w:val="20"/>
          <w:shd w:val="clear" w:color="auto" w:fill="FFFFFF"/>
        </w:rPr>
        <w:t> </w:t>
      </w:r>
      <w:r w:rsidR="00DA00AD" w:rsidRPr="00DA00AD">
        <w:rPr>
          <w:rFonts w:ascii="Times New Roman" w:hAnsi="Times New Roman"/>
          <w:color w:val="000000"/>
          <w:spacing w:val="1"/>
          <w:sz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91AE9" w:rsidRPr="00DA00AD" w:rsidRDefault="00C91AE9" w:rsidP="00701F87">
      <w:pPr>
        <w:pStyle w:val="-2"/>
        <w:tabs>
          <w:tab w:val="left" w:pos="567"/>
        </w:tabs>
        <w:ind w:firstLine="709"/>
        <w:rPr>
          <w:rFonts w:ascii="Times New Roman" w:hAnsi="Times New Roman"/>
          <w:sz w:val="20"/>
          <w:lang w:val="kk-KZ"/>
        </w:rPr>
      </w:pPr>
    </w:p>
    <w:p w:rsidR="002E0BC3" w:rsidRPr="000F7266" w:rsidRDefault="00F7450A" w:rsidP="002E0BC3">
      <w:pPr>
        <w:pStyle w:val="Iauiue"/>
        <w:widowControl/>
        <w:ind w:firstLine="567"/>
        <w:jc w:val="center"/>
        <w:rPr>
          <w:b/>
        </w:rPr>
      </w:pPr>
      <w:r w:rsidRPr="00EB5F33">
        <w:rPr>
          <w:b/>
        </w:rPr>
        <w:t>8</w:t>
      </w:r>
      <w:r w:rsidR="005917E6" w:rsidRPr="00EB5F33">
        <w:rPr>
          <w:b/>
        </w:rPr>
        <w:t>.</w:t>
      </w:r>
      <w:r w:rsidR="0092269A">
        <w:rPr>
          <w:b/>
        </w:rPr>
        <w:t xml:space="preserve"> </w:t>
      </w:r>
      <w:r w:rsidR="002E0BC3" w:rsidRPr="00EB5F33">
        <w:rPr>
          <w:b/>
        </w:rPr>
        <w:t>Срок действия, содержание, предоставление, изменение и отзыв</w:t>
      </w:r>
      <w:r w:rsidR="00E62701">
        <w:rPr>
          <w:b/>
        </w:rPr>
        <w:t xml:space="preserve"> </w:t>
      </w:r>
      <w:r w:rsidR="002E0BC3" w:rsidRPr="00EB5F33">
        <w:rPr>
          <w:b/>
        </w:rPr>
        <w:t>тендерных заявок</w:t>
      </w:r>
    </w:p>
    <w:p w:rsidR="005917E6" w:rsidRPr="000F7266" w:rsidRDefault="005917E6" w:rsidP="005917E6">
      <w:pPr>
        <w:jc w:val="center"/>
        <w:rPr>
          <w:b/>
          <w:highlight w:val="yellow"/>
        </w:rPr>
      </w:pPr>
    </w:p>
    <w:p w:rsidR="009938FE" w:rsidRPr="000F7266" w:rsidRDefault="004B1AE0" w:rsidP="001B60B5">
      <w:pPr>
        <w:pStyle w:val="ae"/>
        <w:shd w:val="clear" w:color="auto" w:fill="FFFFFF"/>
        <w:spacing w:before="0" w:beforeAutospacing="0" w:after="0" w:afterAutospacing="0"/>
        <w:ind w:firstLine="709"/>
        <w:jc w:val="both"/>
        <w:textAlignment w:val="baseline"/>
        <w:rPr>
          <w:sz w:val="20"/>
          <w:szCs w:val="20"/>
          <w:lang w:val="kk-KZ"/>
        </w:rPr>
      </w:pPr>
      <w:r w:rsidRPr="000F7266">
        <w:rPr>
          <w:b/>
          <w:sz w:val="20"/>
          <w:szCs w:val="20"/>
          <w:lang w:val="kk-KZ"/>
        </w:rPr>
        <w:t>20</w:t>
      </w:r>
      <w:r w:rsidR="002E0BC3" w:rsidRPr="000F7266">
        <w:rPr>
          <w:b/>
          <w:sz w:val="20"/>
          <w:szCs w:val="20"/>
        </w:rPr>
        <w:t>.</w:t>
      </w:r>
      <w:r w:rsidR="00CB1B06" w:rsidRPr="000F7266">
        <w:rPr>
          <w:sz w:val="20"/>
          <w:szCs w:val="20"/>
          <w:lang w:val="kk-KZ"/>
        </w:rPr>
        <w:t> </w:t>
      </w:r>
      <w:r w:rsidR="009938FE" w:rsidRPr="000F7266">
        <w:rPr>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DA00AD">
        <w:rPr>
          <w:sz w:val="20"/>
          <w:szCs w:val="20"/>
        </w:rPr>
        <w:t xml:space="preserve"> </w:t>
      </w:r>
      <w:r w:rsidR="006276D5">
        <w:rPr>
          <w:sz w:val="20"/>
          <w:szCs w:val="20"/>
        </w:rPr>
        <w:t xml:space="preserve">Срок действия тендерной заявки составляет сорок пять календарных дней, исчисляемых со дня окончательного приема тендерных заявок. </w:t>
      </w:r>
      <w:r w:rsidR="00DA00AD" w:rsidRPr="00B14800">
        <w:rPr>
          <w:color w:val="000000"/>
          <w:sz w:val="20"/>
          <w:szCs w:val="20"/>
        </w:rPr>
        <w:t xml:space="preserve">Заявка на участие в тендере представляются потенциальным поставщиком либо уполномоченным представителем организатору тендера по адресу: </w:t>
      </w:r>
      <w:r w:rsidR="00DA00AD" w:rsidRPr="00185EC1">
        <w:rPr>
          <w:color w:val="000000"/>
          <w:sz w:val="20"/>
          <w:szCs w:val="20"/>
        </w:rPr>
        <w:t xml:space="preserve">город </w:t>
      </w:r>
      <w:proofErr w:type="spellStart"/>
      <w:r w:rsidR="00DA00AD" w:rsidRPr="00185EC1">
        <w:rPr>
          <w:color w:val="000000"/>
          <w:sz w:val="20"/>
          <w:szCs w:val="20"/>
        </w:rPr>
        <w:t>Кызылорда</w:t>
      </w:r>
      <w:proofErr w:type="spellEnd"/>
      <w:r w:rsidR="00DA00AD" w:rsidRPr="00185EC1">
        <w:rPr>
          <w:color w:val="000000"/>
          <w:sz w:val="20"/>
          <w:szCs w:val="20"/>
        </w:rPr>
        <w:t xml:space="preserve">, улица Султан </w:t>
      </w:r>
      <w:proofErr w:type="spellStart"/>
      <w:r w:rsidR="00DA00AD" w:rsidRPr="00185EC1">
        <w:rPr>
          <w:color w:val="000000"/>
          <w:sz w:val="20"/>
          <w:szCs w:val="20"/>
        </w:rPr>
        <w:t>Бейбарыс</w:t>
      </w:r>
      <w:proofErr w:type="spellEnd"/>
      <w:r w:rsidR="00DA00AD" w:rsidRPr="00185EC1">
        <w:rPr>
          <w:color w:val="000000"/>
          <w:sz w:val="20"/>
          <w:szCs w:val="20"/>
        </w:rPr>
        <w:t>, № 12, 2 этаж, кабинет государственных закупок</w:t>
      </w:r>
      <w:r w:rsidR="00DA00AD" w:rsidRPr="00B14800">
        <w:rPr>
          <w:color w:val="000000"/>
          <w:sz w:val="20"/>
          <w:szCs w:val="20"/>
        </w:rPr>
        <w:t xml:space="preserve">, </w:t>
      </w:r>
      <w:r w:rsidR="00DA00AD" w:rsidRPr="00180E21">
        <w:rPr>
          <w:b/>
          <w:color w:val="000000"/>
          <w:sz w:val="20"/>
          <w:szCs w:val="20"/>
        </w:rPr>
        <w:t>в срок до</w:t>
      </w:r>
      <w:r w:rsidR="00DA00AD" w:rsidRPr="00180E21">
        <w:rPr>
          <w:b/>
          <w:color w:val="000000"/>
          <w:sz w:val="20"/>
          <w:szCs w:val="20"/>
          <w:lang w:val="kk-KZ"/>
        </w:rPr>
        <w:t xml:space="preserve"> </w:t>
      </w:r>
      <w:r w:rsidR="003D671B">
        <w:rPr>
          <w:b/>
          <w:color w:val="000000"/>
          <w:sz w:val="20"/>
          <w:szCs w:val="20"/>
          <w:lang w:val="kk-KZ"/>
        </w:rPr>
        <w:t>2</w:t>
      </w:r>
      <w:r w:rsidR="00B77FCF">
        <w:rPr>
          <w:b/>
          <w:color w:val="000000"/>
          <w:sz w:val="20"/>
          <w:szCs w:val="20"/>
          <w:lang w:val="kk-KZ"/>
        </w:rPr>
        <w:t>6</w:t>
      </w:r>
      <w:r w:rsidR="00DA00AD" w:rsidRPr="00180E21">
        <w:rPr>
          <w:b/>
          <w:sz w:val="20"/>
          <w:szCs w:val="20"/>
        </w:rPr>
        <w:t xml:space="preserve"> </w:t>
      </w:r>
      <w:r w:rsidR="00AC17DD">
        <w:rPr>
          <w:b/>
          <w:sz w:val="20"/>
          <w:szCs w:val="20"/>
        </w:rPr>
        <w:t>ноябр</w:t>
      </w:r>
      <w:r w:rsidR="00DA00AD" w:rsidRPr="00180E21">
        <w:rPr>
          <w:b/>
          <w:sz w:val="20"/>
          <w:szCs w:val="20"/>
        </w:rPr>
        <w:t>я 20</w:t>
      </w:r>
      <w:r w:rsidR="00DA00AD" w:rsidRPr="00180E21">
        <w:rPr>
          <w:b/>
          <w:sz w:val="20"/>
          <w:szCs w:val="20"/>
          <w:lang w:val="kk-KZ"/>
        </w:rPr>
        <w:t>2</w:t>
      </w:r>
      <w:r w:rsidR="00DA00AD">
        <w:rPr>
          <w:b/>
          <w:sz w:val="20"/>
          <w:szCs w:val="20"/>
          <w:lang w:val="kk-KZ"/>
        </w:rPr>
        <w:t>4</w:t>
      </w:r>
      <w:r w:rsidR="00DA00AD" w:rsidRPr="00180E21">
        <w:rPr>
          <w:b/>
          <w:sz w:val="20"/>
          <w:szCs w:val="20"/>
        </w:rPr>
        <w:t xml:space="preserve"> года</w:t>
      </w:r>
      <w:r w:rsidR="00DA00AD" w:rsidRPr="00180E21">
        <w:rPr>
          <w:b/>
          <w:color w:val="000000"/>
          <w:sz w:val="20"/>
          <w:szCs w:val="20"/>
        </w:rPr>
        <w:t xml:space="preserve"> 09</w:t>
      </w:r>
      <w:r w:rsidR="00DA00AD" w:rsidRPr="00180E21">
        <w:rPr>
          <w:b/>
          <w:color w:val="000000"/>
          <w:sz w:val="20"/>
          <w:szCs w:val="20"/>
          <w:lang w:val="kk-KZ"/>
        </w:rPr>
        <w:t xml:space="preserve"> </w:t>
      </w:r>
      <w:r w:rsidR="00DA00AD" w:rsidRPr="00180E21">
        <w:rPr>
          <w:b/>
          <w:color w:val="000000"/>
          <w:sz w:val="20"/>
          <w:szCs w:val="20"/>
        </w:rPr>
        <w:t>часов 30мин.</w:t>
      </w:r>
    </w:p>
    <w:p w:rsidR="009938FE" w:rsidRDefault="004B1AE0" w:rsidP="001B60B5">
      <w:pPr>
        <w:pStyle w:val="ae"/>
        <w:shd w:val="clear" w:color="auto" w:fill="FFFFFF"/>
        <w:spacing w:before="0" w:beforeAutospacing="0" w:after="0" w:afterAutospacing="0"/>
        <w:ind w:firstLine="709"/>
        <w:jc w:val="both"/>
        <w:textAlignment w:val="baseline"/>
        <w:rPr>
          <w:sz w:val="20"/>
          <w:szCs w:val="20"/>
        </w:rPr>
      </w:pPr>
      <w:r w:rsidRPr="000F7266">
        <w:rPr>
          <w:b/>
          <w:color w:val="000000"/>
          <w:spacing w:val="1"/>
          <w:sz w:val="20"/>
          <w:szCs w:val="20"/>
        </w:rPr>
        <w:t>2</w:t>
      </w:r>
      <w:r w:rsidRPr="000F7266">
        <w:rPr>
          <w:b/>
          <w:color w:val="000000"/>
          <w:spacing w:val="1"/>
          <w:sz w:val="20"/>
          <w:szCs w:val="20"/>
          <w:lang w:val="kk-KZ"/>
        </w:rPr>
        <w:t>1</w:t>
      </w:r>
      <w:r w:rsidR="001B60B5" w:rsidRPr="000F7266">
        <w:rPr>
          <w:b/>
          <w:color w:val="000000"/>
          <w:spacing w:val="1"/>
          <w:sz w:val="20"/>
          <w:szCs w:val="20"/>
        </w:rPr>
        <w:t>.</w:t>
      </w:r>
      <w:r w:rsidR="001B60B5" w:rsidRPr="000F7266">
        <w:rPr>
          <w:color w:val="000000"/>
          <w:spacing w:val="1"/>
          <w:sz w:val="20"/>
          <w:szCs w:val="20"/>
          <w:lang w:val="en-US"/>
        </w:rPr>
        <w:t> </w:t>
      </w:r>
      <w:r w:rsidR="009938FE" w:rsidRPr="000F7266">
        <w:rPr>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5917E6" w:rsidRPr="000F7266" w:rsidRDefault="007448A7" w:rsidP="00704A76">
      <w:pPr>
        <w:pStyle w:val="ae"/>
        <w:shd w:val="clear" w:color="auto" w:fill="FFFFFF"/>
        <w:spacing w:before="0" w:beforeAutospacing="0" w:after="0" w:afterAutospacing="0"/>
        <w:ind w:firstLine="709"/>
        <w:jc w:val="both"/>
        <w:textAlignment w:val="baseline"/>
        <w:rPr>
          <w:sz w:val="20"/>
          <w:szCs w:val="20"/>
        </w:rPr>
      </w:pPr>
      <w:r w:rsidRPr="000F7266">
        <w:rPr>
          <w:b/>
          <w:sz w:val="20"/>
          <w:szCs w:val="20"/>
        </w:rPr>
        <w:t>2</w:t>
      </w:r>
      <w:r w:rsidR="004B1AE0" w:rsidRPr="000F7266">
        <w:rPr>
          <w:b/>
          <w:sz w:val="20"/>
          <w:szCs w:val="20"/>
          <w:lang w:val="kk-KZ"/>
        </w:rPr>
        <w:t>2</w:t>
      </w:r>
      <w:r w:rsidR="00C54C17" w:rsidRPr="000F7266">
        <w:rPr>
          <w:b/>
          <w:sz w:val="20"/>
          <w:szCs w:val="20"/>
        </w:rPr>
        <w:t>.</w:t>
      </w:r>
      <w:r w:rsidR="00CB1B06" w:rsidRPr="000F7266">
        <w:rPr>
          <w:sz w:val="20"/>
          <w:szCs w:val="20"/>
          <w:lang w:val="kk-KZ"/>
        </w:rPr>
        <w:t> </w:t>
      </w:r>
      <w:r w:rsidR="005917E6" w:rsidRPr="000F7266">
        <w:rPr>
          <w:sz w:val="20"/>
          <w:szCs w:val="20"/>
        </w:rPr>
        <w:t>Тендерная документация, предоставляемая организатором тендера потенциальным поставщикам, содержит:</w:t>
      </w:r>
    </w:p>
    <w:p w:rsidR="005917E6" w:rsidRPr="000F7266" w:rsidRDefault="00CB1B06" w:rsidP="00CB1B06">
      <w:pPr>
        <w:pStyle w:val="Iauiue"/>
        <w:widowControl/>
        <w:tabs>
          <w:tab w:val="num" w:pos="709"/>
        </w:tabs>
        <w:jc w:val="both"/>
      </w:pPr>
      <w:r w:rsidRPr="000F7266">
        <w:rPr>
          <w:lang w:val="kk-KZ"/>
        </w:rPr>
        <w:tab/>
      </w:r>
      <w:r w:rsidRPr="000F7266">
        <w:t>1)</w:t>
      </w:r>
      <w:r w:rsidRPr="000F7266">
        <w:rPr>
          <w:lang w:val="kk-KZ"/>
        </w:rPr>
        <w:t> </w:t>
      </w:r>
      <w:r w:rsidR="00AD3B2C" w:rsidRPr="000F7266">
        <w:rPr>
          <w:lang w:val="kk-KZ"/>
        </w:rPr>
        <w:t>н</w:t>
      </w:r>
      <w:proofErr w:type="spellStart"/>
      <w:r w:rsidR="00A13153" w:rsidRPr="000F7266">
        <w:t>астоящую</w:t>
      </w:r>
      <w:proofErr w:type="spellEnd"/>
      <w:r w:rsidR="00A13153" w:rsidRPr="000F7266">
        <w:t xml:space="preserve"> т</w:t>
      </w:r>
      <w:r w:rsidR="005917E6" w:rsidRPr="000F7266">
        <w:t>ендерную документацию;</w:t>
      </w:r>
    </w:p>
    <w:p w:rsidR="005917E6" w:rsidRPr="000F7266" w:rsidRDefault="00FC673C" w:rsidP="00CB1B06">
      <w:pPr>
        <w:ind w:firstLine="709"/>
        <w:jc w:val="both"/>
        <w:rPr>
          <w:i/>
        </w:rPr>
      </w:pPr>
      <w:r w:rsidRPr="000F7266">
        <w:t>2)</w:t>
      </w:r>
      <w:r w:rsidR="00CB1B06" w:rsidRPr="000F7266">
        <w:rPr>
          <w:lang w:val="kk-KZ"/>
        </w:rPr>
        <w:t> </w:t>
      </w:r>
      <w:r w:rsidR="00AD3B2C" w:rsidRPr="000F7266">
        <w:rPr>
          <w:lang w:val="kk-KZ"/>
        </w:rPr>
        <w:t>п</w:t>
      </w:r>
      <w:proofErr w:type="spellStart"/>
      <w:r w:rsidR="005917E6" w:rsidRPr="000F7266">
        <w:t>еречень</w:t>
      </w:r>
      <w:proofErr w:type="spellEnd"/>
      <w:r w:rsidR="005917E6" w:rsidRPr="000F7266">
        <w:t xml:space="preserve"> и объемы закупаемого медицинского оборудования, составляемый  в соответствии с приложением 1 к настоящей </w:t>
      </w:r>
      <w:r w:rsidR="00A13153" w:rsidRPr="000F7266">
        <w:t>т</w:t>
      </w:r>
      <w:r w:rsidR="005917E6" w:rsidRPr="000F7266">
        <w:t xml:space="preserve">ендерной документации; </w:t>
      </w:r>
    </w:p>
    <w:p w:rsidR="005917E6" w:rsidRPr="000F7266" w:rsidRDefault="005917E6" w:rsidP="00CB1B06">
      <w:pPr>
        <w:ind w:firstLine="709"/>
        <w:jc w:val="both"/>
      </w:pPr>
      <w:r w:rsidRPr="000F7266">
        <w:t>3)</w:t>
      </w:r>
      <w:r w:rsidR="00CB1B06" w:rsidRPr="000F7266">
        <w:rPr>
          <w:lang w:val="kk-KZ"/>
        </w:rPr>
        <w:t> </w:t>
      </w:r>
      <w:r w:rsidR="00AD3B2C" w:rsidRPr="000F7266">
        <w:rPr>
          <w:lang w:val="kk-KZ"/>
        </w:rPr>
        <w:t>т</w:t>
      </w:r>
      <w:proofErr w:type="spellStart"/>
      <w:r w:rsidR="009C6385" w:rsidRPr="000F7266">
        <w:t>ехническую</w:t>
      </w:r>
      <w:proofErr w:type="spellEnd"/>
      <w:r w:rsidR="009C6385" w:rsidRPr="000F7266">
        <w:t xml:space="preserve"> с</w:t>
      </w:r>
      <w:r w:rsidRPr="000F7266">
        <w:t>пецификацию, составляемую в соответствии с приложением 2</w:t>
      </w:r>
      <w:r w:rsidR="005B406F">
        <w:t xml:space="preserve"> </w:t>
      </w:r>
      <w:r w:rsidRPr="000F7266">
        <w:t xml:space="preserve">к </w:t>
      </w:r>
      <w:r w:rsidR="00A13153" w:rsidRPr="000F7266">
        <w:t>т</w:t>
      </w:r>
      <w:r w:rsidRPr="000F7266">
        <w:t>ендерной документации;</w:t>
      </w:r>
    </w:p>
    <w:p w:rsidR="005917E6" w:rsidRPr="000F7266" w:rsidRDefault="00CB1B06" w:rsidP="00CB1B06">
      <w:pPr>
        <w:ind w:firstLine="709"/>
        <w:jc w:val="both"/>
      </w:pPr>
      <w:r w:rsidRPr="000F7266">
        <w:t>4)</w:t>
      </w:r>
      <w:r w:rsidRPr="000F7266">
        <w:rPr>
          <w:lang w:val="kk-KZ"/>
        </w:rPr>
        <w:t> </w:t>
      </w:r>
      <w:r w:rsidR="00AD3B2C" w:rsidRPr="000F7266">
        <w:rPr>
          <w:lang w:val="kk-KZ"/>
        </w:rPr>
        <w:t>ф</w:t>
      </w:r>
      <w:proofErr w:type="spellStart"/>
      <w:r w:rsidR="005917E6" w:rsidRPr="000F7266">
        <w:t>орму</w:t>
      </w:r>
      <w:proofErr w:type="spellEnd"/>
      <w:r w:rsidR="005B406F">
        <w:t xml:space="preserve"> </w:t>
      </w:r>
      <w:r w:rsidR="00AD3B2C" w:rsidRPr="000F7266">
        <w:rPr>
          <w:lang w:val="kk-KZ"/>
        </w:rPr>
        <w:t>з</w:t>
      </w:r>
      <w:proofErr w:type="spellStart"/>
      <w:r w:rsidR="005917E6" w:rsidRPr="000F7266">
        <w:t>аявки</w:t>
      </w:r>
      <w:proofErr w:type="spellEnd"/>
      <w:r w:rsidR="005917E6" w:rsidRPr="000F7266">
        <w:t xml:space="preserve"> на участие в тендере </w:t>
      </w:r>
      <w:r w:rsidR="00AD3B2C" w:rsidRPr="000F7266">
        <w:t xml:space="preserve">в соответствии с приложением </w:t>
      </w:r>
      <w:r w:rsidR="009C6385" w:rsidRPr="000F7266">
        <w:t>3</w:t>
      </w:r>
      <w:r w:rsidR="005B406F">
        <w:t xml:space="preserve"> к </w:t>
      </w:r>
      <w:r w:rsidR="00A13153" w:rsidRPr="000F7266">
        <w:t>т</w:t>
      </w:r>
      <w:r w:rsidR="005917E6" w:rsidRPr="000F7266">
        <w:t>ендерной документации;</w:t>
      </w:r>
    </w:p>
    <w:p w:rsidR="00AD3B2C" w:rsidRPr="000F7266" w:rsidRDefault="00CB1B06" w:rsidP="00AD3B2C">
      <w:pPr>
        <w:ind w:firstLine="709"/>
        <w:jc w:val="both"/>
        <w:rPr>
          <w:lang w:val="kk-KZ"/>
        </w:rPr>
      </w:pPr>
      <w:r w:rsidRPr="000F7266">
        <w:t>5)</w:t>
      </w:r>
      <w:r w:rsidRPr="000F7266">
        <w:rPr>
          <w:lang w:val="kk-KZ"/>
        </w:rPr>
        <w:t> </w:t>
      </w:r>
      <w:r w:rsidR="00AD3B2C" w:rsidRPr="000F7266">
        <w:rPr>
          <w:lang w:val="kk-KZ"/>
        </w:rPr>
        <w:t>форма ц</w:t>
      </w:r>
      <w:proofErr w:type="spellStart"/>
      <w:r w:rsidR="00AD3B2C" w:rsidRPr="000F7266">
        <w:t>еновое</w:t>
      </w:r>
      <w:proofErr w:type="spellEnd"/>
      <w:r w:rsidR="00AD3B2C" w:rsidRPr="000F7266">
        <w:t xml:space="preserve"> предложение потенциального поставщик</w:t>
      </w:r>
      <w:r w:rsidR="00E32532">
        <w:t xml:space="preserve">а в </w:t>
      </w:r>
      <w:r w:rsidR="00AD3B2C" w:rsidRPr="000F7266">
        <w:t xml:space="preserve"> соответствии с приложением </w:t>
      </w:r>
      <w:r w:rsidR="00AD3B2C" w:rsidRPr="000F7266">
        <w:rPr>
          <w:lang w:val="kk-KZ"/>
        </w:rPr>
        <w:t>4</w:t>
      </w:r>
      <w:r w:rsidR="00E32532">
        <w:rPr>
          <w:lang w:val="kk-KZ"/>
        </w:rPr>
        <w:t xml:space="preserve"> к </w:t>
      </w:r>
      <w:r w:rsidR="00AD3B2C" w:rsidRPr="000F7266">
        <w:t>тендерной документации</w:t>
      </w:r>
      <w:r w:rsidR="00AD3B2C" w:rsidRPr="000F7266">
        <w:rPr>
          <w:lang w:val="kk-KZ"/>
        </w:rPr>
        <w:t>;</w:t>
      </w:r>
    </w:p>
    <w:p w:rsidR="00AD3B2C" w:rsidRPr="000F7266" w:rsidRDefault="00AD3B2C" w:rsidP="00AD3B2C">
      <w:pPr>
        <w:ind w:firstLine="709"/>
        <w:jc w:val="both"/>
        <w:rPr>
          <w:lang w:val="kk-KZ"/>
        </w:rPr>
      </w:pPr>
      <w:r w:rsidRPr="000F7266">
        <w:rPr>
          <w:lang w:val="kk-KZ"/>
        </w:rPr>
        <w:t>6) форма</w:t>
      </w:r>
      <w:r w:rsidR="00280AC0">
        <w:rPr>
          <w:lang w:val="kk-KZ"/>
        </w:rPr>
        <w:t xml:space="preserve"> </w:t>
      </w:r>
      <w:r w:rsidRPr="000F7266">
        <w:rPr>
          <w:lang w:val="kk-KZ"/>
        </w:rPr>
        <w:t>б</w:t>
      </w:r>
      <w:proofErr w:type="spellStart"/>
      <w:r w:rsidRPr="000F7266">
        <w:t>анковская</w:t>
      </w:r>
      <w:proofErr w:type="spellEnd"/>
      <w:r w:rsidRPr="000F7266">
        <w:t xml:space="preserve"> гарантия (вид обеспечения тендерной заявки)</w:t>
      </w:r>
      <w:r w:rsidR="00280AC0">
        <w:t xml:space="preserve"> </w:t>
      </w:r>
      <w:r w:rsidRPr="000F7266">
        <w:t xml:space="preserve">в соответствии с приложением </w:t>
      </w:r>
      <w:r w:rsidRPr="000F7266">
        <w:rPr>
          <w:lang w:val="kk-KZ"/>
        </w:rPr>
        <w:t>5</w:t>
      </w:r>
      <w:r w:rsidR="00280AC0">
        <w:rPr>
          <w:lang w:val="kk-KZ"/>
        </w:rPr>
        <w:t xml:space="preserve"> к </w:t>
      </w:r>
      <w:r w:rsidRPr="000F7266">
        <w:t>тендерной документации</w:t>
      </w:r>
      <w:r w:rsidRPr="000F7266">
        <w:rPr>
          <w:lang w:val="kk-KZ"/>
        </w:rPr>
        <w:t>;</w:t>
      </w:r>
    </w:p>
    <w:p w:rsidR="00AD3B2C" w:rsidRPr="0066383C" w:rsidRDefault="00AD3B2C" w:rsidP="00AD3B2C">
      <w:pPr>
        <w:ind w:firstLine="709"/>
        <w:jc w:val="both"/>
        <w:rPr>
          <w:lang w:val="kk-KZ"/>
        </w:rPr>
      </w:pPr>
      <w:r w:rsidRPr="000F7266">
        <w:rPr>
          <w:lang w:val="kk-KZ"/>
        </w:rPr>
        <w:t>7</w:t>
      </w:r>
      <w:r w:rsidRPr="0066383C">
        <w:rPr>
          <w:lang w:val="kk-KZ"/>
        </w:rPr>
        <w:t>) форма</w:t>
      </w:r>
      <w:r w:rsidR="001D39F7">
        <w:rPr>
          <w:lang w:val="kk-KZ"/>
        </w:rPr>
        <w:t xml:space="preserve"> </w:t>
      </w:r>
      <w:r w:rsidRPr="0066383C">
        <w:rPr>
          <w:bCs/>
          <w:lang w:val="kk-KZ"/>
        </w:rPr>
        <w:t>э</w:t>
      </w:r>
      <w:proofErr w:type="spellStart"/>
      <w:r w:rsidRPr="0066383C">
        <w:rPr>
          <w:bCs/>
        </w:rPr>
        <w:t>лектронная</w:t>
      </w:r>
      <w:proofErr w:type="spellEnd"/>
      <w:r w:rsidRPr="0066383C">
        <w:rPr>
          <w:bCs/>
        </w:rPr>
        <w:t xml:space="preserve"> банковская гарантия (вид обеспечения тендерной заявки)</w:t>
      </w:r>
      <w:r w:rsidR="001D39F7">
        <w:rPr>
          <w:bCs/>
        </w:rPr>
        <w:t xml:space="preserve"> </w:t>
      </w:r>
      <w:r w:rsidRPr="0066383C">
        <w:t xml:space="preserve">в соответствии с приложением </w:t>
      </w:r>
      <w:r w:rsidRPr="0066383C">
        <w:rPr>
          <w:lang w:val="kk-KZ"/>
        </w:rPr>
        <w:t>6</w:t>
      </w:r>
      <w:r w:rsidR="001D39F7">
        <w:rPr>
          <w:lang w:val="kk-KZ"/>
        </w:rPr>
        <w:t xml:space="preserve"> к </w:t>
      </w:r>
      <w:r w:rsidRPr="0066383C">
        <w:t>тендерной документации</w:t>
      </w:r>
      <w:r w:rsidRPr="0066383C">
        <w:rPr>
          <w:lang w:val="kk-KZ"/>
        </w:rPr>
        <w:t>;</w:t>
      </w:r>
    </w:p>
    <w:p w:rsidR="00AD3B2C" w:rsidRPr="000F7266" w:rsidRDefault="00AD3B2C" w:rsidP="00AD3B2C">
      <w:pPr>
        <w:ind w:firstLine="709"/>
        <w:jc w:val="both"/>
        <w:rPr>
          <w:lang w:val="kk-KZ"/>
        </w:rPr>
      </w:pPr>
      <w:r w:rsidRPr="000F7266">
        <w:rPr>
          <w:lang w:val="kk-KZ"/>
        </w:rPr>
        <w:t>8) форма б</w:t>
      </w:r>
      <w:proofErr w:type="spellStart"/>
      <w:r w:rsidRPr="000F7266">
        <w:t>анковская</w:t>
      </w:r>
      <w:proofErr w:type="spellEnd"/>
      <w:r w:rsidRPr="000F7266">
        <w:t xml:space="preserve"> гарантия (вид обеспечения исполнения договора)</w:t>
      </w:r>
      <w:r w:rsidR="001D39F7">
        <w:t xml:space="preserve"> </w:t>
      </w:r>
      <w:r w:rsidRPr="000F7266">
        <w:t xml:space="preserve">в соответствии с приложением </w:t>
      </w:r>
      <w:r w:rsidRPr="000F7266">
        <w:rPr>
          <w:lang w:val="kk-KZ"/>
        </w:rPr>
        <w:t>7</w:t>
      </w:r>
      <w:r w:rsidR="001D39F7">
        <w:rPr>
          <w:lang w:val="kk-KZ"/>
        </w:rPr>
        <w:t xml:space="preserve"> к </w:t>
      </w:r>
      <w:r w:rsidRPr="000F7266">
        <w:t>тендерной документации</w:t>
      </w:r>
      <w:r w:rsidRPr="000F7266">
        <w:rPr>
          <w:lang w:val="kk-KZ"/>
        </w:rPr>
        <w:t>;</w:t>
      </w:r>
    </w:p>
    <w:p w:rsidR="00F01D86" w:rsidRPr="000F7266" w:rsidRDefault="00AD3B2C" w:rsidP="00F01D86">
      <w:pPr>
        <w:ind w:firstLine="709"/>
        <w:jc w:val="both"/>
        <w:rPr>
          <w:lang w:val="kk-KZ"/>
        </w:rPr>
      </w:pPr>
      <w:r w:rsidRPr="000F7266">
        <w:rPr>
          <w:lang w:val="kk-KZ"/>
        </w:rPr>
        <w:t>9) </w:t>
      </w:r>
      <w:r w:rsidR="00F01D86" w:rsidRPr="000F7266">
        <w:rPr>
          <w:lang w:val="kk-KZ"/>
        </w:rPr>
        <w:t>форма э</w:t>
      </w:r>
      <w:proofErr w:type="spellStart"/>
      <w:r w:rsidR="00F01D86" w:rsidRPr="000F7266">
        <w:t>лектронная</w:t>
      </w:r>
      <w:proofErr w:type="spellEnd"/>
      <w:r w:rsidR="00F01D86" w:rsidRPr="000F7266">
        <w:t xml:space="preserve"> банковская гарантия (вид обеспечения исполнения договора)</w:t>
      </w:r>
      <w:r w:rsidR="005073A0">
        <w:t xml:space="preserve"> </w:t>
      </w:r>
      <w:r w:rsidR="00F01D86" w:rsidRPr="000F7266">
        <w:t xml:space="preserve">в соответствии с приложением </w:t>
      </w:r>
      <w:r w:rsidR="00F01D86" w:rsidRPr="000F7266">
        <w:rPr>
          <w:lang w:val="kk-KZ"/>
        </w:rPr>
        <w:t>8</w:t>
      </w:r>
      <w:r w:rsidR="005073A0">
        <w:rPr>
          <w:lang w:val="kk-KZ"/>
        </w:rPr>
        <w:t xml:space="preserve"> к </w:t>
      </w:r>
      <w:r w:rsidR="00F01D86" w:rsidRPr="000F7266">
        <w:t>тендерной документации</w:t>
      </w:r>
      <w:r w:rsidR="00F01D86" w:rsidRPr="000F7266">
        <w:rPr>
          <w:lang w:val="kk-KZ"/>
        </w:rPr>
        <w:t>;</w:t>
      </w:r>
    </w:p>
    <w:p w:rsidR="00F01D86" w:rsidRPr="000F7266" w:rsidRDefault="00F01D86" w:rsidP="00F01D86">
      <w:pPr>
        <w:ind w:firstLine="709"/>
        <w:jc w:val="both"/>
        <w:rPr>
          <w:lang w:val="kk-KZ"/>
        </w:rPr>
      </w:pPr>
      <w:r w:rsidRPr="000F7266">
        <w:rPr>
          <w:lang w:val="kk-KZ"/>
        </w:rPr>
        <w:t>10) форма т</w:t>
      </w:r>
      <w:proofErr w:type="spellStart"/>
      <w:r w:rsidRPr="000F7266">
        <w:rPr>
          <w:bCs/>
        </w:rPr>
        <w:t>ипово</w:t>
      </w:r>
      <w:r w:rsidR="001F3A3A">
        <w:rPr>
          <w:bCs/>
        </w:rPr>
        <w:t>го</w:t>
      </w:r>
      <w:proofErr w:type="spellEnd"/>
      <w:r w:rsidRPr="000F7266">
        <w:rPr>
          <w:bCs/>
        </w:rPr>
        <w:t xml:space="preserve"> договор</w:t>
      </w:r>
      <w:r w:rsidR="001F3A3A">
        <w:rPr>
          <w:bCs/>
        </w:rPr>
        <w:t>а</w:t>
      </w:r>
      <w:r w:rsidRPr="000F7266">
        <w:rPr>
          <w:bCs/>
        </w:rPr>
        <w:t xml:space="preserve"> закупа (между заказчиком и поставщиком)</w:t>
      </w:r>
      <w:r w:rsidR="005073A0">
        <w:rPr>
          <w:bCs/>
        </w:rPr>
        <w:t xml:space="preserve"> </w:t>
      </w:r>
      <w:r w:rsidRPr="000F7266">
        <w:t xml:space="preserve">в соответствии с приложением </w:t>
      </w:r>
      <w:r w:rsidRPr="000F7266">
        <w:rPr>
          <w:lang w:val="kk-KZ"/>
        </w:rPr>
        <w:t>9</w:t>
      </w:r>
      <w:r w:rsidR="005073A0">
        <w:rPr>
          <w:lang w:val="kk-KZ"/>
        </w:rPr>
        <w:t xml:space="preserve"> к </w:t>
      </w:r>
      <w:r w:rsidRPr="000F7266">
        <w:t>тендерной документации</w:t>
      </w:r>
      <w:r w:rsidRPr="000F7266">
        <w:rPr>
          <w:lang w:val="kk-KZ"/>
        </w:rPr>
        <w:t>.</w:t>
      </w:r>
    </w:p>
    <w:p w:rsidR="00EF29E3" w:rsidRPr="000F7266" w:rsidRDefault="00684A0A" w:rsidP="00EF29E3">
      <w:pPr>
        <w:pStyle w:val="ae"/>
        <w:spacing w:before="0" w:beforeAutospacing="0" w:after="0" w:afterAutospacing="0"/>
        <w:ind w:firstLine="709"/>
        <w:jc w:val="both"/>
        <w:rPr>
          <w:sz w:val="20"/>
          <w:szCs w:val="20"/>
        </w:rPr>
      </w:pPr>
      <w:r w:rsidRPr="000F7266">
        <w:rPr>
          <w:b/>
          <w:sz w:val="20"/>
          <w:szCs w:val="20"/>
        </w:rPr>
        <w:t>2</w:t>
      </w:r>
      <w:r w:rsidR="004B1AE0" w:rsidRPr="000F7266">
        <w:rPr>
          <w:b/>
          <w:sz w:val="20"/>
          <w:szCs w:val="20"/>
          <w:lang w:val="kk-KZ"/>
        </w:rPr>
        <w:t>3</w:t>
      </w:r>
      <w:r w:rsidRPr="000F7266">
        <w:rPr>
          <w:b/>
          <w:sz w:val="20"/>
          <w:szCs w:val="20"/>
        </w:rPr>
        <w:t>.</w:t>
      </w:r>
      <w:r w:rsidR="00CB1B06" w:rsidRPr="000F7266">
        <w:rPr>
          <w:sz w:val="20"/>
          <w:szCs w:val="20"/>
          <w:lang w:val="kk-KZ"/>
        </w:rPr>
        <w:t> </w:t>
      </w:r>
      <w:r w:rsidR="00EF29E3" w:rsidRPr="000F7266">
        <w:rPr>
          <w:sz w:val="20"/>
          <w:szCs w:val="20"/>
        </w:rPr>
        <w:t>Тендерная заявка состоит из основной части, технической части и гарантийного обеспечения.</w:t>
      </w:r>
      <w:r w:rsidR="005073A0">
        <w:rPr>
          <w:sz w:val="20"/>
          <w:szCs w:val="20"/>
        </w:rPr>
        <w:t xml:space="preserve"> </w:t>
      </w:r>
      <w:r w:rsidR="00EF29E3" w:rsidRPr="000F7266">
        <w:rPr>
          <w:sz w:val="20"/>
          <w:szCs w:val="20"/>
        </w:rPr>
        <w:t>При привлечении соисполнителя, потенциальный поставщик также прилагает к тендерной заявке документы, указанные в подпунктах 2), 3), 4) и 5) пункта</w:t>
      </w:r>
      <w:r w:rsidR="00AC17DD">
        <w:rPr>
          <w:sz w:val="20"/>
          <w:szCs w:val="20"/>
        </w:rPr>
        <w:t xml:space="preserve"> </w:t>
      </w:r>
      <w:proofErr w:type="gramStart"/>
      <w:r w:rsidR="00AC17DD">
        <w:rPr>
          <w:sz w:val="20"/>
          <w:szCs w:val="20"/>
        </w:rPr>
        <w:t>50</w:t>
      </w:r>
      <w:r w:rsidR="00884417">
        <w:rPr>
          <w:sz w:val="20"/>
          <w:szCs w:val="20"/>
        </w:rPr>
        <w:t xml:space="preserve"> </w:t>
      </w:r>
      <w:r w:rsidR="00EF29E3" w:rsidRPr="000F7266">
        <w:rPr>
          <w:sz w:val="20"/>
          <w:szCs w:val="20"/>
        </w:rPr>
        <w:t xml:space="preserve"> настоящ</w:t>
      </w:r>
      <w:r w:rsidR="00AC17DD">
        <w:rPr>
          <w:sz w:val="20"/>
          <w:szCs w:val="20"/>
        </w:rPr>
        <w:t>их</w:t>
      </w:r>
      <w:proofErr w:type="gramEnd"/>
      <w:r w:rsidR="00884417">
        <w:rPr>
          <w:sz w:val="20"/>
          <w:szCs w:val="20"/>
        </w:rPr>
        <w:t xml:space="preserve"> </w:t>
      </w:r>
      <w:r w:rsidR="00AC17DD">
        <w:rPr>
          <w:sz w:val="20"/>
          <w:szCs w:val="20"/>
        </w:rPr>
        <w:t>Правил</w:t>
      </w:r>
      <w:r w:rsidR="00EF29E3" w:rsidRPr="000F7266">
        <w:rPr>
          <w:sz w:val="20"/>
          <w:szCs w:val="20"/>
        </w:rPr>
        <w:t>.</w:t>
      </w:r>
    </w:p>
    <w:p w:rsidR="00741165" w:rsidRPr="000F7266" w:rsidRDefault="004B1AE0" w:rsidP="00741165">
      <w:pPr>
        <w:pStyle w:val="ae"/>
        <w:shd w:val="clear" w:color="auto" w:fill="FFFFFF"/>
        <w:spacing w:before="0" w:beforeAutospacing="0" w:after="0" w:afterAutospacing="0"/>
        <w:ind w:firstLine="709"/>
        <w:jc w:val="both"/>
        <w:textAlignment w:val="baseline"/>
        <w:rPr>
          <w:sz w:val="20"/>
          <w:szCs w:val="20"/>
        </w:rPr>
      </w:pPr>
      <w:r w:rsidRPr="000F7266">
        <w:rPr>
          <w:b/>
          <w:color w:val="000000"/>
          <w:spacing w:val="1"/>
          <w:sz w:val="20"/>
          <w:szCs w:val="20"/>
          <w:lang w:val="kk-KZ"/>
        </w:rPr>
        <w:t>24</w:t>
      </w:r>
      <w:r w:rsidR="005D0DD3" w:rsidRPr="000F7266">
        <w:rPr>
          <w:b/>
          <w:color w:val="000000"/>
          <w:spacing w:val="1"/>
          <w:sz w:val="20"/>
          <w:szCs w:val="20"/>
        </w:rPr>
        <w:t>.</w:t>
      </w:r>
      <w:r w:rsidR="005D0DD3" w:rsidRPr="000F7266">
        <w:rPr>
          <w:color w:val="000000"/>
          <w:spacing w:val="1"/>
          <w:sz w:val="20"/>
          <w:szCs w:val="20"/>
        </w:rPr>
        <w:t> </w:t>
      </w:r>
      <w:r w:rsidR="00741165" w:rsidRPr="000F7266">
        <w:rPr>
          <w:sz w:val="20"/>
          <w:szCs w:val="20"/>
        </w:rPr>
        <w:t>Основная часть тендерной заявки содержит:</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 xml:space="preserve">1) заявку на участие в тендере по форме, согласно </w:t>
      </w:r>
      <w:hyperlink r:id="rId12" w:anchor="z1427" w:history="1">
        <w:r w:rsidRPr="000F7266">
          <w:rPr>
            <w:rStyle w:val="a8"/>
            <w:sz w:val="20"/>
            <w:szCs w:val="20"/>
          </w:rPr>
          <w:t xml:space="preserve">приложению </w:t>
        </w:r>
      </w:hyperlink>
      <w:r w:rsidR="00F01D86" w:rsidRPr="000F7266">
        <w:rPr>
          <w:rStyle w:val="a8"/>
          <w:sz w:val="20"/>
          <w:szCs w:val="20"/>
          <w:lang w:val="kk-KZ"/>
        </w:rPr>
        <w:t>3</w:t>
      </w:r>
      <w:r w:rsidRPr="000F7266">
        <w:rPr>
          <w:sz w:val="20"/>
          <w:szCs w:val="20"/>
        </w:rPr>
        <w:t xml:space="preserve"> к настоящ</w:t>
      </w:r>
      <w:r w:rsidR="00884417">
        <w:rPr>
          <w:sz w:val="20"/>
          <w:szCs w:val="20"/>
        </w:rPr>
        <w:t>ей Тендерной документации</w:t>
      </w:r>
      <w:r w:rsidRPr="000F7266">
        <w:rPr>
          <w:sz w:val="20"/>
          <w:szCs w:val="20"/>
        </w:rPr>
        <w:t>, (на электронном носителе представляется опись прилагаемых к заявке документов);</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lastRenderedPageBreak/>
        <w:t>3)</w:t>
      </w:r>
      <w:r w:rsidRPr="000F7266">
        <w:rPr>
          <w:sz w:val="20"/>
          <w:szCs w:val="20"/>
          <w:lang w:val="en-US"/>
        </w:rPr>
        <w:t> </w:t>
      </w:r>
      <w:r w:rsidRPr="000F7266">
        <w:rPr>
          <w:sz w:val="20"/>
          <w:szCs w:val="2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F7266">
        <w:rPr>
          <w:sz w:val="20"/>
          <w:szCs w:val="20"/>
        </w:rPr>
        <w:t>прекурсоров</w:t>
      </w:r>
      <w:proofErr w:type="spellEnd"/>
      <w:r w:rsidRPr="000F7266">
        <w:rPr>
          <w:sz w:val="20"/>
          <w:szCs w:val="2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3" w:anchor="z1" w:history="1">
        <w:r w:rsidRPr="000F7266">
          <w:rPr>
            <w:rStyle w:val="a8"/>
            <w:sz w:val="20"/>
            <w:szCs w:val="20"/>
          </w:rPr>
          <w:t>Законом</w:t>
        </w:r>
      </w:hyperlink>
      <w:r w:rsidRPr="000F7266">
        <w:rPr>
          <w:sz w:val="20"/>
          <w:szCs w:val="20"/>
        </w:rPr>
        <w:t xml:space="preserve"> "О разрешениях и уведомлениях", сведения о которых подтверждаются в информационных системах государственных органов.</w:t>
      </w:r>
      <w:r w:rsidR="00DA00AD">
        <w:rPr>
          <w:sz w:val="20"/>
          <w:szCs w:val="20"/>
        </w:rPr>
        <w:t xml:space="preserve"> </w:t>
      </w:r>
      <w:r w:rsidRPr="000F7266">
        <w:rPr>
          <w:sz w:val="20"/>
          <w:szCs w:val="20"/>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F7266">
        <w:rPr>
          <w:sz w:val="20"/>
          <w:szCs w:val="20"/>
        </w:rPr>
        <w:t>прекурсоров</w:t>
      </w:r>
      <w:proofErr w:type="spellEnd"/>
      <w:r w:rsidRPr="000F7266">
        <w:rPr>
          <w:sz w:val="20"/>
          <w:szCs w:val="2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14" w:anchor="z1" w:history="1">
        <w:r w:rsidRPr="000F7266">
          <w:rPr>
            <w:rStyle w:val="a8"/>
            <w:sz w:val="20"/>
            <w:szCs w:val="20"/>
          </w:rPr>
          <w:t>Законом</w:t>
        </w:r>
      </w:hyperlink>
      <w:r w:rsidRPr="000F7266">
        <w:rPr>
          <w:sz w:val="20"/>
          <w:szCs w:val="20"/>
        </w:rPr>
        <w:t xml:space="preserve"> "О разрешениях и уведомлениях";</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5) копии сертификатов (при наличии):</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о соответствии объекта и производства требованиям надлежащей производственной практики (GMP);</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о соответствии объекта требованиям надлежащей дистрибьюторской практики (GDP);</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о соответствии объекта требованиям надлежащей аптечной практики (GPP);</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 xml:space="preserve">6) ценовое предложение по форме, согласно </w:t>
      </w:r>
      <w:hyperlink r:id="rId15" w:anchor="z1433" w:history="1">
        <w:r w:rsidRPr="000F7266">
          <w:rPr>
            <w:rStyle w:val="a8"/>
            <w:sz w:val="20"/>
            <w:szCs w:val="20"/>
          </w:rPr>
          <w:t xml:space="preserve">приложению </w:t>
        </w:r>
      </w:hyperlink>
      <w:r w:rsidR="00F01D86" w:rsidRPr="000F7266">
        <w:rPr>
          <w:rStyle w:val="a8"/>
          <w:sz w:val="20"/>
          <w:szCs w:val="20"/>
          <w:lang w:val="kk-KZ"/>
        </w:rPr>
        <w:t>4</w:t>
      </w:r>
      <w:r w:rsidRPr="000F7266">
        <w:rPr>
          <w:sz w:val="20"/>
          <w:szCs w:val="20"/>
        </w:rPr>
        <w:t xml:space="preserve"> к настоящ</w:t>
      </w:r>
      <w:r w:rsidR="00884417">
        <w:rPr>
          <w:sz w:val="20"/>
          <w:szCs w:val="20"/>
        </w:rPr>
        <w:t>ей Тендерной документации</w:t>
      </w:r>
      <w:r w:rsidRPr="000F7266">
        <w:rPr>
          <w:sz w:val="20"/>
          <w:szCs w:val="20"/>
        </w:rPr>
        <w:t>;</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7) оригинал документа, подтверждающего внесение гарантийного обеспечения тендерной заявки.</w:t>
      </w:r>
    </w:p>
    <w:p w:rsidR="00741165" w:rsidRPr="000F7266" w:rsidRDefault="00CF764F" w:rsidP="00741165">
      <w:pPr>
        <w:pStyle w:val="ae"/>
        <w:spacing w:before="0" w:beforeAutospacing="0" w:after="0" w:afterAutospacing="0"/>
        <w:ind w:firstLine="709"/>
        <w:jc w:val="both"/>
        <w:rPr>
          <w:sz w:val="20"/>
          <w:szCs w:val="20"/>
        </w:rPr>
      </w:pPr>
      <w:r w:rsidRPr="000F7266">
        <w:rPr>
          <w:b/>
          <w:color w:val="000000"/>
          <w:spacing w:val="1"/>
          <w:sz w:val="20"/>
          <w:szCs w:val="20"/>
          <w:lang w:val="kk-KZ"/>
        </w:rPr>
        <w:t>2</w:t>
      </w:r>
      <w:r w:rsidR="004B1AE0" w:rsidRPr="000F7266">
        <w:rPr>
          <w:b/>
          <w:color w:val="000000"/>
          <w:spacing w:val="1"/>
          <w:sz w:val="20"/>
          <w:szCs w:val="20"/>
          <w:lang w:val="kk-KZ"/>
        </w:rPr>
        <w:t>5</w:t>
      </w:r>
      <w:r w:rsidR="00D16C65" w:rsidRPr="000F7266">
        <w:rPr>
          <w:b/>
          <w:color w:val="000000"/>
          <w:spacing w:val="1"/>
          <w:sz w:val="20"/>
          <w:szCs w:val="20"/>
        </w:rPr>
        <w:t>.</w:t>
      </w:r>
      <w:r w:rsidR="00D16C65" w:rsidRPr="000F7266">
        <w:rPr>
          <w:color w:val="000000"/>
          <w:spacing w:val="1"/>
          <w:sz w:val="20"/>
          <w:szCs w:val="20"/>
          <w:lang w:val="kk-KZ"/>
        </w:rPr>
        <w:t> </w:t>
      </w:r>
      <w:r w:rsidR="00741165" w:rsidRPr="000F7266">
        <w:rPr>
          <w:sz w:val="20"/>
          <w:szCs w:val="20"/>
        </w:rPr>
        <w:t>Техническая часть тендерной заявки содержит:</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1)</w:t>
      </w:r>
      <w:r w:rsidRPr="000F7266">
        <w:rPr>
          <w:sz w:val="20"/>
          <w:szCs w:val="20"/>
          <w:lang w:val="en-US"/>
        </w:rPr>
        <w:t> </w:t>
      </w:r>
      <w:r w:rsidRPr="000F7266">
        <w:rPr>
          <w:sz w:val="20"/>
          <w:szCs w:val="2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r w:rsidRPr="000F7266">
        <w:rPr>
          <w:sz w:val="20"/>
          <w:szCs w:val="20"/>
          <w:lang w:val="kk-KZ"/>
        </w:rPr>
        <w:t>«</w:t>
      </w:r>
      <w:proofErr w:type="spellStart"/>
      <w:r w:rsidRPr="000F7266">
        <w:rPr>
          <w:sz w:val="20"/>
          <w:szCs w:val="20"/>
        </w:rPr>
        <w:t>docx</w:t>
      </w:r>
      <w:proofErr w:type="spellEnd"/>
      <w:r w:rsidRPr="000F7266">
        <w:rPr>
          <w:sz w:val="20"/>
          <w:szCs w:val="20"/>
          <w:lang w:val="kk-KZ"/>
        </w:rPr>
        <w:t>»</w:t>
      </w:r>
      <w:r w:rsidRPr="000F7266">
        <w:rPr>
          <w:sz w:val="20"/>
          <w:szCs w:val="20"/>
        </w:rPr>
        <w:t>);</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741165" w:rsidRPr="000F7266" w:rsidRDefault="00741165" w:rsidP="00741165">
      <w:pPr>
        <w:pStyle w:val="ae"/>
        <w:spacing w:before="0" w:beforeAutospacing="0" w:after="0" w:afterAutospacing="0"/>
        <w:ind w:firstLine="709"/>
        <w:jc w:val="both"/>
        <w:rPr>
          <w:sz w:val="20"/>
          <w:szCs w:val="20"/>
        </w:rPr>
      </w:pPr>
      <w:r w:rsidRPr="000F7266">
        <w:rPr>
          <w:sz w:val="20"/>
          <w:szCs w:val="2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6" w:anchor="z4" w:history="1">
        <w:r w:rsidRPr="000F7266">
          <w:rPr>
            <w:rStyle w:val="a8"/>
            <w:sz w:val="20"/>
            <w:szCs w:val="20"/>
          </w:rPr>
          <w:t>приказом</w:t>
        </w:r>
      </w:hyperlink>
      <w:r w:rsidRPr="000F7266">
        <w:rPr>
          <w:sz w:val="20"/>
          <w:szCs w:val="20"/>
        </w:rPr>
        <w:t xml:space="preserve"> Министра здравоохранения Республики Казахстан от 8 декабря 2020 года № ҚР ДСМ-237/2020 </w:t>
      </w:r>
      <w:r w:rsidRPr="000F7266">
        <w:rPr>
          <w:sz w:val="20"/>
          <w:szCs w:val="20"/>
          <w:lang w:val="kk-KZ"/>
        </w:rPr>
        <w:t>«</w:t>
      </w:r>
      <w:r w:rsidRPr="000F7266">
        <w:rPr>
          <w:sz w:val="20"/>
          <w:szCs w:val="20"/>
        </w:rPr>
        <w:t xml:space="preserve">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w:t>
      </w:r>
      <w:r w:rsidRPr="000F7266">
        <w:rPr>
          <w:sz w:val="20"/>
          <w:szCs w:val="20"/>
          <w:lang w:val="kk-KZ"/>
        </w:rPr>
        <w:t>«</w:t>
      </w:r>
      <w:r w:rsidRPr="000F7266">
        <w:rPr>
          <w:sz w:val="20"/>
          <w:szCs w:val="20"/>
        </w:rPr>
        <w:t>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r w:rsidRPr="000F7266">
        <w:rPr>
          <w:sz w:val="20"/>
          <w:szCs w:val="20"/>
          <w:lang w:val="kk-KZ"/>
        </w:rPr>
        <w:t>»</w:t>
      </w:r>
      <w:r w:rsidRPr="000F7266">
        <w:rPr>
          <w:sz w:val="20"/>
          <w:szCs w:val="20"/>
        </w:rPr>
        <w:t xml:space="preserve"> (зарегистрирован в Реестре государственной регистрации нормативных правовых актов под № 21749).</w:t>
      </w:r>
    </w:p>
    <w:p w:rsidR="00355AAB" w:rsidRPr="000F7266" w:rsidRDefault="00CF764F" w:rsidP="006C410D">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r w:rsidRPr="000F7266">
        <w:rPr>
          <w:b/>
          <w:color w:val="000000"/>
          <w:spacing w:val="1"/>
          <w:sz w:val="20"/>
          <w:szCs w:val="20"/>
          <w:lang w:val="kk-KZ"/>
        </w:rPr>
        <w:t>2</w:t>
      </w:r>
      <w:r w:rsidR="004B1AE0" w:rsidRPr="000F7266">
        <w:rPr>
          <w:b/>
          <w:color w:val="000000"/>
          <w:spacing w:val="1"/>
          <w:sz w:val="20"/>
          <w:szCs w:val="20"/>
          <w:lang w:val="kk-KZ"/>
        </w:rPr>
        <w:t>6</w:t>
      </w:r>
      <w:r w:rsidR="006C410D" w:rsidRPr="000F7266">
        <w:rPr>
          <w:b/>
          <w:color w:val="000000"/>
          <w:spacing w:val="1"/>
          <w:sz w:val="20"/>
          <w:szCs w:val="20"/>
        </w:rPr>
        <w:t>.</w:t>
      </w:r>
      <w:r w:rsidR="006C410D" w:rsidRPr="000F7266">
        <w:rPr>
          <w:color w:val="000000"/>
          <w:spacing w:val="1"/>
          <w:sz w:val="20"/>
          <w:szCs w:val="20"/>
          <w:lang w:val="kk-KZ"/>
        </w:rPr>
        <w:t> </w:t>
      </w:r>
      <w:r w:rsidR="00355AAB" w:rsidRPr="000F7266">
        <w:rPr>
          <w:sz w:val="20"/>
          <w:szCs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355AAB" w:rsidRPr="000F7266" w:rsidRDefault="00CF764F" w:rsidP="00355AAB">
      <w:pPr>
        <w:pStyle w:val="ae"/>
        <w:spacing w:before="0" w:beforeAutospacing="0" w:after="0" w:afterAutospacing="0"/>
        <w:ind w:firstLine="709"/>
        <w:jc w:val="both"/>
        <w:rPr>
          <w:sz w:val="20"/>
          <w:szCs w:val="20"/>
        </w:rPr>
      </w:pPr>
      <w:r w:rsidRPr="000F7266">
        <w:rPr>
          <w:b/>
          <w:color w:val="000000"/>
          <w:spacing w:val="1"/>
          <w:sz w:val="20"/>
          <w:szCs w:val="20"/>
          <w:lang w:val="kk-KZ"/>
        </w:rPr>
        <w:t>2</w:t>
      </w:r>
      <w:r w:rsidR="004B1AE0" w:rsidRPr="000F7266">
        <w:rPr>
          <w:b/>
          <w:color w:val="000000"/>
          <w:spacing w:val="1"/>
          <w:sz w:val="20"/>
          <w:szCs w:val="20"/>
          <w:lang w:val="kk-KZ"/>
        </w:rPr>
        <w:t>7</w:t>
      </w:r>
      <w:r w:rsidR="006C3668" w:rsidRPr="000F7266">
        <w:rPr>
          <w:b/>
          <w:color w:val="000000"/>
          <w:spacing w:val="1"/>
          <w:sz w:val="20"/>
          <w:szCs w:val="20"/>
        </w:rPr>
        <w:t>.</w:t>
      </w:r>
      <w:r w:rsidR="006C3668" w:rsidRPr="000F7266">
        <w:rPr>
          <w:color w:val="000000"/>
          <w:spacing w:val="1"/>
          <w:sz w:val="20"/>
          <w:szCs w:val="20"/>
          <w:lang w:val="kk-KZ"/>
        </w:rPr>
        <w:t> </w:t>
      </w:r>
      <w:r w:rsidR="00355AAB" w:rsidRPr="000F7266">
        <w:rPr>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355AAB" w:rsidRPr="000F7266" w:rsidRDefault="00355AAB" w:rsidP="00355AAB">
      <w:pPr>
        <w:pStyle w:val="ae"/>
        <w:spacing w:before="0" w:beforeAutospacing="0" w:after="0" w:afterAutospacing="0"/>
        <w:ind w:firstLine="709"/>
        <w:jc w:val="both"/>
        <w:rPr>
          <w:sz w:val="20"/>
          <w:szCs w:val="20"/>
        </w:rPr>
      </w:pPr>
      <w:r w:rsidRPr="000F7266">
        <w:rPr>
          <w:sz w:val="20"/>
          <w:szCs w:val="20"/>
        </w:rPr>
        <w:t xml:space="preserve">Не допускается внесение в текст тендерной заявки вставок между строками, подтирок </w:t>
      </w:r>
      <w:proofErr w:type="gramStart"/>
      <w:r w:rsidRPr="000F7266">
        <w:rPr>
          <w:sz w:val="20"/>
          <w:szCs w:val="20"/>
        </w:rPr>
        <w:t xml:space="preserve">или </w:t>
      </w:r>
      <w:r w:rsidR="005B738F" w:rsidRPr="005B738F">
        <w:rPr>
          <w:sz w:val="20"/>
          <w:szCs w:val="20"/>
        </w:rPr>
        <w:t xml:space="preserve"> </w:t>
      </w:r>
      <w:r w:rsidRPr="000F7266">
        <w:rPr>
          <w:sz w:val="20"/>
          <w:szCs w:val="20"/>
        </w:rPr>
        <w:t>приписок</w:t>
      </w:r>
      <w:proofErr w:type="gramEnd"/>
      <w:r w:rsidRPr="000F7266">
        <w:rPr>
          <w:sz w:val="20"/>
          <w:szCs w:val="20"/>
        </w:rPr>
        <w:t>, за исключением случаев необходимости исправления грамматических или арифметических</w:t>
      </w:r>
      <w:r w:rsidR="005B738F" w:rsidRPr="005B738F">
        <w:rPr>
          <w:sz w:val="20"/>
          <w:szCs w:val="20"/>
        </w:rPr>
        <w:t xml:space="preserve">  </w:t>
      </w:r>
      <w:r w:rsidRPr="000F7266">
        <w:rPr>
          <w:sz w:val="20"/>
          <w:szCs w:val="20"/>
        </w:rPr>
        <w:t>ошибок.</w:t>
      </w:r>
    </w:p>
    <w:p w:rsidR="00355AAB" w:rsidRPr="000F7266" w:rsidRDefault="00355AAB" w:rsidP="00355AAB">
      <w:pPr>
        <w:pStyle w:val="ae"/>
        <w:spacing w:before="0" w:beforeAutospacing="0" w:after="0" w:afterAutospacing="0"/>
        <w:ind w:firstLine="709"/>
        <w:jc w:val="both"/>
        <w:rPr>
          <w:sz w:val="20"/>
          <w:szCs w:val="20"/>
        </w:rPr>
      </w:pPr>
      <w:r w:rsidRPr="000F7266">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355AAB" w:rsidRPr="000F7266" w:rsidRDefault="00355AAB" w:rsidP="00355AAB">
      <w:pPr>
        <w:pStyle w:val="ae"/>
        <w:spacing w:before="0" w:beforeAutospacing="0" w:after="0" w:afterAutospacing="0"/>
        <w:ind w:firstLine="709"/>
        <w:jc w:val="both"/>
        <w:rPr>
          <w:sz w:val="20"/>
          <w:szCs w:val="20"/>
        </w:rPr>
      </w:pPr>
      <w:r w:rsidRPr="000F7266">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C3668" w:rsidRPr="00640128" w:rsidRDefault="006C3668" w:rsidP="006C3668">
      <w:pPr>
        <w:pStyle w:val="ae"/>
        <w:shd w:val="clear" w:color="auto" w:fill="FFFFFF"/>
        <w:spacing w:before="0" w:beforeAutospacing="0" w:after="0" w:afterAutospacing="0"/>
        <w:ind w:firstLine="709"/>
        <w:jc w:val="both"/>
        <w:textAlignment w:val="baseline"/>
        <w:rPr>
          <w:color w:val="000000"/>
          <w:spacing w:val="1"/>
          <w:sz w:val="20"/>
          <w:szCs w:val="20"/>
        </w:rPr>
      </w:pPr>
      <w:r w:rsidRPr="00EC1A6B">
        <w:rPr>
          <w:color w:val="000000"/>
          <w:spacing w:val="1"/>
          <w:sz w:val="20"/>
          <w:szCs w:val="2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F101DC">
        <w:rPr>
          <w:b/>
          <w:color w:val="000000"/>
          <w:spacing w:val="1"/>
          <w:sz w:val="20"/>
          <w:szCs w:val="20"/>
          <w:lang w:val="kk-KZ"/>
        </w:rPr>
        <w:t>«</w:t>
      </w:r>
      <w:r w:rsidRPr="00F101DC">
        <w:rPr>
          <w:b/>
          <w:color w:val="000000"/>
          <w:spacing w:val="1"/>
          <w:sz w:val="20"/>
          <w:szCs w:val="20"/>
        </w:rPr>
        <w:t>Тендер по закупу</w:t>
      </w:r>
      <w:r w:rsidR="00396D1E" w:rsidRPr="00F101DC">
        <w:rPr>
          <w:b/>
          <w:color w:val="000000"/>
          <w:spacing w:val="1"/>
          <w:sz w:val="20"/>
          <w:szCs w:val="20"/>
        </w:rPr>
        <w:t xml:space="preserve"> </w:t>
      </w:r>
      <w:r w:rsidRPr="00F101DC">
        <w:rPr>
          <w:b/>
          <w:sz w:val="20"/>
          <w:szCs w:val="20"/>
        </w:rPr>
        <w:t>медицинск</w:t>
      </w:r>
      <w:r w:rsidR="00115883">
        <w:rPr>
          <w:b/>
          <w:sz w:val="20"/>
          <w:szCs w:val="20"/>
        </w:rPr>
        <w:t>их</w:t>
      </w:r>
      <w:r w:rsidRPr="00F101DC">
        <w:rPr>
          <w:b/>
          <w:sz w:val="20"/>
          <w:szCs w:val="20"/>
          <w:lang w:val="kk-KZ"/>
        </w:rPr>
        <w:t xml:space="preserve"> </w:t>
      </w:r>
      <w:r w:rsidR="00115883">
        <w:rPr>
          <w:b/>
          <w:sz w:val="20"/>
          <w:szCs w:val="20"/>
          <w:lang w:val="kk-KZ"/>
        </w:rPr>
        <w:t>изделий</w:t>
      </w:r>
      <w:r w:rsidRPr="00F101DC">
        <w:rPr>
          <w:b/>
          <w:sz w:val="20"/>
          <w:szCs w:val="20"/>
          <w:lang w:val="kk-KZ"/>
        </w:rPr>
        <w:t xml:space="preserve"> </w:t>
      </w:r>
      <w:r w:rsidRPr="00F101DC">
        <w:rPr>
          <w:b/>
          <w:sz w:val="20"/>
          <w:szCs w:val="20"/>
          <w:u w:val="single"/>
        </w:rPr>
        <w:t>на 20</w:t>
      </w:r>
      <w:r w:rsidRPr="00F101DC">
        <w:rPr>
          <w:b/>
          <w:sz w:val="20"/>
          <w:szCs w:val="20"/>
          <w:u w:val="single"/>
          <w:lang w:val="kk-KZ"/>
        </w:rPr>
        <w:t>2</w:t>
      </w:r>
      <w:r w:rsidR="00F101DC">
        <w:rPr>
          <w:b/>
          <w:sz w:val="20"/>
          <w:szCs w:val="20"/>
          <w:u w:val="single"/>
          <w:lang w:val="kk-KZ"/>
        </w:rPr>
        <w:t>4</w:t>
      </w:r>
      <w:r w:rsidRPr="00F101DC">
        <w:rPr>
          <w:b/>
          <w:sz w:val="20"/>
          <w:szCs w:val="20"/>
          <w:u w:val="single"/>
        </w:rPr>
        <w:t>год</w:t>
      </w:r>
      <w:r w:rsidRPr="00EC1A6B">
        <w:rPr>
          <w:color w:val="000000"/>
          <w:spacing w:val="1"/>
          <w:sz w:val="20"/>
          <w:szCs w:val="20"/>
          <w:lang w:val="kk-KZ"/>
        </w:rPr>
        <w:t>»</w:t>
      </w:r>
      <w:r w:rsidRPr="00EC1A6B">
        <w:rPr>
          <w:color w:val="000000"/>
          <w:spacing w:val="1"/>
          <w:sz w:val="20"/>
          <w:szCs w:val="20"/>
        </w:rPr>
        <w:t xml:space="preserve"> и </w:t>
      </w:r>
      <w:r w:rsidRPr="00EC1A6B">
        <w:rPr>
          <w:b/>
          <w:color w:val="000000"/>
          <w:spacing w:val="1"/>
          <w:sz w:val="20"/>
          <w:szCs w:val="20"/>
          <w:u w:val="single"/>
          <w:lang w:val="kk-KZ"/>
        </w:rPr>
        <w:t>«</w:t>
      </w:r>
      <w:r w:rsidRPr="00EC1A6B">
        <w:rPr>
          <w:b/>
          <w:color w:val="000000"/>
          <w:spacing w:val="1"/>
          <w:sz w:val="20"/>
          <w:szCs w:val="20"/>
          <w:u w:val="single"/>
        </w:rPr>
        <w:t>Не вскрывать до</w:t>
      </w:r>
      <w:r w:rsidR="00396D1E" w:rsidRPr="00EC1A6B">
        <w:rPr>
          <w:b/>
          <w:color w:val="000000"/>
          <w:spacing w:val="1"/>
          <w:sz w:val="20"/>
          <w:szCs w:val="20"/>
          <w:u w:val="single"/>
        </w:rPr>
        <w:t xml:space="preserve"> </w:t>
      </w:r>
      <w:r w:rsidRPr="00EC1A6B">
        <w:rPr>
          <w:b/>
          <w:sz w:val="20"/>
          <w:szCs w:val="20"/>
          <w:u w:val="single"/>
        </w:rPr>
        <w:t>1</w:t>
      </w:r>
      <w:r w:rsidRPr="00EC1A6B">
        <w:rPr>
          <w:b/>
          <w:sz w:val="20"/>
          <w:szCs w:val="20"/>
          <w:u w:val="single"/>
          <w:lang w:val="kk-KZ"/>
        </w:rPr>
        <w:t>1 </w:t>
      </w:r>
      <w:r w:rsidRPr="00EC1A6B">
        <w:rPr>
          <w:b/>
          <w:sz w:val="20"/>
          <w:szCs w:val="20"/>
          <w:u w:val="single"/>
        </w:rPr>
        <w:t>-</w:t>
      </w:r>
      <w:r w:rsidRPr="00EC1A6B">
        <w:rPr>
          <w:b/>
          <w:sz w:val="20"/>
          <w:szCs w:val="20"/>
          <w:u w:val="single"/>
          <w:lang w:val="kk-KZ"/>
        </w:rPr>
        <w:t> </w:t>
      </w:r>
      <w:r w:rsidRPr="00EC1A6B">
        <w:rPr>
          <w:b/>
          <w:sz w:val="20"/>
          <w:szCs w:val="20"/>
          <w:u w:val="single"/>
        </w:rPr>
        <w:t xml:space="preserve">30 часов </w:t>
      </w:r>
      <w:r w:rsidR="003D671B">
        <w:rPr>
          <w:b/>
          <w:sz w:val="20"/>
          <w:szCs w:val="20"/>
          <w:u w:val="single"/>
          <w:lang w:val="kk-KZ"/>
        </w:rPr>
        <w:t>2</w:t>
      </w:r>
      <w:r w:rsidR="00FF0684">
        <w:rPr>
          <w:b/>
          <w:sz w:val="20"/>
          <w:szCs w:val="20"/>
          <w:u w:val="single"/>
          <w:lang w:val="kk-KZ"/>
        </w:rPr>
        <w:t>6</w:t>
      </w:r>
      <w:r w:rsidR="00640128" w:rsidRPr="00EC1A6B">
        <w:rPr>
          <w:b/>
          <w:sz w:val="20"/>
          <w:szCs w:val="20"/>
          <w:u w:val="single"/>
          <w:lang w:val="kk-KZ"/>
        </w:rPr>
        <w:t xml:space="preserve"> </w:t>
      </w:r>
      <w:r w:rsidR="00115883">
        <w:rPr>
          <w:b/>
          <w:sz w:val="20"/>
          <w:szCs w:val="20"/>
          <w:u w:val="single"/>
          <w:lang w:val="kk-KZ"/>
        </w:rPr>
        <w:t>ноябр</w:t>
      </w:r>
      <w:r w:rsidR="00640128" w:rsidRPr="00EC1A6B">
        <w:rPr>
          <w:b/>
          <w:sz w:val="20"/>
          <w:szCs w:val="20"/>
          <w:u w:val="single"/>
          <w:lang w:val="kk-KZ"/>
        </w:rPr>
        <w:t>я</w:t>
      </w:r>
      <w:r w:rsidR="00B33F4B" w:rsidRPr="00EC1A6B">
        <w:rPr>
          <w:b/>
          <w:sz w:val="20"/>
          <w:szCs w:val="20"/>
          <w:u w:val="single"/>
          <w:lang w:val="kk-KZ"/>
        </w:rPr>
        <w:t xml:space="preserve"> </w:t>
      </w:r>
      <w:r w:rsidRPr="00EC1A6B">
        <w:rPr>
          <w:b/>
          <w:sz w:val="20"/>
          <w:szCs w:val="20"/>
          <w:u w:val="single"/>
        </w:rPr>
        <w:t>20</w:t>
      </w:r>
      <w:r w:rsidRPr="00EC1A6B">
        <w:rPr>
          <w:b/>
          <w:sz w:val="20"/>
          <w:szCs w:val="20"/>
          <w:u w:val="single"/>
          <w:lang w:val="kk-KZ"/>
        </w:rPr>
        <w:t>2</w:t>
      </w:r>
      <w:r w:rsidR="00F101DC">
        <w:rPr>
          <w:b/>
          <w:sz w:val="20"/>
          <w:szCs w:val="20"/>
          <w:u w:val="single"/>
          <w:lang w:val="kk-KZ"/>
        </w:rPr>
        <w:t>4</w:t>
      </w:r>
      <w:r w:rsidRPr="00EC1A6B">
        <w:rPr>
          <w:b/>
          <w:sz w:val="20"/>
          <w:szCs w:val="20"/>
          <w:u w:val="single"/>
        </w:rPr>
        <w:t xml:space="preserve"> года</w:t>
      </w:r>
      <w:r w:rsidRPr="00EC1A6B">
        <w:rPr>
          <w:b/>
          <w:sz w:val="20"/>
          <w:szCs w:val="20"/>
          <w:u w:val="single"/>
          <w:lang w:val="kk-KZ"/>
        </w:rPr>
        <w:t>»</w:t>
      </w:r>
      <w:r w:rsidRPr="00EC1A6B">
        <w:rPr>
          <w:b/>
          <w:color w:val="000000"/>
          <w:spacing w:val="1"/>
          <w:sz w:val="20"/>
          <w:szCs w:val="20"/>
          <w:u w:val="single"/>
        </w:rPr>
        <w:t>.</w:t>
      </w:r>
    </w:p>
    <w:p w:rsidR="00CF4957" w:rsidRPr="000F7266" w:rsidRDefault="00740C0F" w:rsidP="006C3668">
      <w:pPr>
        <w:pStyle w:val="ae"/>
        <w:shd w:val="clear" w:color="auto" w:fill="FFFFFF"/>
        <w:spacing w:before="0" w:beforeAutospacing="0" w:after="0" w:afterAutospacing="0"/>
        <w:ind w:firstLine="709"/>
        <w:jc w:val="both"/>
        <w:textAlignment w:val="baseline"/>
        <w:rPr>
          <w:color w:val="000000"/>
          <w:spacing w:val="1"/>
          <w:sz w:val="20"/>
          <w:szCs w:val="20"/>
          <w:lang w:val="kk-KZ"/>
        </w:rPr>
      </w:pPr>
      <w:r w:rsidRPr="00640128">
        <w:rPr>
          <w:b/>
          <w:sz w:val="20"/>
          <w:szCs w:val="20"/>
          <w:lang w:val="kk-KZ"/>
        </w:rPr>
        <w:t>2</w:t>
      </w:r>
      <w:r w:rsidR="004B1AE0" w:rsidRPr="00640128">
        <w:rPr>
          <w:b/>
          <w:sz w:val="20"/>
          <w:szCs w:val="20"/>
          <w:lang w:val="kk-KZ"/>
        </w:rPr>
        <w:t>8</w:t>
      </w:r>
      <w:r w:rsidR="00CF798C" w:rsidRPr="00640128">
        <w:rPr>
          <w:b/>
          <w:sz w:val="20"/>
          <w:szCs w:val="20"/>
        </w:rPr>
        <w:t>.</w:t>
      </w:r>
      <w:r w:rsidR="00A17F6C" w:rsidRPr="00640128">
        <w:rPr>
          <w:sz w:val="20"/>
          <w:szCs w:val="20"/>
          <w:lang w:val="kk-KZ"/>
        </w:rPr>
        <w:t> </w:t>
      </w:r>
      <w:r w:rsidR="00CF4957" w:rsidRPr="00640128">
        <w:rPr>
          <w:sz w:val="20"/>
          <w:szCs w:val="20"/>
        </w:rPr>
        <w:t>Потенциальный поставщик при необходимости отзывает заявку</w:t>
      </w:r>
      <w:r w:rsidR="00CF4957" w:rsidRPr="000F7266">
        <w:rPr>
          <w:sz w:val="20"/>
          <w:szCs w:val="20"/>
        </w:rPr>
        <w:t xml:space="preserve"> в письменной форме до истечения окончательного срока ее приема.</w:t>
      </w:r>
    </w:p>
    <w:p w:rsidR="00CF4957" w:rsidRPr="000F7266" w:rsidRDefault="004B1AE0" w:rsidP="006C3668">
      <w:pPr>
        <w:pStyle w:val="ae"/>
        <w:shd w:val="clear" w:color="auto" w:fill="FFFFFF"/>
        <w:spacing w:before="0" w:beforeAutospacing="0" w:after="0" w:afterAutospacing="0"/>
        <w:ind w:firstLine="709"/>
        <w:jc w:val="both"/>
        <w:textAlignment w:val="baseline"/>
        <w:rPr>
          <w:color w:val="000000"/>
          <w:spacing w:val="1"/>
          <w:sz w:val="20"/>
          <w:szCs w:val="20"/>
          <w:lang w:val="kk-KZ"/>
        </w:rPr>
      </w:pPr>
      <w:r w:rsidRPr="000F7266">
        <w:rPr>
          <w:b/>
          <w:color w:val="000000"/>
          <w:spacing w:val="1"/>
          <w:sz w:val="20"/>
          <w:szCs w:val="20"/>
          <w:lang w:val="kk-KZ"/>
        </w:rPr>
        <w:t>29</w:t>
      </w:r>
      <w:r w:rsidR="006C3668" w:rsidRPr="000F7266">
        <w:rPr>
          <w:b/>
          <w:color w:val="000000"/>
          <w:spacing w:val="1"/>
          <w:sz w:val="20"/>
          <w:szCs w:val="20"/>
        </w:rPr>
        <w:t>.</w:t>
      </w:r>
      <w:r w:rsidR="006C3668" w:rsidRPr="000F7266">
        <w:rPr>
          <w:color w:val="000000"/>
          <w:spacing w:val="1"/>
          <w:sz w:val="20"/>
          <w:szCs w:val="20"/>
          <w:lang w:val="kk-KZ"/>
        </w:rPr>
        <w:t> </w:t>
      </w:r>
      <w:r w:rsidR="00CF4957" w:rsidRPr="000F7266">
        <w:rPr>
          <w:sz w:val="20"/>
          <w:szCs w:val="20"/>
        </w:rPr>
        <w:t>Не допускается внесение изменений в тендерные заявки после истечения срока представления тендерных заявок.</w:t>
      </w:r>
    </w:p>
    <w:p w:rsidR="00CD2765" w:rsidRPr="000F7266" w:rsidRDefault="004B1AE0" w:rsidP="000833CD">
      <w:pPr>
        <w:pStyle w:val="a3"/>
        <w:tabs>
          <w:tab w:val="left" w:pos="709"/>
        </w:tabs>
        <w:ind w:firstLine="709"/>
        <w:rPr>
          <w:sz w:val="20"/>
        </w:rPr>
      </w:pPr>
      <w:r w:rsidRPr="000F7266">
        <w:rPr>
          <w:b/>
          <w:sz w:val="20"/>
          <w:lang w:val="kk-KZ"/>
        </w:rPr>
        <w:t>30</w:t>
      </w:r>
      <w:r w:rsidR="00745392" w:rsidRPr="000F7266">
        <w:rPr>
          <w:b/>
          <w:sz w:val="20"/>
        </w:rPr>
        <w:t>.</w:t>
      </w:r>
      <w:r w:rsidR="000833CD" w:rsidRPr="000F7266">
        <w:rPr>
          <w:sz w:val="20"/>
          <w:lang w:val="kk-KZ"/>
        </w:rPr>
        <w:t> </w:t>
      </w:r>
      <w:r w:rsidR="00132BEE" w:rsidRPr="000F7266">
        <w:rPr>
          <w:sz w:val="20"/>
        </w:rPr>
        <w:t>Тендерная документация предоставляется бесплатно</w:t>
      </w:r>
      <w:r w:rsidR="00745392" w:rsidRPr="000F7266">
        <w:rPr>
          <w:sz w:val="20"/>
        </w:rPr>
        <w:t>.</w:t>
      </w:r>
    </w:p>
    <w:p w:rsidR="00745392" w:rsidRPr="000F7266" w:rsidRDefault="00745392" w:rsidP="000833CD">
      <w:pPr>
        <w:pStyle w:val="a3"/>
        <w:tabs>
          <w:tab w:val="left" w:pos="709"/>
        </w:tabs>
        <w:ind w:firstLine="709"/>
        <w:rPr>
          <w:sz w:val="20"/>
        </w:rPr>
      </w:pPr>
    </w:p>
    <w:p w:rsidR="005917E6" w:rsidRPr="006D236E" w:rsidRDefault="0092269A" w:rsidP="000833CD">
      <w:pPr>
        <w:pStyle w:val="Iauiue"/>
        <w:widowControl/>
        <w:tabs>
          <w:tab w:val="left" w:pos="709"/>
        </w:tabs>
        <w:ind w:firstLine="567"/>
        <w:jc w:val="center"/>
        <w:rPr>
          <w:b/>
        </w:rPr>
      </w:pPr>
      <w:r>
        <w:rPr>
          <w:b/>
        </w:rPr>
        <w:lastRenderedPageBreak/>
        <w:t xml:space="preserve">9. </w:t>
      </w:r>
      <w:r w:rsidR="00484528" w:rsidRPr="006D236E">
        <w:rPr>
          <w:b/>
        </w:rPr>
        <w:t>Гарантийное о</w:t>
      </w:r>
      <w:r w:rsidR="005917E6" w:rsidRPr="006D236E">
        <w:rPr>
          <w:b/>
        </w:rPr>
        <w:t>беспечение тендерной заявки</w:t>
      </w:r>
    </w:p>
    <w:p w:rsidR="00DC1D34" w:rsidRPr="000F7266" w:rsidRDefault="00DC1D34" w:rsidP="000833CD">
      <w:pPr>
        <w:pStyle w:val="Iauiue"/>
        <w:widowControl/>
        <w:tabs>
          <w:tab w:val="left" w:pos="709"/>
        </w:tabs>
        <w:ind w:firstLine="567"/>
        <w:jc w:val="center"/>
        <w:rPr>
          <w:b/>
        </w:rPr>
      </w:pPr>
    </w:p>
    <w:p w:rsidR="00EF29E3" w:rsidRPr="000F7266" w:rsidRDefault="00C14811" w:rsidP="000833CD">
      <w:pPr>
        <w:tabs>
          <w:tab w:val="left" w:pos="709"/>
        </w:tabs>
        <w:autoSpaceDE w:val="0"/>
        <w:autoSpaceDN w:val="0"/>
        <w:adjustRightInd w:val="0"/>
        <w:ind w:firstLine="709"/>
        <w:jc w:val="both"/>
        <w:rPr>
          <w:color w:val="000000"/>
          <w:spacing w:val="1"/>
          <w:shd w:val="clear" w:color="auto" w:fill="FFFFFF"/>
          <w:lang w:val="kk-KZ"/>
        </w:rPr>
      </w:pPr>
      <w:r w:rsidRPr="000F7266">
        <w:rPr>
          <w:b/>
        </w:rPr>
        <w:t>3</w:t>
      </w:r>
      <w:r w:rsidR="004B1AE0" w:rsidRPr="000F7266">
        <w:rPr>
          <w:b/>
          <w:lang w:val="kk-KZ"/>
        </w:rPr>
        <w:t>1</w:t>
      </w:r>
      <w:r w:rsidR="005917E6" w:rsidRPr="000F7266">
        <w:rPr>
          <w:b/>
        </w:rPr>
        <w:t>.</w:t>
      </w:r>
      <w:r w:rsidR="000833CD" w:rsidRPr="000F7266">
        <w:rPr>
          <w:lang w:val="kk-KZ"/>
        </w:rPr>
        <w:t> </w:t>
      </w:r>
      <w:r w:rsidR="00EF29E3" w:rsidRPr="000F7266">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EF29E3" w:rsidRPr="000F7266" w:rsidRDefault="00CF764F" w:rsidP="00EF29E3">
      <w:pPr>
        <w:pStyle w:val="ae"/>
        <w:spacing w:before="0" w:beforeAutospacing="0" w:after="0" w:afterAutospacing="0"/>
        <w:ind w:firstLine="709"/>
        <w:jc w:val="both"/>
        <w:rPr>
          <w:sz w:val="20"/>
          <w:szCs w:val="20"/>
        </w:rPr>
      </w:pPr>
      <w:r w:rsidRPr="000F7266">
        <w:rPr>
          <w:b/>
          <w:color w:val="000000"/>
          <w:spacing w:val="1"/>
          <w:sz w:val="20"/>
          <w:szCs w:val="20"/>
          <w:lang w:val="kk-KZ"/>
        </w:rPr>
        <w:t>3</w:t>
      </w:r>
      <w:r w:rsidR="004B1AE0" w:rsidRPr="000F7266">
        <w:rPr>
          <w:b/>
          <w:color w:val="000000"/>
          <w:spacing w:val="1"/>
          <w:sz w:val="20"/>
          <w:szCs w:val="20"/>
          <w:lang w:val="kk-KZ"/>
        </w:rPr>
        <w:t>2</w:t>
      </w:r>
      <w:r w:rsidR="00D21263" w:rsidRPr="000F7266">
        <w:rPr>
          <w:b/>
          <w:color w:val="000000"/>
          <w:spacing w:val="1"/>
          <w:sz w:val="20"/>
          <w:szCs w:val="20"/>
        </w:rPr>
        <w:t>.</w:t>
      </w:r>
      <w:r w:rsidR="00D21263" w:rsidRPr="000F7266">
        <w:rPr>
          <w:color w:val="000000"/>
          <w:spacing w:val="1"/>
          <w:sz w:val="20"/>
          <w:szCs w:val="20"/>
          <w:lang w:val="kk-KZ"/>
        </w:rPr>
        <w:t> </w:t>
      </w:r>
      <w:r w:rsidR="00EF29E3" w:rsidRPr="000F7266">
        <w:rPr>
          <w:sz w:val="20"/>
          <w:szCs w:val="20"/>
        </w:rPr>
        <w:t>Гарантийное обеспечение тендерной заявки (далее – гарантийное обеспечение) представляется в виде:</w:t>
      </w:r>
    </w:p>
    <w:p w:rsidR="00EF29E3" w:rsidRPr="000F7266" w:rsidRDefault="00EF29E3" w:rsidP="00EF29E3">
      <w:pPr>
        <w:pStyle w:val="ae"/>
        <w:spacing w:before="0" w:beforeAutospacing="0" w:after="0" w:afterAutospacing="0"/>
        <w:ind w:firstLine="709"/>
        <w:jc w:val="both"/>
        <w:rPr>
          <w:sz w:val="20"/>
          <w:szCs w:val="20"/>
        </w:rPr>
      </w:pPr>
      <w:r w:rsidRPr="000F7266">
        <w:rPr>
          <w:sz w:val="20"/>
          <w:szCs w:val="20"/>
        </w:rPr>
        <w:t>1) гарантийного денежного взноса, который вносится на банковский счет заказчика или</w:t>
      </w:r>
      <w:r w:rsidR="005B738F" w:rsidRPr="005B738F">
        <w:rPr>
          <w:sz w:val="20"/>
          <w:szCs w:val="20"/>
        </w:rPr>
        <w:t xml:space="preserve"> </w:t>
      </w:r>
      <w:r w:rsidRPr="000F7266">
        <w:rPr>
          <w:sz w:val="20"/>
          <w:szCs w:val="20"/>
        </w:rPr>
        <w:t xml:space="preserve">организатора закупа либо на счет, предусмотренный </w:t>
      </w:r>
      <w:hyperlink r:id="rId17" w:anchor="z1" w:history="1">
        <w:r w:rsidRPr="000F7266">
          <w:rPr>
            <w:rStyle w:val="a8"/>
            <w:sz w:val="20"/>
            <w:szCs w:val="20"/>
          </w:rPr>
          <w:t>Бюджетным</w:t>
        </w:r>
      </w:hyperlink>
      <w:r w:rsidRPr="000F7266">
        <w:rPr>
          <w:sz w:val="20"/>
          <w:szCs w:val="20"/>
        </w:rPr>
        <w:t xml:space="preserve"> кодексом Республики Казахстан для организаторов закупа, являющихся государственными органами и государственными учреждениями;</w:t>
      </w:r>
    </w:p>
    <w:p w:rsidR="00EF29E3" w:rsidRPr="000F7266" w:rsidRDefault="00EF29E3" w:rsidP="00EF29E3">
      <w:pPr>
        <w:pStyle w:val="ae"/>
        <w:spacing w:before="0" w:beforeAutospacing="0" w:after="0" w:afterAutospacing="0"/>
        <w:ind w:firstLine="709"/>
        <w:jc w:val="both"/>
        <w:rPr>
          <w:sz w:val="20"/>
          <w:szCs w:val="20"/>
        </w:rPr>
      </w:pPr>
      <w:r w:rsidRPr="000F7266">
        <w:rPr>
          <w:sz w:val="20"/>
          <w:szCs w:val="20"/>
        </w:rPr>
        <w:t xml:space="preserve">2) банковской гарантии по форме, согласно </w:t>
      </w:r>
      <w:hyperlink r:id="rId18" w:anchor="z1438" w:history="1">
        <w:r w:rsidRPr="000F7266">
          <w:rPr>
            <w:rStyle w:val="a8"/>
            <w:sz w:val="20"/>
            <w:szCs w:val="20"/>
          </w:rPr>
          <w:t>приложени</w:t>
        </w:r>
        <w:r w:rsidR="00D87F8F">
          <w:rPr>
            <w:rStyle w:val="a8"/>
            <w:sz w:val="20"/>
            <w:szCs w:val="20"/>
          </w:rPr>
          <w:t xml:space="preserve">ям </w:t>
        </w:r>
      </w:hyperlink>
      <w:r w:rsidR="00D87F8F" w:rsidRPr="00884417">
        <w:rPr>
          <w:sz w:val="20"/>
          <w:szCs w:val="20"/>
        </w:rPr>
        <w:t>5, 6</w:t>
      </w:r>
      <w:r w:rsidR="006D236E" w:rsidRPr="006D236E">
        <w:rPr>
          <w:sz w:val="20"/>
          <w:szCs w:val="20"/>
        </w:rPr>
        <w:t xml:space="preserve"> </w:t>
      </w:r>
      <w:r w:rsidRPr="000F7266">
        <w:rPr>
          <w:sz w:val="20"/>
          <w:szCs w:val="20"/>
        </w:rPr>
        <w:t xml:space="preserve">к </w:t>
      </w:r>
      <w:r w:rsidR="00884417" w:rsidRPr="000F7266">
        <w:rPr>
          <w:sz w:val="20"/>
          <w:szCs w:val="20"/>
        </w:rPr>
        <w:t>настоящ</w:t>
      </w:r>
      <w:r w:rsidR="00884417">
        <w:rPr>
          <w:sz w:val="20"/>
          <w:szCs w:val="20"/>
        </w:rPr>
        <w:t>ей Тендерной документации</w:t>
      </w:r>
      <w:r w:rsidRPr="000F7266">
        <w:rPr>
          <w:sz w:val="20"/>
          <w:szCs w:val="20"/>
        </w:rPr>
        <w:t>.</w:t>
      </w:r>
    </w:p>
    <w:p w:rsidR="00D21263" w:rsidRPr="000F7266" w:rsidRDefault="00D21263" w:rsidP="00D21263">
      <w:pPr>
        <w:tabs>
          <w:tab w:val="left" w:pos="709"/>
        </w:tabs>
        <w:ind w:firstLine="709"/>
        <w:jc w:val="both"/>
        <w:rPr>
          <w:lang w:val="kk-KZ"/>
        </w:rPr>
      </w:pPr>
      <w:r w:rsidRPr="000F7266">
        <w:t xml:space="preserve">Гарантийное обеспечение тендерной заявки в виде залога денег вносится потенциальным поставщиком на соответствующий счет </w:t>
      </w:r>
      <w:r w:rsidR="00115883">
        <w:t>организатора</w:t>
      </w:r>
      <w:r w:rsidRPr="000F7266">
        <w:t xml:space="preserve"> тендера: </w:t>
      </w:r>
    </w:p>
    <w:p w:rsidR="00D21263" w:rsidRPr="00EC1A6B" w:rsidRDefault="00D21263" w:rsidP="00D21263">
      <w:pPr>
        <w:pStyle w:val="Iauiue"/>
        <w:widowControl/>
        <w:tabs>
          <w:tab w:val="left" w:pos="709"/>
        </w:tabs>
        <w:ind w:firstLine="709"/>
        <w:jc w:val="both"/>
        <w:rPr>
          <w:lang w:val="kk-KZ"/>
        </w:rPr>
      </w:pPr>
      <w:r w:rsidRPr="00EC1A6B">
        <w:rPr>
          <w:b/>
        </w:rPr>
        <w:t>Бенефициар</w:t>
      </w:r>
      <w:r w:rsidRPr="00EC1A6B">
        <w:rPr>
          <w:b/>
          <w:lang w:val="kk-KZ"/>
        </w:rPr>
        <w:t xml:space="preserve">: </w:t>
      </w:r>
      <w:r w:rsidR="00EC1A6B" w:rsidRPr="00EC1A6B">
        <w:rPr>
          <w:lang w:val="kk-KZ"/>
        </w:rPr>
        <w:t>КГП на ПХВ «Областной перинатальный центр»</w:t>
      </w:r>
    </w:p>
    <w:p w:rsidR="00EC1A6B" w:rsidRPr="00EC1A6B" w:rsidRDefault="00D21263" w:rsidP="00EC1A6B">
      <w:pPr>
        <w:ind w:firstLine="708"/>
        <w:jc w:val="both"/>
        <w:rPr>
          <w:lang w:val="kk-KZ"/>
        </w:rPr>
      </w:pPr>
      <w:r w:rsidRPr="00EC1A6B">
        <w:rPr>
          <w:b/>
          <w:lang w:val="kk-KZ"/>
        </w:rPr>
        <w:t>Адрес:</w:t>
      </w:r>
      <w:r w:rsidR="00EC1A6B" w:rsidRPr="00EC1A6B">
        <w:t xml:space="preserve"> город</w:t>
      </w:r>
      <w:r w:rsidR="00EC1A6B" w:rsidRPr="00EC1A6B">
        <w:rPr>
          <w:lang w:val="kk-KZ"/>
        </w:rPr>
        <w:t xml:space="preserve"> </w:t>
      </w:r>
      <w:proofErr w:type="spellStart"/>
      <w:r w:rsidR="00EC1A6B" w:rsidRPr="00EC1A6B">
        <w:t>Кызылорда</w:t>
      </w:r>
      <w:proofErr w:type="spellEnd"/>
      <w:r w:rsidR="00EC1A6B" w:rsidRPr="00EC1A6B">
        <w:t xml:space="preserve">, </w:t>
      </w:r>
      <w:r w:rsidR="00EC1A6B" w:rsidRPr="00EC1A6B">
        <w:rPr>
          <w:lang w:val="kk-KZ"/>
        </w:rPr>
        <w:t>улица Султан Бейбарыс, № 12.</w:t>
      </w:r>
    </w:p>
    <w:p w:rsidR="00D21263" w:rsidRPr="00EC1A6B" w:rsidRDefault="00D21263" w:rsidP="00D21263">
      <w:pPr>
        <w:pStyle w:val="Iauiue"/>
        <w:widowControl/>
        <w:tabs>
          <w:tab w:val="left" w:pos="709"/>
        </w:tabs>
        <w:ind w:firstLine="709"/>
        <w:jc w:val="both"/>
        <w:rPr>
          <w:lang w:val="kk-KZ"/>
        </w:rPr>
      </w:pPr>
      <w:r w:rsidRPr="00EC1A6B">
        <w:rPr>
          <w:b/>
          <w:lang w:val="kk-KZ"/>
        </w:rPr>
        <w:t xml:space="preserve">Тел: </w:t>
      </w:r>
      <w:r w:rsidR="00EC1A6B" w:rsidRPr="00EC1A6B">
        <w:rPr>
          <w:lang w:val="kk-KZ"/>
        </w:rPr>
        <w:t>8 (7242)</w:t>
      </w:r>
      <w:r w:rsidR="00EC1A6B" w:rsidRPr="00EC1A6B">
        <w:rPr>
          <w:lang w:val="en-US"/>
        </w:rPr>
        <w:t xml:space="preserve"> </w:t>
      </w:r>
      <w:r w:rsidR="00EC1A6B" w:rsidRPr="00EC1A6B">
        <w:rPr>
          <w:lang w:val="kk-KZ"/>
        </w:rPr>
        <w:t>21</w:t>
      </w:r>
      <w:r w:rsidR="00EC1A6B" w:rsidRPr="00EC1A6B">
        <w:rPr>
          <w:color w:val="242424"/>
          <w:lang w:val="kk-KZ"/>
        </w:rPr>
        <w:t>-48-29</w:t>
      </w:r>
      <w:r w:rsidRPr="00EC1A6B">
        <w:rPr>
          <w:lang w:val="kk-KZ"/>
        </w:rPr>
        <w:t>.</w:t>
      </w:r>
    </w:p>
    <w:p w:rsidR="00EC1A6B" w:rsidRPr="00EC1A6B" w:rsidRDefault="00D21263" w:rsidP="00D21263">
      <w:pPr>
        <w:pStyle w:val="Iauiue"/>
        <w:widowControl/>
        <w:tabs>
          <w:tab w:val="left" w:pos="709"/>
        </w:tabs>
        <w:ind w:firstLine="709"/>
        <w:jc w:val="both"/>
        <w:rPr>
          <w:lang w:val="kk-KZ" w:eastAsia="en-US"/>
        </w:rPr>
      </w:pPr>
      <w:r w:rsidRPr="00EC1A6B">
        <w:rPr>
          <w:b/>
          <w:lang w:val="kk-KZ"/>
        </w:rPr>
        <w:t>БИН</w:t>
      </w:r>
      <w:r w:rsidR="00D87F8F" w:rsidRPr="00EC1A6B">
        <w:rPr>
          <w:b/>
          <w:lang w:val="kk-KZ"/>
        </w:rPr>
        <w:t xml:space="preserve">: </w:t>
      </w:r>
      <w:r w:rsidR="00EC1A6B" w:rsidRPr="00EC1A6B">
        <w:rPr>
          <w:lang w:val="kk-KZ"/>
        </w:rPr>
        <w:t>160540005694</w:t>
      </w:r>
      <w:r w:rsidR="00EC1A6B" w:rsidRPr="00EC1A6B">
        <w:rPr>
          <w:lang w:val="en-US" w:eastAsia="en-US"/>
        </w:rPr>
        <w:t>,</w:t>
      </w:r>
    </w:p>
    <w:p w:rsidR="00EC1A6B" w:rsidRPr="00EC1A6B" w:rsidRDefault="00D21263" w:rsidP="00EC1A6B">
      <w:pPr>
        <w:pStyle w:val="Iauiue"/>
        <w:widowControl/>
        <w:tabs>
          <w:tab w:val="left" w:pos="709"/>
        </w:tabs>
        <w:ind w:firstLine="709"/>
        <w:jc w:val="both"/>
        <w:rPr>
          <w:rFonts w:eastAsiaTheme="minorHAnsi"/>
          <w:lang w:val="kk-KZ" w:eastAsia="en-US"/>
        </w:rPr>
      </w:pPr>
      <w:r w:rsidRPr="00EC1A6B">
        <w:rPr>
          <w:b/>
          <w:lang w:val="kk-KZ"/>
        </w:rPr>
        <w:t>БИК</w:t>
      </w:r>
      <w:r w:rsidR="00C33B48" w:rsidRPr="00EC1A6B">
        <w:rPr>
          <w:b/>
          <w:lang w:val="kk-KZ"/>
        </w:rPr>
        <w:t>:</w:t>
      </w:r>
      <w:r w:rsidR="00EC1A6B" w:rsidRPr="00EC1A6B">
        <w:rPr>
          <w:b/>
          <w:lang w:val="kk-KZ"/>
        </w:rPr>
        <w:t xml:space="preserve"> </w:t>
      </w:r>
      <w:r w:rsidR="00EC1A6B" w:rsidRPr="00EC1A6B">
        <w:rPr>
          <w:rFonts w:eastAsiaTheme="minorHAnsi"/>
          <w:lang w:val="en-US" w:eastAsia="en-US"/>
        </w:rPr>
        <w:t>TSESKZKA</w:t>
      </w:r>
    </w:p>
    <w:p w:rsidR="00EC1A6B" w:rsidRPr="00EC1A6B" w:rsidRDefault="00EC1A6B" w:rsidP="00EC1A6B">
      <w:pPr>
        <w:pStyle w:val="Iauiue"/>
        <w:widowControl/>
        <w:tabs>
          <w:tab w:val="left" w:pos="709"/>
        </w:tabs>
        <w:ind w:firstLine="709"/>
        <w:jc w:val="both"/>
        <w:rPr>
          <w:color w:val="000000"/>
          <w:lang w:val="en-US"/>
        </w:rPr>
      </w:pPr>
      <w:r w:rsidRPr="00EC1A6B">
        <w:rPr>
          <w:color w:val="000000"/>
        </w:rPr>
        <w:t>АО</w:t>
      </w:r>
      <w:r w:rsidRPr="00EC1A6B">
        <w:rPr>
          <w:color w:val="000000"/>
          <w:lang w:val="en-US"/>
        </w:rPr>
        <w:t xml:space="preserve"> «</w:t>
      </w:r>
      <w:r w:rsidRPr="00EC1A6B">
        <w:rPr>
          <w:rFonts w:eastAsiaTheme="minorHAnsi"/>
          <w:lang w:val="en-US" w:eastAsia="en-US"/>
        </w:rPr>
        <w:t xml:space="preserve">First Heartland </w:t>
      </w:r>
      <w:proofErr w:type="spellStart"/>
      <w:r w:rsidRPr="00EC1A6B">
        <w:rPr>
          <w:rFonts w:eastAsiaTheme="minorHAnsi"/>
          <w:lang w:val="en-US" w:eastAsia="en-US"/>
        </w:rPr>
        <w:t>Jusan</w:t>
      </w:r>
      <w:proofErr w:type="spellEnd"/>
      <w:r w:rsidRPr="00EC1A6B">
        <w:rPr>
          <w:rFonts w:eastAsiaTheme="minorHAnsi"/>
          <w:lang w:val="en-US" w:eastAsia="en-US"/>
        </w:rPr>
        <w:t xml:space="preserve"> Bank</w:t>
      </w:r>
      <w:r w:rsidRPr="00EC1A6B">
        <w:rPr>
          <w:color w:val="000000"/>
          <w:lang w:val="en-US"/>
        </w:rPr>
        <w:t>»</w:t>
      </w:r>
    </w:p>
    <w:p w:rsidR="00EC1A6B" w:rsidRPr="00EC1A6B" w:rsidRDefault="00EC1A6B" w:rsidP="00D21263">
      <w:pPr>
        <w:tabs>
          <w:tab w:val="left" w:pos="709"/>
        </w:tabs>
        <w:ind w:firstLine="709"/>
        <w:jc w:val="both"/>
        <w:rPr>
          <w:rFonts w:eastAsiaTheme="minorHAnsi"/>
          <w:szCs w:val="28"/>
          <w:lang w:val="kk-KZ" w:eastAsia="en-US"/>
        </w:rPr>
      </w:pPr>
      <w:r w:rsidRPr="00EC1A6B">
        <w:rPr>
          <w:rFonts w:eastAsiaTheme="minorHAnsi"/>
          <w:szCs w:val="28"/>
          <w:lang w:eastAsia="en-US"/>
        </w:rPr>
        <w:t>KZ59998UTB0001411404</w:t>
      </w:r>
    </w:p>
    <w:p w:rsidR="00D21263" w:rsidRPr="000F7266" w:rsidRDefault="00D21263" w:rsidP="00D21263">
      <w:pPr>
        <w:tabs>
          <w:tab w:val="left" w:pos="709"/>
        </w:tabs>
        <w:ind w:firstLine="709"/>
        <w:jc w:val="both"/>
      </w:pPr>
      <w:r w:rsidRPr="00640128">
        <w:t>Срок действия гарантийного</w:t>
      </w:r>
      <w:r w:rsidRPr="000F7266">
        <w:t xml:space="preserve"> обеспечения тендерной заявки не должен быть менее срока действия тендерной заявки. </w:t>
      </w:r>
    </w:p>
    <w:p w:rsidR="007E2AD9" w:rsidRPr="000F7266" w:rsidRDefault="00CF764F" w:rsidP="007E2AD9">
      <w:pPr>
        <w:pStyle w:val="ae"/>
        <w:spacing w:before="0" w:beforeAutospacing="0" w:after="0" w:afterAutospacing="0"/>
        <w:ind w:firstLine="709"/>
        <w:jc w:val="both"/>
        <w:rPr>
          <w:sz w:val="20"/>
          <w:szCs w:val="20"/>
        </w:rPr>
      </w:pPr>
      <w:r w:rsidRPr="000F7266">
        <w:rPr>
          <w:b/>
          <w:color w:val="000000"/>
          <w:spacing w:val="1"/>
          <w:sz w:val="20"/>
          <w:szCs w:val="20"/>
          <w:lang w:val="kk-KZ"/>
        </w:rPr>
        <w:t>3</w:t>
      </w:r>
      <w:r w:rsidR="004B1AE0" w:rsidRPr="000F7266">
        <w:rPr>
          <w:b/>
          <w:color w:val="000000"/>
          <w:spacing w:val="1"/>
          <w:sz w:val="20"/>
          <w:szCs w:val="20"/>
          <w:lang w:val="kk-KZ"/>
        </w:rPr>
        <w:t>3</w:t>
      </w:r>
      <w:r w:rsidR="00D21263" w:rsidRPr="000F7266">
        <w:rPr>
          <w:b/>
          <w:color w:val="000000"/>
          <w:spacing w:val="1"/>
          <w:sz w:val="20"/>
          <w:szCs w:val="20"/>
        </w:rPr>
        <w:t>.</w:t>
      </w:r>
      <w:r w:rsidR="00D21263" w:rsidRPr="000F7266">
        <w:rPr>
          <w:color w:val="000000"/>
          <w:spacing w:val="1"/>
          <w:sz w:val="20"/>
          <w:szCs w:val="20"/>
          <w:lang w:val="kk-KZ"/>
        </w:rPr>
        <w:t> </w:t>
      </w:r>
      <w:r w:rsidR="007E2AD9" w:rsidRPr="000F7266">
        <w:rPr>
          <w:sz w:val="20"/>
          <w:szCs w:val="20"/>
        </w:rPr>
        <w:t>Гарантийное обеспечение возвращается потенциальному поставщику в течение 5 (пяти) рабочих дней в случаях:</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1)</w:t>
      </w:r>
      <w:r w:rsidRPr="000F7266">
        <w:rPr>
          <w:sz w:val="20"/>
          <w:szCs w:val="20"/>
          <w:lang w:val="kk-KZ"/>
        </w:rPr>
        <w:t> </w:t>
      </w:r>
      <w:r w:rsidRPr="000F7266">
        <w:rPr>
          <w:sz w:val="20"/>
          <w:szCs w:val="20"/>
        </w:rPr>
        <w:t>отзыва тендерной заявки потенциальным поставщиком до истечения окончательного срока ее приема;</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2) отклонения тендерной заявки по основанию несоответствия положениям тендерной документации;</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3) признания победителем тендера другого потенциального поставщика;</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4) прекращения процедур закупа без определения победителя тендера;</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5) вступления в силу договора закупа и внесения победителем тендера гарантийного обеспечения исполнения договора закупа.</w:t>
      </w:r>
    </w:p>
    <w:p w:rsidR="007E2AD9" w:rsidRPr="000F7266" w:rsidRDefault="00CF764F" w:rsidP="007E2AD9">
      <w:pPr>
        <w:pStyle w:val="ae"/>
        <w:spacing w:before="0" w:beforeAutospacing="0" w:after="0" w:afterAutospacing="0"/>
        <w:ind w:firstLine="709"/>
        <w:jc w:val="both"/>
        <w:rPr>
          <w:sz w:val="20"/>
          <w:szCs w:val="20"/>
        </w:rPr>
      </w:pPr>
      <w:r w:rsidRPr="000F7266">
        <w:rPr>
          <w:b/>
          <w:color w:val="000000"/>
          <w:spacing w:val="1"/>
          <w:sz w:val="20"/>
          <w:szCs w:val="20"/>
          <w:lang w:val="kk-KZ"/>
        </w:rPr>
        <w:t>3</w:t>
      </w:r>
      <w:r w:rsidR="004B1AE0" w:rsidRPr="000F7266">
        <w:rPr>
          <w:b/>
          <w:color w:val="000000"/>
          <w:spacing w:val="1"/>
          <w:sz w:val="20"/>
          <w:szCs w:val="20"/>
          <w:lang w:val="kk-KZ"/>
        </w:rPr>
        <w:t>4</w:t>
      </w:r>
      <w:r w:rsidR="00D21263" w:rsidRPr="000F7266">
        <w:rPr>
          <w:b/>
          <w:color w:val="000000"/>
          <w:spacing w:val="1"/>
          <w:sz w:val="20"/>
          <w:szCs w:val="20"/>
        </w:rPr>
        <w:t>.</w:t>
      </w:r>
      <w:r w:rsidR="00D21263" w:rsidRPr="000F7266">
        <w:rPr>
          <w:color w:val="000000"/>
          <w:spacing w:val="1"/>
          <w:sz w:val="20"/>
          <w:szCs w:val="20"/>
          <w:lang w:val="kk-KZ"/>
        </w:rPr>
        <w:t> </w:t>
      </w:r>
      <w:r w:rsidR="007E2AD9" w:rsidRPr="000F7266">
        <w:rPr>
          <w:sz w:val="20"/>
          <w:szCs w:val="20"/>
        </w:rPr>
        <w:t>Гарантийное обеспечение не возвращается потенциальному поставщику, если:</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1) он отозвал или изменил тендерную заявку после истечения окончательного срока приема тендерных заявок;</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7E2AD9" w:rsidRPr="000F7266" w:rsidRDefault="007E2AD9" w:rsidP="007E2AD9">
      <w:pPr>
        <w:pStyle w:val="ae"/>
        <w:spacing w:before="0" w:beforeAutospacing="0" w:after="0" w:afterAutospacing="0"/>
        <w:ind w:firstLine="709"/>
        <w:jc w:val="both"/>
        <w:rPr>
          <w:sz w:val="20"/>
          <w:szCs w:val="20"/>
        </w:rPr>
      </w:pPr>
      <w:r w:rsidRPr="000F7266">
        <w:rPr>
          <w:sz w:val="20"/>
          <w:szCs w:val="20"/>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7E2AD9" w:rsidRPr="000F7266" w:rsidRDefault="00902AEB" w:rsidP="007E2AD9">
      <w:pPr>
        <w:pStyle w:val="ae"/>
        <w:spacing w:before="0" w:beforeAutospacing="0" w:after="0" w:afterAutospacing="0"/>
        <w:ind w:firstLine="709"/>
        <w:jc w:val="both"/>
        <w:rPr>
          <w:sz w:val="20"/>
          <w:szCs w:val="20"/>
        </w:rPr>
      </w:pPr>
      <w:bookmarkStart w:id="0" w:name="z282"/>
      <w:bookmarkEnd w:id="0"/>
      <w:r w:rsidRPr="000F7266">
        <w:rPr>
          <w:b/>
          <w:sz w:val="20"/>
          <w:szCs w:val="20"/>
        </w:rPr>
        <w:t>3</w:t>
      </w:r>
      <w:r w:rsidR="004B1AE0" w:rsidRPr="000F7266">
        <w:rPr>
          <w:b/>
          <w:sz w:val="20"/>
          <w:szCs w:val="20"/>
          <w:lang w:val="kk-KZ"/>
        </w:rPr>
        <w:t>5</w:t>
      </w:r>
      <w:r w:rsidR="005917E6" w:rsidRPr="000F7266">
        <w:rPr>
          <w:b/>
          <w:sz w:val="20"/>
          <w:szCs w:val="20"/>
        </w:rPr>
        <w:t>.</w:t>
      </w:r>
      <w:r w:rsidR="00A05C88" w:rsidRPr="000F7266">
        <w:rPr>
          <w:sz w:val="20"/>
          <w:szCs w:val="20"/>
          <w:lang w:val="kk-KZ"/>
        </w:rPr>
        <w:t> </w:t>
      </w:r>
      <w:r w:rsidR="007E2AD9" w:rsidRPr="000F7266">
        <w:rPr>
          <w:sz w:val="20"/>
          <w:szCs w:val="20"/>
        </w:rPr>
        <w:t>Потенциальный поставщик при необходимости отзывает заявку в письменной форме до истечения окончательного срока ее приема.</w:t>
      </w:r>
    </w:p>
    <w:p w:rsidR="007E2AD9" w:rsidRDefault="004B1AE0" w:rsidP="007E2AD9">
      <w:pPr>
        <w:pStyle w:val="ae"/>
        <w:spacing w:before="0" w:beforeAutospacing="0" w:after="0" w:afterAutospacing="0"/>
        <w:ind w:firstLine="709"/>
        <w:jc w:val="both"/>
        <w:rPr>
          <w:sz w:val="20"/>
          <w:szCs w:val="20"/>
        </w:rPr>
      </w:pPr>
      <w:r w:rsidRPr="000F7266">
        <w:rPr>
          <w:b/>
          <w:sz w:val="20"/>
          <w:szCs w:val="20"/>
          <w:lang w:val="kk-KZ"/>
        </w:rPr>
        <w:t>36</w:t>
      </w:r>
      <w:r w:rsidR="007E2AD9" w:rsidRPr="000F7266">
        <w:rPr>
          <w:b/>
          <w:sz w:val="20"/>
          <w:szCs w:val="20"/>
        </w:rPr>
        <w:t>.</w:t>
      </w:r>
      <w:r w:rsidR="007E2AD9" w:rsidRPr="000F7266">
        <w:rPr>
          <w:sz w:val="20"/>
          <w:szCs w:val="20"/>
        </w:rPr>
        <w:t xml:space="preserve"> Не допускается внесение изменений в тендерные заявки после истечения срока представления тендерных заявок.</w:t>
      </w:r>
    </w:p>
    <w:p w:rsidR="00115883" w:rsidRDefault="00115883" w:rsidP="007E2AD9">
      <w:pPr>
        <w:pStyle w:val="ae"/>
        <w:spacing w:before="0" w:beforeAutospacing="0" w:after="0" w:afterAutospacing="0"/>
        <w:ind w:firstLine="709"/>
        <w:jc w:val="both"/>
        <w:rPr>
          <w:sz w:val="20"/>
          <w:szCs w:val="20"/>
        </w:rPr>
      </w:pPr>
      <w:r>
        <w:rPr>
          <w:sz w:val="20"/>
          <w:szCs w:val="20"/>
        </w:rPr>
        <w:t>37.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F23FE" w:rsidRDefault="00115883" w:rsidP="007E2AD9">
      <w:pPr>
        <w:pStyle w:val="ae"/>
        <w:spacing w:before="0" w:beforeAutospacing="0" w:after="0" w:afterAutospacing="0"/>
        <w:ind w:firstLine="709"/>
        <w:jc w:val="both"/>
        <w:rPr>
          <w:sz w:val="20"/>
          <w:szCs w:val="20"/>
        </w:rPr>
      </w:pPr>
      <w:r>
        <w:rPr>
          <w:sz w:val="20"/>
          <w:szCs w:val="20"/>
        </w:rPr>
        <w:t xml:space="preserve">Не допускается внесение в текст тендерной заявки вставок между строками, подтирок или приписок, за исключением случаев необходимости </w:t>
      </w:r>
      <w:r w:rsidR="008F23FE">
        <w:rPr>
          <w:sz w:val="20"/>
          <w:szCs w:val="20"/>
        </w:rPr>
        <w:t>исправления грамматических или арифметических ошибок.</w:t>
      </w:r>
    </w:p>
    <w:p w:rsidR="008F23FE" w:rsidRDefault="008F23FE" w:rsidP="007E2AD9">
      <w:pPr>
        <w:pStyle w:val="ae"/>
        <w:spacing w:before="0" w:beforeAutospacing="0" w:after="0" w:afterAutospacing="0"/>
        <w:ind w:firstLine="709"/>
        <w:jc w:val="both"/>
        <w:rPr>
          <w:sz w:val="20"/>
          <w:szCs w:val="20"/>
        </w:rPr>
      </w:pPr>
      <w:r>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115883" w:rsidRPr="000F7266" w:rsidRDefault="008F23FE" w:rsidP="007E2AD9">
      <w:pPr>
        <w:pStyle w:val="ae"/>
        <w:spacing w:before="0" w:beforeAutospacing="0" w:after="0" w:afterAutospacing="0"/>
        <w:ind w:firstLine="709"/>
        <w:jc w:val="both"/>
        <w:rPr>
          <w:sz w:val="20"/>
          <w:szCs w:val="20"/>
        </w:rPr>
      </w:pPr>
      <w:r>
        <w:rPr>
          <w:sz w:val="20"/>
          <w:szCs w:val="20"/>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r w:rsidR="00115883">
        <w:rPr>
          <w:sz w:val="20"/>
          <w:szCs w:val="20"/>
        </w:rPr>
        <w:t xml:space="preserve"> </w:t>
      </w:r>
    </w:p>
    <w:p w:rsidR="00727C93" w:rsidRPr="00716F2E" w:rsidRDefault="00727C93" w:rsidP="00727C93">
      <w:pPr>
        <w:pStyle w:val="ae"/>
        <w:spacing w:before="0" w:beforeAutospacing="0" w:after="0" w:afterAutospacing="0"/>
        <w:ind w:firstLine="709"/>
        <w:jc w:val="both"/>
        <w:rPr>
          <w:b/>
          <w:color w:val="000000"/>
          <w:spacing w:val="1"/>
          <w:sz w:val="20"/>
          <w:szCs w:val="20"/>
        </w:rPr>
      </w:pPr>
    </w:p>
    <w:p w:rsidR="005917E6" w:rsidRPr="000F7266" w:rsidRDefault="0092269A" w:rsidP="000833CD">
      <w:pPr>
        <w:pStyle w:val="Iauiue"/>
        <w:widowControl/>
        <w:ind w:left="360" w:firstLine="709"/>
        <w:jc w:val="center"/>
        <w:rPr>
          <w:b/>
        </w:rPr>
      </w:pPr>
      <w:r>
        <w:rPr>
          <w:b/>
        </w:rPr>
        <w:t xml:space="preserve">10. </w:t>
      </w:r>
      <w:r w:rsidR="00914B8E" w:rsidRPr="000F7266">
        <w:rPr>
          <w:b/>
        </w:rPr>
        <w:t>Место, дата и время представления и вскрытия тендерных заявок</w:t>
      </w:r>
    </w:p>
    <w:p w:rsidR="00296110" w:rsidRPr="000F7266" w:rsidRDefault="00296110" w:rsidP="000833CD">
      <w:pPr>
        <w:pStyle w:val="Iauiue"/>
        <w:widowControl/>
        <w:ind w:left="360" w:firstLine="709"/>
        <w:jc w:val="center"/>
        <w:rPr>
          <w:b/>
        </w:rPr>
      </w:pPr>
    </w:p>
    <w:p w:rsidR="005917E6" w:rsidRPr="00640128" w:rsidRDefault="009C086C" w:rsidP="000833CD">
      <w:pPr>
        <w:ind w:firstLine="709"/>
        <w:jc w:val="both"/>
        <w:rPr>
          <w:b/>
          <w:u w:val="single"/>
          <w:lang w:val="kk-KZ"/>
        </w:rPr>
      </w:pPr>
      <w:r w:rsidRPr="009C086C">
        <w:rPr>
          <w:b/>
        </w:rPr>
        <w:t>3</w:t>
      </w:r>
      <w:r w:rsidR="008F23FE">
        <w:rPr>
          <w:b/>
        </w:rPr>
        <w:t>8</w:t>
      </w:r>
      <w:r w:rsidR="005917E6" w:rsidRPr="000F7266">
        <w:rPr>
          <w:b/>
        </w:rPr>
        <w:t>.</w:t>
      </w:r>
      <w:r w:rsidR="00A05C88" w:rsidRPr="000F7266">
        <w:rPr>
          <w:lang w:val="kk-KZ"/>
        </w:rPr>
        <w:t> </w:t>
      </w:r>
      <w:r w:rsidR="005917E6" w:rsidRPr="000F7266">
        <w:t xml:space="preserve">Тендерные заявки представляются (направляются) организатору тендера, </w:t>
      </w:r>
      <w:r w:rsidR="00EC1A6B" w:rsidRPr="00EC1A6B">
        <w:rPr>
          <w:szCs w:val="28"/>
          <w:lang w:val="kk-KZ"/>
        </w:rPr>
        <w:t xml:space="preserve">КГП на ПХВ </w:t>
      </w:r>
      <w:r w:rsidR="00EC1A6B" w:rsidRPr="00EC1A6B">
        <w:rPr>
          <w:szCs w:val="26"/>
          <w:lang w:val="kk-KZ"/>
        </w:rPr>
        <w:t>«Областной перинатальный центр»</w:t>
      </w:r>
      <w:r w:rsidR="00EC1A6B" w:rsidRPr="00EC1A6B">
        <w:rPr>
          <w:szCs w:val="28"/>
          <w:lang w:val="kk-KZ"/>
        </w:rPr>
        <w:t xml:space="preserve">, </w:t>
      </w:r>
      <w:r w:rsidR="00EC1A6B" w:rsidRPr="00EC1A6B">
        <w:rPr>
          <w:szCs w:val="28"/>
        </w:rPr>
        <w:t>город</w:t>
      </w:r>
      <w:r w:rsidR="00EC1A6B" w:rsidRPr="00EC1A6B">
        <w:rPr>
          <w:szCs w:val="28"/>
          <w:lang w:val="kk-KZ"/>
        </w:rPr>
        <w:t xml:space="preserve"> </w:t>
      </w:r>
      <w:proofErr w:type="spellStart"/>
      <w:r w:rsidR="00EC1A6B" w:rsidRPr="00EC1A6B">
        <w:rPr>
          <w:szCs w:val="28"/>
        </w:rPr>
        <w:t>Кызылорда</w:t>
      </w:r>
      <w:proofErr w:type="spellEnd"/>
      <w:r w:rsidR="00EC1A6B" w:rsidRPr="00EC1A6B">
        <w:rPr>
          <w:szCs w:val="28"/>
        </w:rPr>
        <w:t xml:space="preserve">, </w:t>
      </w:r>
      <w:r w:rsidR="00EC1A6B" w:rsidRPr="00EC1A6B">
        <w:rPr>
          <w:szCs w:val="28"/>
          <w:lang w:val="kk-KZ"/>
        </w:rPr>
        <w:t>улица Султан Бейбарыс, № 12</w:t>
      </w:r>
      <w:r w:rsidR="00F01D86" w:rsidRPr="000F7266">
        <w:t xml:space="preserve">, </w:t>
      </w:r>
      <w:r w:rsidR="00EC1A6B">
        <w:rPr>
          <w:lang w:val="kk-KZ"/>
        </w:rPr>
        <w:t>2</w:t>
      </w:r>
      <w:r w:rsidR="00F01D86" w:rsidRPr="000F7266">
        <w:rPr>
          <w:lang w:val="kk-KZ"/>
        </w:rPr>
        <w:t xml:space="preserve"> этаж, кабинет </w:t>
      </w:r>
      <w:r w:rsidR="00EC1A6B">
        <w:rPr>
          <w:lang w:val="kk-KZ"/>
        </w:rPr>
        <w:t>гос</w:t>
      </w:r>
      <w:r w:rsidR="00E62701">
        <w:rPr>
          <w:lang w:val="kk-KZ"/>
        </w:rPr>
        <w:t>ударственных</w:t>
      </w:r>
      <w:r w:rsidR="00EC1A6B">
        <w:rPr>
          <w:lang w:val="kk-KZ"/>
        </w:rPr>
        <w:t xml:space="preserve"> закуп</w:t>
      </w:r>
      <w:r w:rsidR="00E62701">
        <w:rPr>
          <w:lang w:val="kk-KZ"/>
        </w:rPr>
        <w:t>ок</w:t>
      </w:r>
      <w:r w:rsidR="005917E6" w:rsidRPr="000F7266">
        <w:rPr>
          <w:bCs/>
        </w:rPr>
        <w:t xml:space="preserve">. </w:t>
      </w:r>
      <w:r w:rsidR="005917E6" w:rsidRPr="000F7266">
        <w:t xml:space="preserve">Окончательный срок представления тендерных заявок не </w:t>
      </w:r>
      <w:proofErr w:type="gramStart"/>
      <w:r w:rsidR="005917E6" w:rsidRPr="000F7266">
        <w:t>позднее</w:t>
      </w:r>
      <w:r w:rsidR="00640128">
        <w:rPr>
          <w:lang w:val="kk-KZ"/>
        </w:rPr>
        <w:t xml:space="preserve">  </w:t>
      </w:r>
      <w:r w:rsidR="001C396F" w:rsidRPr="00640128">
        <w:rPr>
          <w:b/>
          <w:u w:val="single"/>
        </w:rPr>
        <w:t>09</w:t>
      </w:r>
      <w:proofErr w:type="gramEnd"/>
      <w:r w:rsidR="005917E6" w:rsidRPr="00640128">
        <w:rPr>
          <w:b/>
          <w:u w:val="single"/>
        </w:rPr>
        <w:t xml:space="preserve"> часов </w:t>
      </w:r>
      <w:r w:rsidR="001C396F" w:rsidRPr="00640128">
        <w:rPr>
          <w:b/>
          <w:u w:val="single"/>
        </w:rPr>
        <w:t>3</w:t>
      </w:r>
      <w:r w:rsidR="005917E6" w:rsidRPr="00640128">
        <w:rPr>
          <w:b/>
          <w:u w:val="single"/>
        </w:rPr>
        <w:t xml:space="preserve">0 минут </w:t>
      </w:r>
      <w:r w:rsidR="003D671B">
        <w:rPr>
          <w:b/>
          <w:u w:val="single"/>
          <w:lang w:val="kk-KZ"/>
        </w:rPr>
        <w:t>2</w:t>
      </w:r>
      <w:r w:rsidR="00FF0684">
        <w:rPr>
          <w:b/>
          <w:u w:val="single"/>
          <w:lang w:val="kk-KZ"/>
        </w:rPr>
        <w:t>6</w:t>
      </w:r>
      <w:r w:rsidR="00EB5F33" w:rsidRPr="00640128">
        <w:rPr>
          <w:b/>
          <w:u w:val="single"/>
          <w:lang w:val="kk-KZ"/>
        </w:rPr>
        <w:t xml:space="preserve"> </w:t>
      </w:r>
      <w:r w:rsidR="008F23FE">
        <w:rPr>
          <w:b/>
          <w:u w:val="single"/>
          <w:lang w:val="kk-KZ"/>
        </w:rPr>
        <w:t>ноябр</w:t>
      </w:r>
      <w:r w:rsidR="00EB5F33" w:rsidRPr="00640128">
        <w:rPr>
          <w:b/>
          <w:u w:val="single"/>
          <w:lang w:val="kk-KZ"/>
        </w:rPr>
        <w:t xml:space="preserve">я </w:t>
      </w:r>
      <w:r w:rsidR="005917E6" w:rsidRPr="00640128">
        <w:rPr>
          <w:b/>
          <w:u w:val="single"/>
        </w:rPr>
        <w:t>20</w:t>
      </w:r>
      <w:r w:rsidR="001F3929" w:rsidRPr="00640128">
        <w:rPr>
          <w:b/>
          <w:u w:val="single"/>
          <w:lang w:val="kk-KZ"/>
        </w:rPr>
        <w:t>2</w:t>
      </w:r>
      <w:r w:rsidR="00F101DC">
        <w:rPr>
          <w:b/>
          <w:u w:val="single"/>
          <w:lang w:val="kk-KZ"/>
        </w:rPr>
        <w:t xml:space="preserve">4 </w:t>
      </w:r>
      <w:r w:rsidR="005917E6" w:rsidRPr="00640128">
        <w:rPr>
          <w:b/>
          <w:u w:val="single"/>
        </w:rPr>
        <w:t>г.</w:t>
      </w:r>
    </w:p>
    <w:p w:rsidR="005917E6" w:rsidRPr="000F7266" w:rsidRDefault="00B04B57" w:rsidP="000833CD">
      <w:pPr>
        <w:pStyle w:val="Iauiue"/>
        <w:widowControl/>
        <w:ind w:firstLine="709"/>
        <w:jc w:val="both"/>
      </w:pPr>
      <w:r w:rsidRPr="00640128">
        <w:rPr>
          <w:b/>
          <w:lang w:val="kk-KZ"/>
        </w:rPr>
        <w:lastRenderedPageBreak/>
        <w:t>3</w:t>
      </w:r>
      <w:r w:rsidR="008F23FE">
        <w:rPr>
          <w:b/>
          <w:lang w:val="kk-KZ"/>
        </w:rPr>
        <w:t>9</w:t>
      </w:r>
      <w:r w:rsidR="00A05C88" w:rsidRPr="00640128">
        <w:rPr>
          <w:b/>
        </w:rPr>
        <w:t>.</w:t>
      </w:r>
      <w:r w:rsidR="00A05C88" w:rsidRPr="00640128">
        <w:rPr>
          <w:lang w:val="kk-KZ"/>
        </w:rPr>
        <w:t> </w:t>
      </w:r>
      <w:r w:rsidR="005917E6" w:rsidRPr="00640128">
        <w:t>Все тендерные заявки</w:t>
      </w:r>
      <w:r w:rsidR="005917E6" w:rsidRPr="000F7266">
        <w:t xml:space="preserve">,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 </w:t>
      </w:r>
    </w:p>
    <w:p w:rsidR="00EC1A6B" w:rsidRPr="00EC1A6B" w:rsidRDefault="008F23FE" w:rsidP="00740C0F">
      <w:pPr>
        <w:pStyle w:val="a3"/>
        <w:tabs>
          <w:tab w:val="clear" w:pos="0"/>
        </w:tabs>
        <w:ind w:firstLine="709"/>
        <w:rPr>
          <w:b/>
          <w:sz w:val="20"/>
          <w:lang w:val="kk-KZ"/>
        </w:rPr>
      </w:pPr>
      <w:r>
        <w:rPr>
          <w:b/>
          <w:sz w:val="20"/>
        </w:rPr>
        <w:t>40</w:t>
      </w:r>
      <w:r w:rsidR="00914B8E" w:rsidRPr="00EC1A6B">
        <w:rPr>
          <w:b/>
          <w:sz w:val="20"/>
        </w:rPr>
        <w:t>.</w:t>
      </w:r>
      <w:r w:rsidR="00A05C88" w:rsidRPr="00EC1A6B">
        <w:rPr>
          <w:sz w:val="20"/>
          <w:lang w:val="kk-KZ"/>
        </w:rPr>
        <w:t> </w:t>
      </w:r>
      <w:r w:rsidR="00DC7F35" w:rsidRPr="00EC1A6B">
        <w:rPr>
          <w:sz w:val="20"/>
        </w:rPr>
        <w:t>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w:t>
      </w:r>
      <w:r w:rsidR="00B04B57" w:rsidRPr="00EC1A6B">
        <w:rPr>
          <w:sz w:val="20"/>
        </w:rPr>
        <w:t xml:space="preserve"> </w:t>
      </w:r>
      <w:r w:rsidR="00B77FCF">
        <w:rPr>
          <w:b/>
          <w:sz w:val="20"/>
          <w:u w:val="single"/>
          <w:lang w:val="kk-KZ"/>
        </w:rPr>
        <w:t>26</w:t>
      </w:r>
      <w:r w:rsidR="00EB5F33" w:rsidRPr="00EC1A6B">
        <w:rPr>
          <w:b/>
          <w:sz w:val="20"/>
          <w:u w:val="single"/>
          <w:lang w:val="kk-KZ"/>
        </w:rPr>
        <w:t xml:space="preserve"> </w:t>
      </w:r>
      <w:r>
        <w:rPr>
          <w:b/>
          <w:sz w:val="20"/>
          <w:u w:val="single"/>
          <w:lang w:val="kk-KZ"/>
        </w:rPr>
        <w:t>ноябр</w:t>
      </w:r>
      <w:r w:rsidR="00EB5F33" w:rsidRPr="00EC1A6B">
        <w:rPr>
          <w:b/>
          <w:sz w:val="20"/>
          <w:u w:val="single"/>
          <w:lang w:val="kk-KZ"/>
        </w:rPr>
        <w:t xml:space="preserve">я </w:t>
      </w:r>
      <w:r w:rsidR="001F3929" w:rsidRPr="00EC1A6B">
        <w:rPr>
          <w:b/>
          <w:sz w:val="20"/>
          <w:u w:val="single"/>
        </w:rPr>
        <w:t>20</w:t>
      </w:r>
      <w:r w:rsidR="00024B71" w:rsidRPr="00EC1A6B">
        <w:rPr>
          <w:b/>
          <w:sz w:val="20"/>
          <w:u w:val="single"/>
          <w:lang w:val="kk-KZ"/>
        </w:rPr>
        <w:t>2</w:t>
      </w:r>
      <w:r w:rsidR="00F101DC">
        <w:rPr>
          <w:b/>
          <w:sz w:val="20"/>
          <w:u w:val="single"/>
          <w:lang w:val="kk-KZ"/>
        </w:rPr>
        <w:t>4</w:t>
      </w:r>
      <w:r w:rsidR="00E62701">
        <w:rPr>
          <w:b/>
          <w:sz w:val="20"/>
          <w:u w:val="single"/>
          <w:lang w:val="kk-KZ"/>
        </w:rPr>
        <w:t xml:space="preserve"> </w:t>
      </w:r>
      <w:r w:rsidR="00DC7F35" w:rsidRPr="00EC1A6B">
        <w:rPr>
          <w:b/>
          <w:sz w:val="20"/>
          <w:u w:val="single"/>
        </w:rPr>
        <w:t>года в 1</w:t>
      </w:r>
      <w:r w:rsidR="00DC7F35" w:rsidRPr="00EC1A6B">
        <w:rPr>
          <w:b/>
          <w:sz w:val="20"/>
          <w:u w:val="single"/>
          <w:lang w:val="kk-KZ"/>
        </w:rPr>
        <w:t>1</w:t>
      </w:r>
      <w:r w:rsidR="00DC7F35" w:rsidRPr="00EC1A6B">
        <w:rPr>
          <w:b/>
          <w:sz w:val="20"/>
          <w:u w:val="single"/>
        </w:rPr>
        <w:t xml:space="preserve"> часов </w:t>
      </w:r>
      <w:r w:rsidR="001C396F" w:rsidRPr="00EC1A6B">
        <w:rPr>
          <w:b/>
          <w:sz w:val="20"/>
          <w:u w:val="single"/>
        </w:rPr>
        <w:t>3</w:t>
      </w:r>
      <w:r w:rsidR="00DC7F35" w:rsidRPr="00EC1A6B">
        <w:rPr>
          <w:b/>
          <w:sz w:val="20"/>
          <w:u w:val="single"/>
        </w:rPr>
        <w:t>0 минут</w:t>
      </w:r>
      <w:r w:rsidR="00DC7F35" w:rsidRPr="00EC1A6B">
        <w:rPr>
          <w:b/>
          <w:sz w:val="20"/>
        </w:rPr>
        <w:t>,</w:t>
      </w:r>
      <w:r w:rsidR="00DC7F35" w:rsidRPr="00EC1A6B">
        <w:rPr>
          <w:sz w:val="20"/>
        </w:rPr>
        <w:t xml:space="preserve"> по адресу </w:t>
      </w:r>
      <w:r w:rsidR="00EC1A6B" w:rsidRPr="00EC1A6B">
        <w:rPr>
          <w:sz w:val="20"/>
        </w:rPr>
        <w:t>город</w:t>
      </w:r>
      <w:r w:rsidR="00EC1A6B" w:rsidRPr="00EC1A6B">
        <w:rPr>
          <w:sz w:val="20"/>
          <w:lang w:val="kk-KZ"/>
        </w:rPr>
        <w:t xml:space="preserve"> </w:t>
      </w:r>
      <w:proofErr w:type="spellStart"/>
      <w:r w:rsidR="00EC1A6B" w:rsidRPr="00EC1A6B">
        <w:rPr>
          <w:sz w:val="20"/>
        </w:rPr>
        <w:t>Кызылорда</w:t>
      </w:r>
      <w:proofErr w:type="spellEnd"/>
      <w:r w:rsidR="00EC1A6B" w:rsidRPr="00EC1A6B">
        <w:rPr>
          <w:sz w:val="20"/>
        </w:rPr>
        <w:t xml:space="preserve">, </w:t>
      </w:r>
      <w:r w:rsidR="00EC1A6B" w:rsidRPr="00EC1A6B">
        <w:rPr>
          <w:sz w:val="20"/>
          <w:lang w:val="kk-KZ"/>
        </w:rPr>
        <w:t>улица Султан Бейбарыс, № 12</w:t>
      </w:r>
      <w:r w:rsidR="00EC1A6B" w:rsidRPr="00EC1A6B">
        <w:rPr>
          <w:sz w:val="20"/>
        </w:rPr>
        <w:t xml:space="preserve">, </w:t>
      </w:r>
      <w:r w:rsidR="00EC1A6B" w:rsidRPr="00EC1A6B">
        <w:rPr>
          <w:sz w:val="20"/>
          <w:lang w:val="kk-KZ"/>
        </w:rPr>
        <w:t xml:space="preserve">2 </w:t>
      </w:r>
      <w:proofErr w:type="gramStart"/>
      <w:r w:rsidR="00EC1A6B" w:rsidRPr="00EC1A6B">
        <w:rPr>
          <w:sz w:val="20"/>
          <w:lang w:val="kk-KZ"/>
        </w:rPr>
        <w:t xml:space="preserve">этаж, </w:t>
      </w:r>
      <w:r w:rsidR="00B04B57" w:rsidRPr="00EC1A6B">
        <w:rPr>
          <w:sz w:val="20"/>
        </w:rPr>
        <w:t xml:space="preserve"> </w:t>
      </w:r>
      <w:r w:rsidR="00DC7F35" w:rsidRPr="00EC1A6B">
        <w:rPr>
          <w:sz w:val="20"/>
        </w:rPr>
        <w:t>в</w:t>
      </w:r>
      <w:proofErr w:type="gramEnd"/>
      <w:r w:rsidR="00464F5A" w:rsidRPr="00EC1A6B">
        <w:rPr>
          <w:sz w:val="20"/>
          <w:lang w:val="kk-KZ"/>
        </w:rPr>
        <w:t> </w:t>
      </w:r>
      <w:r w:rsidR="00DC7F35" w:rsidRPr="00EC1A6B">
        <w:rPr>
          <w:sz w:val="20"/>
        </w:rPr>
        <w:t xml:space="preserve">конференц-зале </w:t>
      </w:r>
      <w:r w:rsidR="00464F5A" w:rsidRPr="00EC1A6B">
        <w:rPr>
          <w:sz w:val="20"/>
          <w:lang w:val="kk-KZ"/>
        </w:rPr>
        <w:t xml:space="preserve">КГП на ПХВ </w:t>
      </w:r>
      <w:r w:rsidR="00EC1A6B" w:rsidRPr="00EC1A6B">
        <w:rPr>
          <w:sz w:val="20"/>
          <w:szCs w:val="28"/>
          <w:lang w:val="kk-KZ"/>
        </w:rPr>
        <w:t xml:space="preserve">ПХВ </w:t>
      </w:r>
      <w:r w:rsidR="00EC1A6B" w:rsidRPr="00EC1A6B">
        <w:rPr>
          <w:sz w:val="20"/>
          <w:szCs w:val="26"/>
          <w:lang w:val="kk-KZ"/>
        </w:rPr>
        <w:t>«Областной перинатальный центр»</w:t>
      </w:r>
      <w:r w:rsidR="00EC1A6B">
        <w:rPr>
          <w:b/>
          <w:sz w:val="20"/>
          <w:szCs w:val="26"/>
          <w:lang w:val="kk-KZ"/>
        </w:rPr>
        <w:t>.</w:t>
      </w:r>
    </w:p>
    <w:p w:rsidR="00E12589" w:rsidRPr="000F7266" w:rsidRDefault="00B04B57" w:rsidP="000833CD">
      <w:pPr>
        <w:autoSpaceDE w:val="0"/>
        <w:autoSpaceDN w:val="0"/>
        <w:adjustRightInd w:val="0"/>
        <w:ind w:firstLine="709"/>
        <w:jc w:val="both"/>
        <w:rPr>
          <w:lang w:val="kk-KZ"/>
        </w:rPr>
      </w:pPr>
      <w:r>
        <w:rPr>
          <w:b/>
          <w:lang w:val="kk-KZ"/>
        </w:rPr>
        <w:t>4</w:t>
      </w:r>
      <w:r w:rsidR="008F23FE">
        <w:rPr>
          <w:b/>
          <w:lang w:val="kk-KZ"/>
        </w:rPr>
        <w:t>1</w:t>
      </w:r>
      <w:r w:rsidR="00E12589" w:rsidRPr="000F7266">
        <w:rPr>
          <w:b/>
          <w:lang w:val="kk-KZ"/>
        </w:rPr>
        <w:t>.</w:t>
      </w:r>
      <w:r w:rsidR="00E12589" w:rsidRPr="000F7266">
        <w:rPr>
          <w:lang w:val="kk-KZ"/>
        </w:rPr>
        <w:t> </w:t>
      </w:r>
      <w:r w:rsidR="00E12589" w:rsidRPr="000F7266">
        <w:t>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E12589" w:rsidRPr="000F7266" w:rsidRDefault="00B04B57" w:rsidP="000833CD">
      <w:pPr>
        <w:autoSpaceDE w:val="0"/>
        <w:autoSpaceDN w:val="0"/>
        <w:adjustRightInd w:val="0"/>
        <w:ind w:firstLine="709"/>
        <w:jc w:val="both"/>
        <w:rPr>
          <w:lang w:val="kk-KZ"/>
        </w:rPr>
      </w:pPr>
      <w:r>
        <w:rPr>
          <w:b/>
          <w:lang w:val="kk-KZ"/>
        </w:rPr>
        <w:t>4</w:t>
      </w:r>
      <w:r w:rsidR="008F23FE">
        <w:rPr>
          <w:b/>
          <w:lang w:val="kk-KZ"/>
        </w:rPr>
        <w:t>2</w:t>
      </w:r>
      <w:r w:rsidR="00E12589" w:rsidRPr="000F7266">
        <w:rPr>
          <w:b/>
          <w:lang w:val="kk-KZ"/>
        </w:rPr>
        <w:t>.</w:t>
      </w:r>
      <w:r w:rsidR="00E12589" w:rsidRPr="000F7266">
        <w:rPr>
          <w:lang w:val="kk-KZ"/>
        </w:rPr>
        <w:t> </w:t>
      </w:r>
      <w:r w:rsidR="00E12589" w:rsidRPr="000F7266">
        <w:t xml:space="preserve">Конверты с тендерными заявками вскрываются тендерной комиссией по времени и в месте, определенных тендерной документацией, с применением аудио- и </w:t>
      </w:r>
      <w:proofErr w:type="spellStart"/>
      <w:r w:rsidR="00E12589" w:rsidRPr="000F7266">
        <w:t>видеофиксации</w:t>
      </w:r>
      <w:proofErr w:type="spellEnd"/>
      <w:r w:rsidR="00E12589" w:rsidRPr="000F7266">
        <w:t>.</w:t>
      </w:r>
    </w:p>
    <w:p w:rsidR="00E12589" w:rsidRPr="000F7266" w:rsidRDefault="00B04B57" w:rsidP="000833CD">
      <w:pPr>
        <w:autoSpaceDE w:val="0"/>
        <w:autoSpaceDN w:val="0"/>
        <w:adjustRightInd w:val="0"/>
        <w:ind w:firstLine="709"/>
        <w:jc w:val="both"/>
        <w:rPr>
          <w:highlight w:val="yellow"/>
          <w:lang w:val="kk-KZ"/>
        </w:rPr>
      </w:pPr>
      <w:r>
        <w:rPr>
          <w:b/>
          <w:lang w:val="kk-KZ"/>
        </w:rPr>
        <w:t>4</w:t>
      </w:r>
      <w:r w:rsidR="008F23FE">
        <w:rPr>
          <w:b/>
          <w:lang w:val="kk-KZ"/>
        </w:rPr>
        <w:t>3</w:t>
      </w:r>
      <w:r w:rsidR="00E12589" w:rsidRPr="000F7266">
        <w:rPr>
          <w:b/>
          <w:lang w:val="kk-KZ"/>
        </w:rPr>
        <w:t>.</w:t>
      </w:r>
      <w:r w:rsidR="00E12589" w:rsidRPr="000F7266">
        <w:rPr>
          <w:lang w:val="kk-KZ"/>
        </w:rPr>
        <w:t> </w:t>
      </w:r>
      <w:r w:rsidR="00E12589" w:rsidRPr="000F7266">
        <w:t>В процедуре вскрытия конвертов с тендерными заявками могут присутствовать потенциальные поставщики либо их уполномоченные представители.</w:t>
      </w:r>
    </w:p>
    <w:p w:rsidR="00E12589" w:rsidRPr="000F7266" w:rsidRDefault="00B04B57" w:rsidP="00E12589">
      <w:pPr>
        <w:ind w:firstLine="709"/>
        <w:jc w:val="both"/>
        <w:rPr>
          <w:b/>
          <w:lang w:val="kk-KZ"/>
        </w:rPr>
      </w:pPr>
      <w:r>
        <w:rPr>
          <w:b/>
          <w:lang w:val="kk-KZ"/>
        </w:rPr>
        <w:t>4</w:t>
      </w:r>
      <w:r w:rsidR="008F23FE">
        <w:rPr>
          <w:b/>
          <w:lang w:val="kk-KZ"/>
        </w:rPr>
        <w:t>4</w:t>
      </w:r>
      <w:r w:rsidR="00914B8E" w:rsidRPr="000F7266">
        <w:rPr>
          <w:b/>
        </w:rPr>
        <w:t>.</w:t>
      </w:r>
      <w:r w:rsidR="00A05C88" w:rsidRPr="000F7266">
        <w:rPr>
          <w:lang w:val="kk-KZ"/>
        </w:rPr>
        <w:t> </w:t>
      </w:r>
      <w:r w:rsidR="00E12589" w:rsidRPr="000F7266">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914B8E" w:rsidRPr="000F7266" w:rsidRDefault="00B04B57" w:rsidP="00E12589">
      <w:pPr>
        <w:ind w:firstLine="709"/>
        <w:jc w:val="both"/>
      </w:pPr>
      <w:r>
        <w:rPr>
          <w:b/>
          <w:lang w:val="kk-KZ"/>
        </w:rPr>
        <w:t>4</w:t>
      </w:r>
      <w:r w:rsidR="008F23FE">
        <w:rPr>
          <w:b/>
          <w:lang w:val="kk-KZ"/>
        </w:rPr>
        <w:t>5</w:t>
      </w:r>
      <w:r w:rsidR="00423053" w:rsidRPr="000F7266">
        <w:rPr>
          <w:b/>
        </w:rPr>
        <w:t>.</w:t>
      </w:r>
      <w:r w:rsidR="00A05C88" w:rsidRPr="000F7266">
        <w:rPr>
          <w:lang w:val="kk-KZ"/>
        </w:rPr>
        <w:t> </w:t>
      </w:r>
      <w:r w:rsidR="00914B8E" w:rsidRPr="000F7266">
        <w:t xml:space="preserve">Тендерные заявки должны быть представлены в соответствии с требованиями Правил и настоящей Тендерной документации.  </w:t>
      </w:r>
    </w:p>
    <w:p w:rsidR="00F33631" w:rsidRDefault="00F33631" w:rsidP="000833CD">
      <w:pPr>
        <w:pStyle w:val="30"/>
        <w:ind w:firstLine="709"/>
        <w:jc w:val="both"/>
        <w:rPr>
          <w:color w:val="000000"/>
          <w:sz w:val="20"/>
          <w:highlight w:val="yellow"/>
        </w:rPr>
      </w:pPr>
    </w:p>
    <w:p w:rsidR="0092269A" w:rsidRPr="000F7266" w:rsidRDefault="0092269A" w:rsidP="000833CD">
      <w:pPr>
        <w:pStyle w:val="30"/>
        <w:ind w:firstLine="709"/>
        <w:jc w:val="both"/>
        <w:rPr>
          <w:color w:val="000000"/>
          <w:sz w:val="20"/>
          <w:highlight w:val="yellow"/>
        </w:rPr>
      </w:pPr>
    </w:p>
    <w:p w:rsidR="00914B8E" w:rsidRPr="000F7266" w:rsidRDefault="00914B8E" w:rsidP="000833CD">
      <w:pPr>
        <w:pStyle w:val="a3"/>
        <w:tabs>
          <w:tab w:val="clear" w:pos="0"/>
        </w:tabs>
        <w:ind w:left="1429" w:firstLine="709"/>
        <w:rPr>
          <w:b/>
          <w:sz w:val="20"/>
        </w:rPr>
      </w:pPr>
      <w:r w:rsidRPr="000F7266">
        <w:rPr>
          <w:b/>
          <w:sz w:val="20"/>
        </w:rPr>
        <w:t>1</w:t>
      </w:r>
      <w:r w:rsidR="006F6E9D" w:rsidRPr="000F7266">
        <w:rPr>
          <w:b/>
          <w:sz w:val="20"/>
        </w:rPr>
        <w:t>1</w:t>
      </w:r>
      <w:r w:rsidR="001F3929" w:rsidRPr="000F7266">
        <w:rPr>
          <w:b/>
          <w:sz w:val="20"/>
        </w:rPr>
        <w:t>.</w:t>
      </w:r>
      <w:r w:rsidR="001F3929" w:rsidRPr="000F7266">
        <w:rPr>
          <w:b/>
          <w:sz w:val="20"/>
          <w:lang w:val="kk-KZ"/>
        </w:rPr>
        <w:t> </w:t>
      </w:r>
      <w:r w:rsidR="00E22F03" w:rsidRPr="000F7266">
        <w:rPr>
          <w:b/>
          <w:sz w:val="20"/>
        </w:rPr>
        <w:t>Оценка и сопоставление тендерных заявок</w:t>
      </w:r>
    </w:p>
    <w:p w:rsidR="00914B8E" w:rsidRPr="000F7266" w:rsidRDefault="00914B8E" w:rsidP="000833CD">
      <w:pPr>
        <w:pStyle w:val="a3"/>
        <w:tabs>
          <w:tab w:val="clear" w:pos="0"/>
        </w:tabs>
        <w:ind w:left="720" w:firstLine="709"/>
        <w:jc w:val="center"/>
        <w:rPr>
          <w:b/>
          <w:sz w:val="20"/>
        </w:rPr>
      </w:pPr>
    </w:p>
    <w:p w:rsidR="00914B8E" w:rsidRPr="000F7266" w:rsidRDefault="00B04B57" w:rsidP="000833CD">
      <w:pPr>
        <w:pStyle w:val="a3"/>
        <w:tabs>
          <w:tab w:val="clear" w:pos="0"/>
        </w:tabs>
        <w:ind w:firstLine="709"/>
        <w:rPr>
          <w:sz w:val="20"/>
        </w:rPr>
      </w:pPr>
      <w:r>
        <w:rPr>
          <w:b/>
          <w:sz w:val="20"/>
        </w:rPr>
        <w:t>4</w:t>
      </w:r>
      <w:r w:rsidR="008F23FE">
        <w:rPr>
          <w:b/>
          <w:sz w:val="20"/>
        </w:rPr>
        <w:t>6</w:t>
      </w:r>
      <w:r w:rsidR="00914B8E" w:rsidRPr="000F7266">
        <w:rPr>
          <w:b/>
          <w:sz w:val="20"/>
        </w:rPr>
        <w:t>.</w:t>
      </w:r>
      <w:r w:rsidR="00A05C88" w:rsidRPr="000F7266">
        <w:rPr>
          <w:sz w:val="20"/>
          <w:lang w:val="kk-KZ"/>
        </w:rPr>
        <w:t> </w:t>
      </w:r>
      <w:r w:rsidR="00914B8E" w:rsidRPr="000F7266">
        <w:rPr>
          <w:sz w:val="20"/>
        </w:rPr>
        <w:t>Тендерная комиссия изучает тендерные заявки на предмет их полноты, наличия ошибок в расчетах, необходимых гарантий, всех подписей на документах, а также проверяет правильность оформления заявок в целом.</w:t>
      </w:r>
    </w:p>
    <w:p w:rsidR="00914B8E" w:rsidRPr="000F7266" w:rsidRDefault="00B04B57" w:rsidP="000833CD">
      <w:pPr>
        <w:pStyle w:val="a3"/>
        <w:tabs>
          <w:tab w:val="clear" w:pos="0"/>
        </w:tabs>
        <w:ind w:firstLine="709"/>
        <w:rPr>
          <w:sz w:val="20"/>
        </w:rPr>
      </w:pPr>
      <w:r>
        <w:rPr>
          <w:b/>
          <w:sz w:val="20"/>
        </w:rPr>
        <w:t>4</w:t>
      </w:r>
      <w:r w:rsidR="008F23FE">
        <w:rPr>
          <w:b/>
          <w:sz w:val="20"/>
        </w:rPr>
        <w:t>7</w:t>
      </w:r>
      <w:r w:rsidR="00423053" w:rsidRPr="000F7266">
        <w:rPr>
          <w:b/>
          <w:sz w:val="20"/>
        </w:rPr>
        <w:t>.</w:t>
      </w:r>
      <w:r w:rsidR="00A05C88" w:rsidRPr="000F7266">
        <w:rPr>
          <w:sz w:val="20"/>
          <w:lang w:val="kk-KZ"/>
        </w:rPr>
        <w:t> </w:t>
      </w:r>
      <w:r w:rsidR="00423053" w:rsidRPr="000F7266">
        <w:rPr>
          <w:sz w:val="20"/>
        </w:rPr>
        <w:t xml:space="preserve">Рассмотрение </w:t>
      </w:r>
      <w:r w:rsidR="00914B8E" w:rsidRPr="000F7266">
        <w:rPr>
          <w:sz w:val="20"/>
        </w:rPr>
        <w:t>тендерных заявок осуществляется в соответствии</w:t>
      </w:r>
      <w:r>
        <w:rPr>
          <w:sz w:val="20"/>
        </w:rPr>
        <w:t xml:space="preserve"> </w:t>
      </w:r>
      <w:r w:rsidR="00914B8E" w:rsidRPr="000F7266">
        <w:rPr>
          <w:sz w:val="20"/>
        </w:rPr>
        <w:t xml:space="preserve">с законодательством РК и </w:t>
      </w:r>
      <w:r w:rsidR="00914B8E" w:rsidRPr="00B04B57">
        <w:rPr>
          <w:sz w:val="20"/>
        </w:rPr>
        <w:t>настоящей Тендерной документацией.</w:t>
      </w:r>
    </w:p>
    <w:p w:rsidR="007F6070" w:rsidRPr="000F7266" w:rsidRDefault="00B04B57" w:rsidP="007F6070">
      <w:pPr>
        <w:pStyle w:val="ae"/>
        <w:spacing w:before="0" w:beforeAutospacing="0" w:after="0" w:afterAutospacing="0"/>
        <w:ind w:firstLine="709"/>
        <w:jc w:val="both"/>
        <w:rPr>
          <w:sz w:val="20"/>
          <w:szCs w:val="20"/>
        </w:rPr>
      </w:pPr>
      <w:r>
        <w:rPr>
          <w:b/>
          <w:sz w:val="20"/>
          <w:szCs w:val="20"/>
        </w:rPr>
        <w:t>4</w:t>
      </w:r>
      <w:r w:rsidR="008F23FE">
        <w:rPr>
          <w:b/>
          <w:sz w:val="20"/>
          <w:szCs w:val="20"/>
        </w:rPr>
        <w:t>8</w:t>
      </w:r>
      <w:r w:rsidR="00914B8E" w:rsidRPr="000F7266">
        <w:rPr>
          <w:b/>
          <w:sz w:val="20"/>
          <w:szCs w:val="20"/>
        </w:rPr>
        <w:t>.</w:t>
      </w:r>
      <w:r w:rsidR="00A05C88" w:rsidRPr="000F7266">
        <w:rPr>
          <w:sz w:val="20"/>
          <w:szCs w:val="20"/>
          <w:lang w:val="kk-KZ"/>
        </w:rPr>
        <w:t> </w:t>
      </w:r>
      <w:r w:rsidR="007F6070" w:rsidRPr="000F7266">
        <w:rPr>
          <w:sz w:val="20"/>
          <w:szCs w:val="20"/>
        </w:rPr>
        <w:t>Тендерная комиссия отклоняет тендерную заявку в целом или по лоту в случаях:</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 xml:space="preserve">1) непредставления гарантийного обеспечения тендерной заявки в соответствии с условиями </w:t>
      </w:r>
      <w:r w:rsidR="00884417" w:rsidRPr="000F7266">
        <w:rPr>
          <w:sz w:val="20"/>
          <w:szCs w:val="20"/>
        </w:rPr>
        <w:t>настоящ</w:t>
      </w:r>
      <w:r w:rsidR="00884417">
        <w:rPr>
          <w:sz w:val="20"/>
          <w:szCs w:val="20"/>
        </w:rPr>
        <w:t>ей Тендерной документации</w:t>
      </w:r>
      <w:r w:rsidRPr="000F7266">
        <w:rPr>
          <w:sz w:val="20"/>
          <w:szCs w:val="20"/>
        </w:rPr>
        <w:t>;</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w:t>
      </w:r>
      <w:r w:rsidR="00884417" w:rsidRPr="00B04B57">
        <w:rPr>
          <w:sz w:val="20"/>
          <w:szCs w:val="20"/>
        </w:rPr>
        <w:t>настоящей Тендерной документацией</w:t>
      </w:r>
      <w:r w:rsidRPr="000F7266">
        <w:rPr>
          <w:sz w:val="20"/>
          <w:szCs w:val="20"/>
        </w:rPr>
        <w:t>;</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4)</w:t>
      </w:r>
      <w:r w:rsidRPr="000F7266">
        <w:rPr>
          <w:sz w:val="20"/>
          <w:szCs w:val="20"/>
          <w:lang w:val="kk-KZ"/>
        </w:rPr>
        <w:t> </w:t>
      </w:r>
      <w:r w:rsidRPr="000F7266">
        <w:rPr>
          <w:sz w:val="20"/>
          <w:szCs w:val="20"/>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F7266">
        <w:rPr>
          <w:sz w:val="20"/>
          <w:szCs w:val="20"/>
        </w:rPr>
        <w:t>прекурсоров</w:t>
      </w:r>
      <w:proofErr w:type="spellEnd"/>
      <w:r w:rsidRPr="000F7266">
        <w:rPr>
          <w:sz w:val="20"/>
          <w:szCs w:val="2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Pr="000F7266">
          <w:rPr>
            <w:rStyle w:val="a8"/>
            <w:sz w:val="20"/>
            <w:szCs w:val="20"/>
          </w:rPr>
          <w:t>Законом</w:t>
        </w:r>
      </w:hyperlink>
      <w:r w:rsidR="007E2F48" w:rsidRPr="000F7266">
        <w:rPr>
          <w:sz w:val="20"/>
          <w:szCs w:val="20"/>
          <w:lang w:val="kk-KZ"/>
        </w:rPr>
        <w:t>«</w:t>
      </w:r>
      <w:r w:rsidRPr="000F7266">
        <w:rPr>
          <w:sz w:val="20"/>
          <w:szCs w:val="20"/>
        </w:rPr>
        <w:t>О разрешениях и уведомлениях</w:t>
      </w:r>
      <w:r w:rsidR="007E2F48" w:rsidRPr="000F7266">
        <w:rPr>
          <w:sz w:val="20"/>
          <w:szCs w:val="20"/>
          <w:lang w:val="kk-KZ"/>
        </w:rPr>
        <w:t>»</w:t>
      </w:r>
      <w:r w:rsidRPr="000F7266">
        <w:rPr>
          <w:sz w:val="20"/>
          <w:szCs w:val="20"/>
        </w:rPr>
        <w:t xml:space="preserve">, сведения о которых подтверждаются в информационных системах государственных органов, </w:t>
      </w:r>
      <w:proofErr w:type="spellStart"/>
      <w:r w:rsidRPr="000F7266">
        <w:rPr>
          <w:sz w:val="20"/>
          <w:szCs w:val="20"/>
        </w:rPr>
        <w:t>либонепредставления</w:t>
      </w:r>
      <w:proofErr w:type="spellEnd"/>
      <w:r w:rsidRPr="000F7266">
        <w:rPr>
          <w:sz w:val="20"/>
          <w:szCs w:val="20"/>
        </w:rPr>
        <w:t xml:space="preserve">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F7266">
        <w:rPr>
          <w:sz w:val="20"/>
          <w:szCs w:val="20"/>
        </w:rPr>
        <w:t>прекурсоров</w:t>
      </w:r>
      <w:proofErr w:type="spellEnd"/>
      <w:r w:rsidRPr="000F7266">
        <w:rPr>
          <w:sz w:val="20"/>
          <w:szCs w:val="2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Pr="000F7266">
          <w:rPr>
            <w:rStyle w:val="a8"/>
            <w:sz w:val="20"/>
            <w:szCs w:val="20"/>
          </w:rPr>
          <w:t>Законом</w:t>
        </w:r>
      </w:hyperlink>
      <w:r w:rsidR="007E2F48" w:rsidRPr="000F7266">
        <w:rPr>
          <w:sz w:val="20"/>
          <w:szCs w:val="20"/>
          <w:lang w:val="kk-KZ"/>
        </w:rPr>
        <w:t>«</w:t>
      </w:r>
      <w:r w:rsidRPr="000F7266">
        <w:rPr>
          <w:sz w:val="20"/>
          <w:szCs w:val="20"/>
        </w:rPr>
        <w:t>О разрешениях и уведомлениях</w:t>
      </w:r>
      <w:r w:rsidR="007E2F48" w:rsidRPr="000F7266">
        <w:rPr>
          <w:sz w:val="20"/>
          <w:szCs w:val="20"/>
          <w:lang w:val="kk-KZ"/>
        </w:rPr>
        <w:t>»</w:t>
      </w:r>
      <w:r w:rsidRPr="000F7266">
        <w:rPr>
          <w:sz w:val="20"/>
          <w:szCs w:val="20"/>
        </w:rPr>
        <w:t>, при отсутствии сведений в информационных системах государственных органов;</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5)</w:t>
      </w:r>
      <w:r w:rsidRPr="000F7266">
        <w:rPr>
          <w:sz w:val="20"/>
          <w:szCs w:val="20"/>
          <w:lang w:val="kk-KZ"/>
        </w:rPr>
        <w:t> </w:t>
      </w:r>
      <w:r w:rsidRPr="000F7266">
        <w:rPr>
          <w:sz w:val="20"/>
          <w:szCs w:val="20"/>
        </w:rPr>
        <w:t>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F6070" w:rsidRPr="000F7266" w:rsidRDefault="007F6070" w:rsidP="007F6070">
      <w:pPr>
        <w:pStyle w:val="ae"/>
        <w:spacing w:before="0" w:beforeAutospacing="0" w:after="0" w:afterAutospacing="0"/>
        <w:ind w:firstLine="709"/>
        <w:jc w:val="both"/>
        <w:rPr>
          <w:sz w:val="20"/>
          <w:szCs w:val="20"/>
        </w:rPr>
      </w:pPr>
      <w:r w:rsidRPr="000F7266">
        <w:rPr>
          <w:sz w:val="20"/>
          <w:szCs w:val="20"/>
        </w:rPr>
        <w:t>6)</w:t>
      </w:r>
      <w:r w:rsidRPr="000F7266">
        <w:rPr>
          <w:sz w:val="20"/>
          <w:szCs w:val="20"/>
          <w:lang w:val="kk-KZ"/>
        </w:rPr>
        <w:t> </w:t>
      </w:r>
      <w:r w:rsidRPr="000F7266">
        <w:rPr>
          <w:sz w:val="20"/>
          <w:szCs w:val="20"/>
        </w:rPr>
        <w:t xml:space="preserve">непредставления технической спецификации в соответствии с условиями, предусмотренными </w:t>
      </w:r>
      <w:r w:rsidR="00884417" w:rsidRPr="00B04B57">
        <w:rPr>
          <w:sz w:val="20"/>
          <w:szCs w:val="20"/>
        </w:rPr>
        <w:t>настоящей тендерной документацией</w:t>
      </w:r>
      <w:r w:rsidRPr="00B04B57">
        <w:rPr>
          <w:sz w:val="20"/>
          <w:szCs w:val="20"/>
        </w:rPr>
        <w:t>;</w:t>
      </w:r>
    </w:p>
    <w:p w:rsidR="007E2F48" w:rsidRPr="000F7266" w:rsidRDefault="007E2F48" w:rsidP="007E2F48">
      <w:pPr>
        <w:pStyle w:val="ae"/>
        <w:spacing w:before="0" w:beforeAutospacing="0" w:after="0" w:afterAutospacing="0"/>
        <w:ind w:firstLine="709"/>
        <w:jc w:val="both"/>
        <w:rPr>
          <w:sz w:val="20"/>
          <w:szCs w:val="20"/>
        </w:rPr>
      </w:pPr>
      <w:r w:rsidRPr="000F7266">
        <w:rPr>
          <w:sz w:val="20"/>
          <w:szCs w:val="20"/>
        </w:rPr>
        <w:t>7)</w:t>
      </w:r>
      <w:r w:rsidRPr="000F7266">
        <w:rPr>
          <w:sz w:val="20"/>
          <w:szCs w:val="20"/>
          <w:lang w:val="kk-KZ"/>
        </w:rPr>
        <w:t> </w:t>
      </w:r>
      <w:r w:rsidRPr="000F7266">
        <w:rPr>
          <w:sz w:val="20"/>
          <w:szCs w:val="20"/>
        </w:rPr>
        <w:t xml:space="preserve">представления потенциальным поставщиком технической спецификации, не соответствующей условиям </w:t>
      </w:r>
      <w:r w:rsidRPr="00B04B57">
        <w:rPr>
          <w:sz w:val="20"/>
          <w:szCs w:val="20"/>
        </w:rPr>
        <w:t>тендерной документации</w:t>
      </w:r>
      <w:r w:rsidRPr="000F7266">
        <w:rPr>
          <w:sz w:val="20"/>
          <w:szCs w:val="20"/>
        </w:rPr>
        <w:t>;</w:t>
      </w:r>
    </w:p>
    <w:p w:rsidR="007E2F48" w:rsidRPr="000F7266" w:rsidRDefault="007E2F48" w:rsidP="007E2F48">
      <w:pPr>
        <w:pStyle w:val="ae"/>
        <w:spacing w:before="0" w:beforeAutospacing="0" w:after="0" w:afterAutospacing="0"/>
        <w:ind w:firstLine="709"/>
        <w:jc w:val="both"/>
        <w:rPr>
          <w:sz w:val="20"/>
          <w:szCs w:val="20"/>
        </w:rPr>
      </w:pPr>
      <w:r w:rsidRPr="000F7266">
        <w:rPr>
          <w:sz w:val="20"/>
          <w:szCs w:val="20"/>
        </w:rPr>
        <w:t>8)</w:t>
      </w:r>
      <w:r w:rsidRPr="000F7266">
        <w:rPr>
          <w:sz w:val="20"/>
          <w:szCs w:val="20"/>
          <w:lang w:val="kk-KZ"/>
        </w:rPr>
        <w:t> </w:t>
      </w:r>
      <w:r w:rsidRPr="000F7266">
        <w:rPr>
          <w:sz w:val="20"/>
          <w:szCs w:val="20"/>
        </w:rPr>
        <w:t xml:space="preserve">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w:t>
      </w:r>
      <w:r w:rsidR="00884417" w:rsidRPr="00B04B57">
        <w:rPr>
          <w:sz w:val="20"/>
          <w:szCs w:val="20"/>
        </w:rPr>
        <w:t>настоящей тендерной документации</w:t>
      </w:r>
      <w:r w:rsidRPr="000F7266">
        <w:rPr>
          <w:sz w:val="20"/>
          <w:szCs w:val="20"/>
        </w:rPr>
        <w:t>;</w:t>
      </w:r>
    </w:p>
    <w:p w:rsidR="007E2F48" w:rsidRPr="000F7266" w:rsidRDefault="007E2F48" w:rsidP="007E2F48">
      <w:pPr>
        <w:pStyle w:val="ae"/>
        <w:spacing w:before="0" w:beforeAutospacing="0" w:after="0" w:afterAutospacing="0"/>
        <w:ind w:firstLine="709"/>
        <w:jc w:val="both"/>
        <w:rPr>
          <w:sz w:val="20"/>
          <w:szCs w:val="20"/>
        </w:rPr>
      </w:pPr>
      <w:r w:rsidRPr="000F7266">
        <w:rPr>
          <w:sz w:val="20"/>
          <w:szCs w:val="20"/>
        </w:rPr>
        <w:t>9)</w:t>
      </w:r>
      <w:r w:rsidRPr="000F7266">
        <w:rPr>
          <w:sz w:val="20"/>
          <w:szCs w:val="20"/>
          <w:lang w:val="kk-KZ"/>
        </w:rPr>
        <w:t> </w:t>
      </w:r>
      <w:r w:rsidRPr="000F7266">
        <w:rPr>
          <w:sz w:val="20"/>
          <w:szCs w:val="20"/>
        </w:rPr>
        <w:t>причастности к процедуре банкротства либо ликвидации;</w:t>
      </w:r>
    </w:p>
    <w:p w:rsidR="007E2F48" w:rsidRPr="000F7266" w:rsidRDefault="007E2F48" w:rsidP="007E2F48">
      <w:pPr>
        <w:pStyle w:val="ae"/>
        <w:spacing w:before="0" w:beforeAutospacing="0" w:after="0" w:afterAutospacing="0"/>
        <w:ind w:firstLine="709"/>
        <w:jc w:val="both"/>
        <w:rPr>
          <w:sz w:val="20"/>
          <w:szCs w:val="20"/>
        </w:rPr>
      </w:pPr>
      <w:r w:rsidRPr="000F7266">
        <w:rPr>
          <w:sz w:val="20"/>
          <w:szCs w:val="20"/>
        </w:rPr>
        <w:lastRenderedPageBreak/>
        <w:t>10)</w:t>
      </w:r>
      <w:r w:rsidRPr="000F7266">
        <w:rPr>
          <w:sz w:val="20"/>
          <w:szCs w:val="20"/>
          <w:lang w:val="kk-KZ"/>
        </w:rPr>
        <w:t> </w:t>
      </w:r>
      <w:r w:rsidRPr="000F7266">
        <w:rPr>
          <w:sz w:val="20"/>
          <w:szCs w:val="20"/>
        </w:rPr>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пункту </w:t>
      </w:r>
      <w:r w:rsidR="006C4D7D">
        <w:rPr>
          <w:sz w:val="20"/>
          <w:szCs w:val="20"/>
        </w:rPr>
        <w:t xml:space="preserve">11 </w:t>
      </w:r>
      <w:r w:rsidR="00884417" w:rsidRPr="00B04B57">
        <w:rPr>
          <w:sz w:val="20"/>
          <w:szCs w:val="20"/>
        </w:rPr>
        <w:t>настоящ</w:t>
      </w:r>
      <w:r w:rsidR="006C4D7D">
        <w:rPr>
          <w:sz w:val="20"/>
          <w:szCs w:val="20"/>
        </w:rPr>
        <w:t>их</w:t>
      </w:r>
      <w:r w:rsidR="00884417" w:rsidRPr="00B04B57">
        <w:rPr>
          <w:sz w:val="20"/>
          <w:szCs w:val="20"/>
        </w:rPr>
        <w:t xml:space="preserve"> </w:t>
      </w:r>
      <w:r w:rsidR="006C4D7D">
        <w:rPr>
          <w:sz w:val="20"/>
          <w:szCs w:val="20"/>
        </w:rPr>
        <w:t>Правил</w:t>
      </w:r>
      <w:r w:rsidRPr="000F7266">
        <w:rPr>
          <w:sz w:val="20"/>
          <w:szCs w:val="20"/>
        </w:rPr>
        <w:t>;</w:t>
      </w:r>
    </w:p>
    <w:p w:rsidR="007E2F48" w:rsidRPr="00C81826" w:rsidRDefault="007E2F48" w:rsidP="007E2F48">
      <w:pPr>
        <w:pStyle w:val="ae"/>
        <w:spacing w:before="0" w:beforeAutospacing="0" w:after="0" w:afterAutospacing="0"/>
        <w:ind w:firstLine="709"/>
        <w:jc w:val="both"/>
        <w:rPr>
          <w:color w:val="FF0000"/>
          <w:sz w:val="20"/>
          <w:szCs w:val="20"/>
        </w:rPr>
      </w:pPr>
      <w:r w:rsidRPr="00884417">
        <w:rPr>
          <w:sz w:val="20"/>
          <w:szCs w:val="20"/>
        </w:rPr>
        <w:t>11)</w:t>
      </w:r>
      <w:r w:rsidRPr="00884417">
        <w:rPr>
          <w:sz w:val="20"/>
          <w:szCs w:val="20"/>
          <w:lang w:val="kk-KZ"/>
        </w:rPr>
        <w:t> </w:t>
      </w:r>
      <w:r w:rsidRPr="00884417">
        <w:rPr>
          <w:sz w:val="20"/>
          <w:szCs w:val="20"/>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Pr="00B04B57">
        <w:rPr>
          <w:sz w:val="20"/>
          <w:szCs w:val="20"/>
        </w:rPr>
        <w:t>;</w:t>
      </w:r>
    </w:p>
    <w:p w:rsidR="007E2F48" w:rsidRPr="00253F06" w:rsidRDefault="007E2F48" w:rsidP="007E2F48">
      <w:pPr>
        <w:pStyle w:val="ae"/>
        <w:spacing w:before="0" w:beforeAutospacing="0" w:after="0" w:afterAutospacing="0"/>
        <w:ind w:firstLine="709"/>
        <w:jc w:val="both"/>
        <w:rPr>
          <w:sz w:val="20"/>
          <w:szCs w:val="20"/>
        </w:rPr>
      </w:pPr>
      <w:r w:rsidRPr="00716F2E">
        <w:rPr>
          <w:sz w:val="20"/>
          <w:szCs w:val="20"/>
        </w:rPr>
        <w:t>12)</w:t>
      </w:r>
      <w:r w:rsidRPr="00716F2E">
        <w:rPr>
          <w:sz w:val="20"/>
          <w:szCs w:val="20"/>
          <w:lang w:val="kk-KZ"/>
        </w:rPr>
        <w:t> </w:t>
      </w:r>
      <w:r w:rsidRPr="00716F2E">
        <w:rPr>
          <w:sz w:val="20"/>
          <w:szCs w:val="20"/>
        </w:rPr>
        <w:t xml:space="preserve">несоответствия условиям пункта 10 </w:t>
      </w:r>
      <w:r w:rsidR="006C4D7D">
        <w:rPr>
          <w:sz w:val="20"/>
          <w:szCs w:val="20"/>
        </w:rPr>
        <w:t xml:space="preserve">настоящих </w:t>
      </w:r>
      <w:r w:rsidR="00B04B57" w:rsidRPr="00253F06">
        <w:rPr>
          <w:sz w:val="20"/>
          <w:szCs w:val="20"/>
        </w:rPr>
        <w:t>Правил</w:t>
      </w:r>
      <w:r w:rsidRPr="00253F06">
        <w:rPr>
          <w:sz w:val="20"/>
          <w:szCs w:val="20"/>
        </w:rPr>
        <w:t>;</w:t>
      </w:r>
    </w:p>
    <w:p w:rsidR="007E2F48" w:rsidRPr="00716F2E" w:rsidRDefault="007E2F48" w:rsidP="007E2F48">
      <w:pPr>
        <w:pStyle w:val="ae"/>
        <w:spacing w:before="0" w:beforeAutospacing="0" w:after="0" w:afterAutospacing="0"/>
        <w:ind w:firstLine="709"/>
        <w:jc w:val="both"/>
        <w:rPr>
          <w:sz w:val="20"/>
          <w:szCs w:val="20"/>
        </w:rPr>
      </w:pPr>
      <w:r w:rsidRPr="00253F06">
        <w:rPr>
          <w:sz w:val="20"/>
          <w:szCs w:val="20"/>
        </w:rPr>
        <w:t>13)</w:t>
      </w:r>
      <w:r w:rsidRPr="00253F06">
        <w:rPr>
          <w:sz w:val="20"/>
          <w:szCs w:val="20"/>
          <w:lang w:val="kk-KZ"/>
        </w:rPr>
        <w:t> </w:t>
      </w:r>
      <w:r w:rsidRPr="00253F06">
        <w:rPr>
          <w:sz w:val="20"/>
          <w:szCs w:val="20"/>
        </w:rPr>
        <w:t xml:space="preserve">установленных пунктами 15, 21 </w:t>
      </w:r>
      <w:r w:rsidR="006C4D7D">
        <w:rPr>
          <w:sz w:val="20"/>
          <w:szCs w:val="20"/>
        </w:rPr>
        <w:t xml:space="preserve">настоящих </w:t>
      </w:r>
      <w:r w:rsidR="00B04B57" w:rsidRPr="00253F06">
        <w:rPr>
          <w:sz w:val="20"/>
          <w:szCs w:val="20"/>
        </w:rPr>
        <w:t>Правил</w:t>
      </w:r>
      <w:r w:rsidRPr="00716F2E">
        <w:rPr>
          <w:sz w:val="20"/>
          <w:szCs w:val="20"/>
        </w:rPr>
        <w:t>;</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14)</w:t>
      </w:r>
      <w:r w:rsidRPr="00716F2E">
        <w:rPr>
          <w:sz w:val="20"/>
          <w:szCs w:val="20"/>
          <w:lang w:val="kk-KZ"/>
        </w:rPr>
        <w:t> </w:t>
      </w:r>
      <w:r w:rsidRPr="00716F2E">
        <w:rPr>
          <w:sz w:val="20"/>
          <w:szCs w:val="20"/>
        </w:rPr>
        <w:t>если тендерная заявка имеет более короткий срок действия, чем указано в условиях тендерной документации;</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15)</w:t>
      </w:r>
      <w:r w:rsidRPr="00716F2E">
        <w:rPr>
          <w:sz w:val="20"/>
          <w:szCs w:val="20"/>
          <w:lang w:val="kk-KZ"/>
        </w:rPr>
        <w:t> </w:t>
      </w:r>
      <w:r w:rsidRPr="00716F2E">
        <w:rPr>
          <w:sz w:val="20"/>
          <w:szCs w:val="20"/>
        </w:rPr>
        <w:t>непредставления ценового предложения либо представления ценового предложения не по форме, согласно приложению</w:t>
      </w:r>
      <w:r w:rsidR="00C81826" w:rsidRPr="00716F2E">
        <w:rPr>
          <w:sz w:val="20"/>
          <w:szCs w:val="20"/>
        </w:rPr>
        <w:t xml:space="preserve"> </w:t>
      </w:r>
      <w:r w:rsidR="006C4D7D">
        <w:rPr>
          <w:sz w:val="20"/>
          <w:szCs w:val="20"/>
        </w:rPr>
        <w:t>4</w:t>
      </w:r>
      <w:r w:rsidR="00B04B57" w:rsidRPr="00716F2E">
        <w:rPr>
          <w:sz w:val="20"/>
          <w:szCs w:val="20"/>
        </w:rPr>
        <w:t xml:space="preserve"> </w:t>
      </w:r>
      <w:r w:rsidRPr="00716F2E">
        <w:rPr>
          <w:sz w:val="20"/>
          <w:szCs w:val="20"/>
        </w:rPr>
        <w:t xml:space="preserve">к </w:t>
      </w:r>
      <w:r w:rsidR="00C81826" w:rsidRPr="00716F2E">
        <w:rPr>
          <w:sz w:val="20"/>
          <w:szCs w:val="20"/>
        </w:rPr>
        <w:t>тендерной документации</w:t>
      </w:r>
      <w:r w:rsidRPr="00716F2E">
        <w:rPr>
          <w:sz w:val="20"/>
          <w:szCs w:val="20"/>
        </w:rPr>
        <w:t>;</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16)</w:t>
      </w:r>
      <w:r w:rsidRPr="00716F2E">
        <w:rPr>
          <w:sz w:val="20"/>
          <w:szCs w:val="20"/>
          <w:lang w:val="kk-KZ"/>
        </w:rPr>
        <w:t> </w:t>
      </w:r>
      <w:r w:rsidRPr="00716F2E">
        <w:rPr>
          <w:sz w:val="20"/>
          <w:szCs w:val="20"/>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17)</w:t>
      </w:r>
      <w:r w:rsidRPr="00716F2E">
        <w:rPr>
          <w:sz w:val="20"/>
          <w:szCs w:val="20"/>
          <w:lang w:val="kk-KZ"/>
        </w:rPr>
        <w:t> </w:t>
      </w:r>
      <w:r w:rsidRPr="00716F2E">
        <w:rPr>
          <w:sz w:val="20"/>
          <w:szCs w:val="20"/>
        </w:rPr>
        <w:t xml:space="preserve">представления тендерной заявки в </w:t>
      </w:r>
      <w:r w:rsidR="00884417" w:rsidRPr="00716F2E">
        <w:rPr>
          <w:sz w:val="20"/>
          <w:szCs w:val="20"/>
        </w:rPr>
        <w:t>не прошитом</w:t>
      </w:r>
      <w:r w:rsidRPr="00716F2E">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18)</w:t>
      </w:r>
      <w:r w:rsidRPr="00716F2E">
        <w:rPr>
          <w:sz w:val="20"/>
          <w:szCs w:val="20"/>
          <w:lang w:val="kk-KZ"/>
        </w:rPr>
        <w:t> </w:t>
      </w:r>
      <w:r w:rsidRPr="00716F2E">
        <w:rPr>
          <w:sz w:val="20"/>
          <w:szCs w:val="20"/>
        </w:rPr>
        <w:t xml:space="preserve">несоответствия потенциального поставщика и (или) соисполнителя условиям, предусмотренным пунктами 8 и 9 </w:t>
      </w:r>
      <w:r w:rsidR="00253F06">
        <w:rPr>
          <w:sz w:val="20"/>
          <w:szCs w:val="20"/>
        </w:rPr>
        <w:t>Правил</w:t>
      </w:r>
      <w:r w:rsidRPr="00716F2E">
        <w:rPr>
          <w:sz w:val="20"/>
          <w:szCs w:val="20"/>
        </w:rPr>
        <w:t>;</w:t>
      </w:r>
    </w:p>
    <w:p w:rsidR="007E2F48" w:rsidRPr="00716F2E" w:rsidRDefault="007E2F48" w:rsidP="007E2F48">
      <w:pPr>
        <w:pStyle w:val="ae"/>
        <w:spacing w:before="0" w:beforeAutospacing="0" w:after="0" w:afterAutospacing="0"/>
        <w:ind w:firstLine="709"/>
        <w:jc w:val="both"/>
        <w:rPr>
          <w:sz w:val="20"/>
          <w:szCs w:val="20"/>
        </w:rPr>
      </w:pPr>
      <w:r w:rsidRPr="00716F2E">
        <w:rPr>
          <w:sz w:val="20"/>
          <w:szCs w:val="20"/>
        </w:rPr>
        <w:t>19)</w:t>
      </w:r>
      <w:r w:rsidRPr="00716F2E">
        <w:rPr>
          <w:sz w:val="20"/>
          <w:szCs w:val="20"/>
          <w:lang w:val="kk-KZ"/>
        </w:rPr>
        <w:t> </w:t>
      </w:r>
      <w:r w:rsidRPr="00716F2E">
        <w:rPr>
          <w:sz w:val="20"/>
          <w:szCs w:val="20"/>
        </w:rPr>
        <w:t xml:space="preserve">установления факта </w:t>
      </w:r>
      <w:proofErr w:type="spellStart"/>
      <w:r w:rsidRPr="00716F2E">
        <w:rPr>
          <w:sz w:val="20"/>
          <w:szCs w:val="20"/>
        </w:rPr>
        <w:t>аффилированности</w:t>
      </w:r>
      <w:proofErr w:type="spellEnd"/>
      <w:r w:rsidRPr="00716F2E">
        <w:rPr>
          <w:sz w:val="20"/>
          <w:szCs w:val="20"/>
        </w:rPr>
        <w:t xml:space="preserve"> в нарушение условий </w:t>
      </w:r>
      <w:r w:rsidR="00253F06" w:rsidRPr="00253F06">
        <w:rPr>
          <w:sz w:val="20"/>
          <w:szCs w:val="20"/>
        </w:rPr>
        <w:t>Правил и тендерной документации.</w:t>
      </w:r>
      <w:r w:rsidR="00253F06">
        <w:rPr>
          <w:color w:val="FF0000"/>
          <w:sz w:val="20"/>
          <w:szCs w:val="20"/>
        </w:rPr>
        <w:t xml:space="preserve"> </w:t>
      </w:r>
    </w:p>
    <w:p w:rsidR="007F6070" w:rsidRPr="00716F2E" w:rsidRDefault="00253F06" w:rsidP="007E2F48">
      <w:pPr>
        <w:pStyle w:val="ae"/>
        <w:shd w:val="clear" w:color="auto" w:fill="FFFFFF"/>
        <w:spacing w:before="0" w:beforeAutospacing="0" w:after="0" w:afterAutospacing="0"/>
        <w:ind w:firstLine="709"/>
        <w:jc w:val="both"/>
        <w:textAlignment w:val="baseline"/>
        <w:rPr>
          <w:b/>
          <w:spacing w:val="1"/>
          <w:sz w:val="20"/>
          <w:szCs w:val="20"/>
        </w:rPr>
      </w:pPr>
      <w:r>
        <w:rPr>
          <w:b/>
          <w:spacing w:val="1"/>
          <w:sz w:val="20"/>
          <w:szCs w:val="20"/>
          <w:lang w:val="kk-KZ"/>
        </w:rPr>
        <w:t>4</w:t>
      </w:r>
      <w:r w:rsidR="006C4D7D">
        <w:rPr>
          <w:b/>
          <w:spacing w:val="1"/>
          <w:sz w:val="20"/>
          <w:szCs w:val="20"/>
          <w:lang w:val="kk-KZ"/>
        </w:rPr>
        <w:t>9</w:t>
      </w:r>
      <w:r w:rsidR="007E2F48" w:rsidRPr="00716F2E">
        <w:rPr>
          <w:b/>
          <w:spacing w:val="1"/>
          <w:sz w:val="20"/>
          <w:szCs w:val="20"/>
          <w:lang w:val="kk-KZ"/>
        </w:rPr>
        <w:t>.</w:t>
      </w:r>
      <w:r w:rsidR="007E2F48" w:rsidRPr="00716F2E">
        <w:rPr>
          <w:b/>
          <w:spacing w:val="1"/>
          <w:sz w:val="20"/>
          <w:szCs w:val="20"/>
          <w:lang w:val="en-US"/>
        </w:rPr>
        <w:t> </w:t>
      </w:r>
      <w:r w:rsidR="007E2F48" w:rsidRPr="00716F2E">
        <w:rPr>
          <w:sz w:val="20"/>
          <w:szCs w:val="20"/>
        </w:rPr>
        <w:t xml:space="preserve">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w:t>
      </w:r>
      <w:r w:rsidR="006C4D7D">
        <w:rPr>
          <w:sz w:val="20"/>
          <w:szCs w:val="20"/>
        </w:rPr>
        <w:t xml:space="preserve">настоящих </w:t>
      </w:r>
      <w:r w:rsidR="007E2F48" w:rsidRPr="00253F06">
        <w:rPr>
          <w:sz w:val="20"/>
          <w:szCs w:val="20"/>
        </w:rPr>
        <w:t>Правил</w:t>
      </w:r>
      <w:r w:rsidR="007E2F48" w:rsidRPr="00716F2E">
        <w:rPr>
          <w:sz w:val="20"/>
          <w:szCs w:val="20"/>
        </w:rPr>
        <w:t>.</w:t>
      </w:r>
    </w:p>
    <w:p w:rsidR="007E2F48" w:rsidRPr="00716F2E" w:rsidRDefault="006C4D7D" w:rsidP="00D46BD8">
      <w:pPr>
        <w:pStyle w:val="ae"/>
        <w:shd w:val="clear" w:color="auto" w:fill="FFFFFF"/>
        <w:spacing w:before="0" w:beforeAutospacing="0" w:after="0" w:afterAutospacing="0"/>
        <w:ind w:firstLine="709"/>
        <w:jc w:val="both"/>
        <w:textAlignment w:val="baseline"/>
        <w:rPr>
          <w:sz w:val="20"/>
          <w:szCs w:val="20"/>
        </w:rPr>
      </w:pPr>
      <w:r>
        <w:rPr>
          <w:b/>
          <w:spacing w:val="1"/>
          <w:sz w:val="20"/>
          <w:szCs w:val="20"/>
        </w:rPr>
        <w:t>50</w:t>
      </w:r>
      <w:r w:rsidR="00BC6C20" w:rsidRPr="00716F2E">
        <w:rPr>
          <w:b/>
          <w:spacing w:val="1"/>
          <w:sz w:val="20"/>
          <w:szCs w:val="20"/>
        </w:rPr>
        <w:t>.</w:t>
      </w:r>
      <w:r w:rsidR="00D46BD8" w:rsidRPr="00716F2E">
        <w:rPr>
          <w:sz w:val="20"/>
          <w:szCs w:val="20"/>
          <w:lang w:val="kk-KZ"/>
        </w:rPr>
        <w:t> </w:t>
      </w:r>
      <w:r w:rsidR="007E2F48" w:rsidRPr="00716F2E">
        <w:rPr>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E2F48" w:rsidRPr="00716F2E" w:rsidRDefault="00253F06" w:rsidP="00253F06">
      <w:pPr>
        <w:pStyle w:val="ae"/>
        <w:spacing w:before="0" w:beforeAutospacing="0" w:after="0" w:afterAutospacing="0"/>
        <w:ind w:firstLine="709"/>
        <w:jc w:val="both"/>
        <w:rPr>
          <w:sz w:val="20"/>
          <w:szCs w:val="20"/>
        </w:rPr>
      </w:pPr>
      <w:r>
        <w:rPr>
          <w:b/>
          <w:spacing w:val="1"/>
          <w:sz w:val="20"/>
          <w:szCs w:val="20"/>
          <w:lang w:val="kk-KZ"/>
        </w:rPr>
        <w:t>5</w:t>
      </w:r>
      <w:r w:rsidR="006C4D7D">
        <w:rPr>
          <w:b/>
          <w:spacing w:val="1"/>
          <w:sz w:val="20"/>
          <w:szCs w:val="20"/>
          <w:lang w:val="kk-KZ"/>
        </w:rPr>
        <w:t>1</w:t>
      </w:r>
      <w:r w:rsidR="00D46BD8" w:rsidRPr="00716F2E">
        <w:rPr>
          <w:b/>
          <w:spacing w:val="1"/>
          <w:sz w:val="20"/>
          <w:szCs w:val="20"/>
        </w:rPr>
        <w:t>.</w:t>
      </w:r>
      <w:r w:rsidR="00D46BD8" w:rsidRPr="00716F2E">
        <w:rPr>
          <w:b/>
          <w:spacing w:val="1"/>
          <w:sz w:val="20"/>
          <w:szCs w:val="20"/>
          <w:lang w:val="kk-KZ"/>
        </w:rPr>
        <w:t> </w:t>
      </w:r>
      <w:r w:rsidR="007E2F48" w:rsidRPr="00716F2E">
        <w:rPr>
          <w:sz w:val="20"/>
          <w:szCs w:val="20"/>
        </w:rPr>
        <w:t xml:space="preserve">Закуп способом тендера или его какой-либо лот признаются несостоявшимися по одному из </w:t>
      </w:r>
      <w:r>
        <w:rPr>
          <w:sz w:val="20"/>
          <w:szCs w:val="20"/>
        </w:rPr>
        <w:t>с</w:t>
      </w:r>
      <w:r w:rsidR="007E2F48" w:rsidRPr="00716F2E">
        <w:rPr>
          <w:sz w:val="20"/>
          <w:szCs w:val="20"/>
        </w:rPr>
        <w:t>ледующих оснований:</w:t>
      </w:r>
    </w:p>
    <w:p w:rsidR="007E2F48" w:rsidRPr="00716F2E" w:rsidRDefault="001E38E6" w:rsidP="007E2F48">
      <w:pPr>
        <w:pStyle w:val="ae"/>
        <w:spacing w:before="0" w:beforeAutospacing="0" w:after="0" w:afterAutospacing="0"/>
        <w:ind w:firstLine="709"/>
        <w:rPr>
          <w:sz w:val="20"/>
          <w:szCs w:val="20"/>
        </w:rPr>
      </w:pPr>
      <w:r w:rsidRPr="00716F2E">
        <w:rPr>
          <w:sz w:val="20"/>
          <w:szCs w:val="20"/>
        </w:rPr>
        <w:t>1)</w:t>
      </w:r>
      <w:r w:rsidRPr="00716F2E">
        <w:rPr>
          <w:sz w:val="20"/>
          <w:szCs w:val="20"/>
          <w:lang w:val="en-US"/>
        </w:rPr>
        <w:t> </w:t>
      </w:r>
      <w:r w:rsidR="007E2F48" w:rsidRPr="00716F2E">
        <w:rPr>
          <w:sz w:val="20"/>
          <w:szCs w:val="20"/>
        </w:rPr>
        <w:t>отсутствие тендерных заявок;</w:t>
      </w:r>
    </w:p>
    <w:p w:rsidR="007E2F48" w:rsidRPr="00716F2E" w:rsidRDefault="001E38E6" w:rsidP="001E38E6">
      <w:pPr>
        <w:pStyle w:val="ae"/>
        <w:spacing w:before="0" w:beforeAutospacing="0" w:after="0" w:afterAutospacing="0"/>
        <w:ind w:firstLine="709"/>
        <w:rPr>
          <w:sz w:val="20"/>
          <w:szCs w:val="20"/>
        </w:rPr>
      </w:pPr>
      <w:r w:rsidRPr="00716F2E">
        <w:rPr>
          <w:sz w:val="20"/>
          <w:szCs w:val="20"/>
        </w:rPr>
        <w:t>2)</w:t>
      </w:r>
      <w:r w:rsidRPr="00716F2E">
        <w:rPr>
          <w:sz w:val="20"/>
          <w:szCs w:val="20"/>
          <w:lang w:val="en-US"/>
        </w:rPr>
        <w:t> </w:t>
      </w:r>
      <w:r w:rsidR="007E2F48" w:rsidRPr="00716F2E">
        <w:rPr>
          <w:sz w:val="20"/>
          <w:szCs w:val="20"/>
        </w:rPr>
        <w:t>отклонение всех тендерных заявок потенциальных поставщиков.</w:t>
      </w:r>
    </w:p>
    <w:p w:rsidR="001E38E6" w:rsidRPr="00716F2E" w:rsidRDefault="00253F06" w:rsidP="001E38E6">
      <w:pPr>
        <w:pStyle w:val="ae"/>
        <w:spacing w:before="0" w:beforeAutospacing="0" w:after="0" w:afterAutospacing="0"/>
        <w:ind w:firstLine="709"/>
        <w:jc w:val="both"/>
        <w:rPr>
          <w:sz w:val="20"/>
          <w:szCs w:val="20"/>
        </w:rPr>
      </w:pPr>
      <w:r>
        <w:rPr>
          <w:b/>
          <w:spacing w:val="1"/>
          <w:sz w:val="20"/>
          <w:szCs w:val="20"/>
          <w:lang w:val="kk-KZ"/>
        </w:rPr>
        <w:t>5</w:t>
      </w:r>
      <w:r w:rsidR="006C4D7D">
        <w:rPr>
          <w:b/>
          <w:spacing w:val="1"/>
          <w:sz w:val="20"/>
          <w:szCs w:val="20"/>
          <w:lang w:val="kk-KZ"/>
        </w:rPr>
        <w:t>2</w:t>
      </w:r>
      <w:r w:rsidR="00BC6C20" w:rsidRPr="00716F2E">
        <w:rPr>
          <w:b/>
          <w:spacing w:val="1"/>
          <w:sz w:val="20"/>
          <w:szCs w:val="20"/>
        </w:rPr>
        <w:t>.</w:t>
      </w:r>
      <w:r w:rsidR="00D46BD8" w:rsidRPr="00716F2E">
        <w:rPr>
          <w:spacing w:val="1"/>
          <w:sz w:val="20"/>
          <w:szCs w:val="20"/>
          <w:lang w:val="kk-KZ"/>
        </w:rPr>
        <w:t> </w:t>
      </w:r>
      <w:r w:rsidR="001E38E6" w:rsidRPr="00716F2E">
        <w:rPr>
          <w:sz w:val="20"/>
          <w:szCs w:val="20"/>
        </w:rPr>
        <w:t xml:space="preserve">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w:t>
      </w:r>
      <w:r w:rsidR="00BF4E46" w:rsidRPr="00253F06">
        <w:rPr>
          <w:sz w:val="20"/>
          <w:szCs w:val="20"/>
        </w:rPr>
        <w:t>настоящей тендерной документации</w:t>
      </w:r>
      <w:r w:rsidR="001E38E6" w:rsidRPr="00716F2E">
        <w:rPr>
          <w:sz w:val="20"/>
          <w:szCs w:val="20"/>
        </w:rPr>
        <w:t>, на основе наименьшего ценового предложения.</w:t>
      </w:r>
    </w:p>
    <w:p w:rsidR="001E38E6" w:rsidRPr="00253F06" w:rsidRDefault="001E38E6" w:rsidP="001E38E6">
      <w:pPr>
        <w:pStyle w:val="ae"/>
        <w:spacing w:before="0" w:beforeAutospacing="0" w:after="0" w:afterAutospacing="0"/>
        <w:ind w:firstLine="709"/>
        <w:jc w:val="both"/>
        <w:rPr>
          <w:sz w:val="20"/>
          <w:szCs w:val="20"/>
        </w:rPr>
      </w:pPr>
      <w:r w:rsidRPr="00716F2E">
        <w:rPr>
          <w:sz w:val="20"/>
          <w:szCs w:val="20"/>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716F2E">
        <w:rPr>
          <w:sz w:val="20"/>
          <w:szCs w:val="20"/>
        </w:rPr>
        <w:t>тендерной комиссией</w:t>
      </w:r>
      <w:proofErr w:type="gramEnd"/>
      <w:r w:rsidRPr="00716F2E">
        <w:rPr>
          <w:sz w:val="20"/>
          <w:szCs w:val="20"/>
        </w:rPr>
        <w:t xml:space="preserve"> единственной соответствующей условиям объявления и условиям </w:t>
      </w:r>
      <w:r w:rsidR="00BF4E46" w:rsidRPr="00253F06">
        <w:rPr>
          <w:sz w:val="20"/>
          <w:szCs w:val="20"/>
        </w:rPr>
        <w:t>настоящ</w:t>
      </w:r>
      <w:r w:rsidR="006C4D7D">
        <w:rPr>
          <w:sz w:val="20"/>
          <w:szCs w:val="20"/>
        </w:rPr>
        <w:t>их</w:t>
      </w:r>
      <w:r w:rsidR="00BF4E46" w:rsidRPr="00253F06">
        <w:rPr>
          <w:sz w:val="20"/>
          <w:szCs w:val="20"/>
        </w:rPr>
        <w:t xml:space="preserve"> </w:t>
      </w:r>
      <w:r w:rsidR="006C4D7D">
        <w:rPr>
          <w:sz w:val="20"/>
          <w:szCs w:val="20"/>
        </w:rPr>
        <w:t>Правил.</w:t>
      </w:r>
    </w:p>
    <w:p w:rsidR="004B1AE0" w:rsidRPr="000F7266" w:rsidRDefault="004B1AE0" w:rsidP="00BC6C20">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p>
    <w:p w:rsidR="001E38E6" w:rsidRPr="000F7266" w:rsidRDefault="0092269A" w:rsidP="001E38E6">
      <w:pPr>
        <w:pStyle w:val="3"/>
        <w:spacing w:before="0" w:after="0"/>
        <w:jc w:val="center"/>
        <w:rPr>
          <w:rFonts w:ascii="Times New Roman" w:hAnsi="Times New Roman" w:cs="Times New Roman"/>
          <w:sz w:val="20"/>
          <w:szCs w:val="20"/>
        </w:rPr>
      </w:pPr>
      <w:r>
        <w:rPr>
          <w:rFonts w:ascii="Times New Roman" w:hAnsi="Times New Roman" w:cs="Times New Roman"/>
          <w:sz w:val="20"/>
          <w:szCs w:val="20"/>
        </w:rPr>
        <w:t xml:space="preserve">12. </w:t>
      </w:r>
      <w:r w:rsidR="001E38E6" w:rsidRPr="000F7266">
        <w:rPr>
          <w:rFonts w:ascii="Times New Roman" w:hAnsi="Times New Roman" w:cs="Times New Roman"/>
          <w:sz w:val="20"/>
          <w:szCs w:val="20"/>
        </w:rPr>
        <w:t>Поддержка отечественных товаропроизводителей и (или) производителей государств-членов Евразийского экономического союза</w:t>
      </w:r>
    </w:p>
    <w:p w:rsidR="001E38E6" w:rsidRPr="000F7266" w:rsidRDefault="001E38E6" w:rsidP="001E38E6">
      <w:pPr>
        <w:pStyle w:val="ae"/>
        <w:shd w:val="clear" w:color="auto" w:fill="FFFFFF"/>
        <w:spacing w:before="0" w:beforeAutospacing="0" w:after="0" w:afterAutospacing="0"/>
        <w:ind w:firstLine="709"/>
        <w:jc w:val="center"/>
        <w:textAlignment w:val="baseline"/>
        <w:rPr>
          <w:color w:val="000000"/>
          <w:spacing w:val="1"/>
          <w:sz w:val="20"/>
          <w:szCs w:val="20"/>
          <w:highlight w:val="yellow"/>
        </w:rPr>
      </w:pPr>
    </w:p>
    <w:p w:rsidR="001E38E6" w:rsidRPr="000F7266" w:rsidRDefault="00253F06" w:rsidP="003E5793">
      <w:pPr>
        <w:pStyle w:val="ae"/>
        <w:shd w:val="clear" w:color="auto" w:fill="FFFFFF"/>
        <w:spacing w:before="0" w:beforeAutospacing="0" w:after="0" w:afterAutospacing="0"/>
        <w:ind w:firstLine="709"/>
        <w:jc w:val="both"/>
        <w:textAlignment w:val="baseline"/>
        <w:rPr>
          <w:color w:val="000000"/>
          <w:spacing w:val="1"/>
          <w:sz w:val="20"/>
          <w:szCs w:val="20"/>
        </w:rPr>
      </w:pPr>
      <w:r>
        <w:rPr>
          <w:b/>
          <w:color w:val="000000"/>
          <w:spacing w:val="1"/>
          <w:sz w:val="20"/>
          <w:szCs w:val="20"/>
          <w:lang w:val="kk-KZ"/>
        </w:rPr>
        <w:t>5</w:t>
      </w:r>
      <w:r w:rsidR="004D2AA5">
        <w:rPr>
          <w:b/>
          <w:color w:val="000000"/>
          <w:spacing w:val="1"/>
          <w:sz w:val="20"/>
          <w:szCs w:val="20"/>
          <w:lang w:val="kk-KZ"/>
        </w:rPr>
        <w:t>3</w:t>
      </w:r>
      <w:r w:rsidR="003E5793" w:rsidRPr="000F7266">
        <w:rPr>
          <w:b/>
          <w:color w:val="000000"/>
          <w:spacing w:val="1"/>
          <w:sz w:val="20"/>
          <w:szCs w:val="20"/>
        </w:rPr>
        <w:t>.</w:t>
      </w:r>
      <w:r w:rsidR="003E5793" w:rsidRPr="000F7266">
        <w:rPr>
          <w:color w:val="000000"/>
          <w:spacing w:val="1"/>
          <w:sz w:val="20"/>
          <w:szCs w:val="20"/>
          <w:lang w:val="en-US"/>
        </w:rPr>
        <w:t> </w:t>
      </w:r>
      <w:r w:rsidR="001E38E6" w:rsidRPr="000F7266">
        <w:rPr>
          <w:sz w:val="20"/>
          <w:szCs w:val="20"/>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FF2AC9" w:rsidRPr="000F7266" w:rsidRDefault="00253F06" w:rsidP="003E5793">
      <w:pPr>
        <w:pStyle w:val="ae"/>
        <w:shd w:val="clear" w:color="auto" w:fill="FFFFFF"/>
        <w:spacing w:before="0" w:beforeAutospacing="0" w:after="0" w:afterAutospacing="0"/>
        <w:ind w:firstLine="709"/>
        <w:jc w:val="both"/>
        <w:textAlignment w:val="baseline"/>
        <w:rPr>
          <w:color w:val="000000"/>
          <w:spacing w:val="1"/>
          <w:sz w:val="20"/>
          <w:szCs w:val="20"/>
          <w:highlight w:val="yellow"/>
        </w:rPr>
      </w:pPr>
      <w:r>
        <w:rPr>
          <w:b/>
          <w:color w:val="000000"/>
          <w:spacing w:val="1"/>
          <w:sz w:val="20"/>
          <w:szCs w:val="20"/>
          <w:lang w:val="kk-KZ"/>
        </w:rPr>
        <w:t>5</w:t>
      </w:r>
      <w:r w:rsidR="004D2AA5">
        <w:rPr>
          <w:b/>
          <w:color w:val="000000"/>
          <w:spacing w:val="1"/>
          <w:sz w:val="20"/>
          <w:szCs w:val="20"/>
          <w:lang w:val="kk-KZ"/>
        </w:rPr>
        <w:t>4</w:t>
      </w:r>
      <w:r w:rsidR="003E5793" w:rsidRPr="000F7266">
        <w:rPr>
          <w:b/>
          <w:color w:val="000000"/>
          <w:spacing w:val="1"/>
          <w:sz w:val="20"/>
          <w:szCs w:val="20"/>
        </w:rPr>
        <w:t>.</w:t>
      </w:r>
      <w:r w:rsidR="003E5793" w:rsidRPr="000F7266">
        <w:rPr>
          <w:color w:val="000000"/>
          <w:spacing w:val="1"/>
          <w:sz w:val="20"/>
          <w:szCs w:val="20"/>
          <w:lang w:val="en-US"/>
        </w:rPr>
        <w:t> </w:t>
      </w:r>
      <w:r w:rsidR="00FF2AC9" w:rsidRPr="000F7266">
        <w:rPr>
          <w:sz w:val="20"/>
          <w:szCs w:val="20"/>
        </w:rPr>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w:t>
      </w:r>
      <w:r w:rsidR="004D2AA5">
        <w:rPr>
          <w:sz w:val="20"/>
          <w:szCs w:val="20"/>
        </w:rPr>
        <w:t xml:space="preserve"> </w:t>
      </w:r>
      <w:r w:rsidR="00FF2AC9" w:rsidRPr="000F7266">
        <w:rPr>
          <w:sz w:val="20"/>
          <w:szCs w:val="20"/>
        </w:rPr>
        <w:t>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FF2AC9" w:rsidRPr="000F7266" w:rsidRDefault="00253F06" w:rsidP="00FF2AC9">
      <w:pPr>
        <w:pStyle w:val="ae"/>
        <w:spacing w:before="0" w:beforeAutospacing="0" w:after="0" w:afterAutospacing="0"/>
        <w:ind w:firstLine="709"/>
        <w:jc w:val="both"/>
        <w:rPr>
          <w:sz w:val="20"/>
          <w:szCs w:val="20"/>
        </w:rPr>
      </w:pPr>
      <w:r>
        <w:rPr>
          <w:b/>
          <w:color w:val="000000"/>
          <w:spacing w:val="1"/>
          <w:sz w:val="20"/>
          <w:szCs w:val="20"/>
          <w:lang w:val="kk-KZ"/>
        </w:rPr>
        <w:t>5</w:t>
      </w:r>
      <w:r w:rsidR="004D2AA5">
        <w:rPr>
          <w:b/>
          <w:color w:val="000000"/>
          <w:spacing w:val="1"/>
          <w:sz w:val="20"/>
          <w:szCs w:val="20"/>
          <w:lang w:val="kk-KZ"/>
        </w:rPr>
        <w:t>5</w:t>
      </w:r>
      <w:r w:rsidR="003E5793" w:rsidRPr="000F7266">
        <w:rPr>
          <w:b/>
          <w:color w:val="000000"/>
          <w:spacing w:val="1"/>
          <w:sz w:val="20"/>
          <w:szCs w:val="20"/>
        </w:rPr>
        <w:t>.</w:t>
      </w:r>
      <w:r w:rsidR="003E5793" w:rsidRPr="000F7266">
        <w:rPr>
          <w:color w:val="000000"/>
          <w:spacing w:val="1"/>
          <w:sz w:val="20"/>
          <w:szCs w:val="20"/>
          <w:lang w:val="en-US"/>
        </w:rPr>
        <w:t> </w:t>
      </w:r>
      <w:r w:rsidR="00FF2AC9" w:rsidRPr="000F7266">
        <w:rPr>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t xml:space="preserve">2) регистрационным удостоверением на лекарственное средство или медицинское изделие, выданным в соответствии с </w:t>
      </w:r>
      <w:hyperlink r:id="rId21" w:anchor="z4" w:history="1">
        <w:r w:rsidRPr="000F7266">
          <w:rPr>
            <w:rStyle w:val="a8"/>
            <w:sz w:val="20"/>
            <w:szCs w:val="20"/>
          </w:rPr>
          <w:t>приказом</w:t>
        </w:r>
      </w:hyperlink>
      <w:r w:rsidRPr="000F7266">
        <w:rPr>
          <w:sz w:val="20"/>
          <w:szCs w:val="20"/>
        </w:rPr>
        <w:t xml:space="preserve"> Министра здравоохранения Республики Казахстан от 9 февраля 2021 года № ҚР ДСМ-16 </w:t>
      </w:r>
      <w:r w:rsidRPr="000F7266">
        <w:rPr>
          <w:sz w:val="20"/>
          <w:szCs w:val="20"/>
          <w:lang w:val="kk-KZ"/>
        </w:rPr>
        <w:t>«</w:t>
      </w:r>
      <w:r w:rsidRPr="000F7266">
        <w:rPr>
          <w:sz w:val="20"/>
          <w:szCs w:val="20"/>
        </w:rPr>
        <w:t>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w:t>
      </w:r>
      <w:r w:rsidRPr="000F7266">
        <w:rPr>
          <w:sz w:val="20"/>
          <w:szCs w:val="20"/>
          <w:lang w:val="kk-KZ"/>
        </w:rPr>
        <w:t>»</w:t>
      </w:r>
      <w:r w:rsidRPr="000F7266">
        <w:rPr>
          <w:sz w:val="20"/>
          <w:szCs w:val="20"/>
        </w:rPr>
        <w:t xml:space="preserve">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lastRenderedPageBreak/>
        <w:t xml:space="preserve">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r w:rsidRPr="000F7266">
        <w:rPr>
          <w:sz w:val="20"/>
          <w:szCs w:val="20"/>
          <w:lang w:val="kk-KZ"/>
        </w:rPr>
        <w:t>«</w:t>
      </w:r>
      <w:r w:rsidRPr="000F7266">
        <w:rPr>
          <w:sz w:val="20"/>
          <w:szCs w:val="20"/>
        </w:rPr>
        <w:t>СТ-KZ</w:t>
      </w:r>
      <w:r w:rsidRPr="000F7266">
        <w:rPr>
          <w:sz w:val="20"/>
          <w:szCs w:val="20"/>
          <w:lang w:val="kk-KZ"/>
        </w:rPr>
        <w:t>»</w:t>
      </w:r>
      <w:r w:rsidRPr="000F7266">
        <w:rPr>
          <w:sz w:val="20"/>
          <w:szCs w:val="20"/>
        </w:rPr>
        <w:t>.</w:t>
      </w:r>
    </w:p>
    <w:p w:rsidR="00FF2AC9" w:rsidRPr="000F7266" w:rsidRDefault="00253F06" w:rsidP="00FF2AC9">
      <w:pPr>
        <w:pStyle w:val="ae"/>
        <w:spacing w:before="0" w:beforeAutospacing="0" w:after="0" w:afterAutospacing="0"/>
        <w:ind w:firstLine="709"/>
        <w:jc w:val="both"/>
        <w:rPr>
          <w:sz w:val="20"/>
          <w:szCs w:val="20"/>
        </w:rPr>
      </w:pPr>
      <w:r>
        <w:rPr>
          <w:b/>
          <w:color w:val="000000"/>
          <w:spacing w:val="1"/>
          <w:sz w:val="20"/>
          <w:szCs w:val="20"/>
          <w:lang w:val="kk-KZ"/>
        </w:rPr>
        <w:t>5</w:t>
      </w:r>
      <w:r w:rsidR="004D2AA5">
        <w:rPr>
          <w:b/>
          <w:color w:val="000000"/>
          <w:spacing w:val="1"/>
          <w:sz w:val="20"/>
          <w:szCs w:val="20"/>
          <w:lang w:val="kk-KZ"/>
        </w:rPr>
        <w:t>6</w:t>
      </w:r>
      <w:r w:rsidR="003E5793" w:rsidRPr="000F7266">
        <w:rPr>
          <w:b/>
          <w:color w:val="000000"/>
          <w:spacing w:val="1"/>
          <w:sz w:val="20"/>
          <w:szCs w:val="20"/>
        </w:rPr>
        <w:t>.</w:t>
      </w:r>
      <w:r w:rsidR="003E5793" w:rsidRPr="000F7266">
        <w:rPr>
          <w:color w:val="000000"/>
          <w:spacing w:val="1"/>
          <w:sz w:val="20"/>
          <w:szCs w:val="20"/>
          <w:lang w:val="en-US"/>
        </w:rPr>
        <w:t> </w:t>
      </w:r>
      <w:r w:rsidR="00FF2AC9" w:rsidRPr="000F7266">
        <w:rPr>
          <w:sz w:val="20"/>
          <w:szCs w:val="20"/>
        </w:rPr>
        <w:t>Статус потенциального поставщика-производителя государств-членов ЕАЭС подтверждается следующими документами:</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t>1)</w:t>
      </w:r>
      <w:r w:rsidRPr="000F7266">
        <w:rPr>
          <w:sz w:val="20"/>
          <w:szCs w:val="20"/>
          <w:lang w:val="kk-KZ"/>
        </w:rPr>
        <w:t> </w:t>
      </w:r>
      <w:r w:rsidRPr="000F7266">
        <w:rPr>
          <w:sz w:val="20"/>
          <w:szCs w:val="20"/>
        </w:rPr>
        <w:t>лицензией на фармацевтическую деятельность по производству лекарственных средств и (или) медицинских изделий;</w:t>
      </w:r>
    </w:p>
    <w:p w:rsidR="00FF2AC9" w:rsidRPr="000F7266" w:rsidRDefault="00FF2AC9" w:rsidP="00FF2AC9">
      <w:pPr>
        <w:pStyle w:val="ae"/>
        <w:spacing w:before="0" w:beforeAutospacing="0" w:after="0" w:afterAutospacing="0"/>
        <w:ind w:firstLine="709"/>
        <w:jc w:val="both"/>
        <w:rPr>
          <w:sz w:val="20"/>
          <w:szCs w:val="20"/>
        </w:rPr>
      </w:pPr>
      <w:r w:rsidRPr="000F7266">
        <w:rPr>
          <w:sz w:val="20"/>
          <w:szCs w:val="20"/>
        </w:rPr>
        <w:t>2)</w:t>
      </w:r>
      <w:r w:rsidRPr="000F7266">
        <w:rPr>
          <w:sz w:val="20"/>
          <w:szCs w:val="20"/>
          <w:lang w:val="kk-KZ"/>
        </w:rPr>
        <w:t> </w:t>
      </w:r>
      <w:r w:rsidRPr="000F7266">
        <w:rPr>
          <w:sz w:val="20"/>
          <w:szCs w:val="20"/>
        </w:rPr>
        <w:t xml:space="preserve">регистрационным удостоверением, соответствующих </w:t>
      </w:r>
      <w:hyperlink r:id="rId22" w:anchor="z4" w:history="1">
        <w:r w:rsidRPr="000F7266">
          <w:rPr>
            <w:rStyle w:val="a8"/>
            <w:sz w:val="20"/>
            <w:szCs w:val="20"/>
          </w:rPr>
          <w:t>решению</w:t>
        </w:r>
      </w:hyperlink>
      <w:r w:rsidRPr="000F7266">
        <w:rPr>
          <w:sz w:val="20"/>
          <w:szCs w:val="20"/>
        </w:rPr>
        <w:t xml:space="preserve"> Совета ЕАЭС от 3</w:t>
      </w:r>
      <w:r w:rsidRPr="000F7266">
        <w:rPr>
          <w:sz w:val="20"/>
          <w:szCs w:val="20"/>
          <w:lang w:val="kk-KZ"/>
        </w:rPr>
        <w:t> </w:t>
      </w:r>
      <w:r w:rsidRPr="000F7266">
        <w:rPr>
          <w:sz w:val="20"/>
          <w:szCs w:val="20"/>
        </w:rPr>
        <w:t xml:space="preserve">ноября 2016 года № 78 </w:t>
      </w:r>
      <w:r w:rsidRPr="000F7266">
        <w:rPr>
          <w:sz w:val="20"/>
          <w:szCs w:val="20"/>
          <w:lang w:val="kk-KZ"/>
        </w:rPr>
        <w:t>«</w:t>
      </w:r>
      <w:r w:rsidRPr="000F7266">
        <w:rPr>
          <w:sz w:val="20"/>
          <w:szCs w:val="20"/>
        </w:rPr>
        <w:t>О Правилах регистрации и экспертизы лекарственных средств для медицинского применения</w:t>
      </w:r>
      <w:r w:rsidRPr="000F7266">
        <w:rPr>
          <w:sz w:val="20"/>
          <w:szCs w:val="20"/>
          <w:lang w:val="kk-KZ"/>
        </w:rPr>
        <w:t>»</w:t>
      </w:r>
      <w:r w:rsidRPr="000F7266">
        <w:rPr>
          <w:sz w:val="20"/>
          <w:szCs w:val="20"/>
        </w:rPr>
        <w:t xml:space="preserve"> и </w:t>
      </w:r>
      <w:hyperlink r:id="rId23" w:anchor="z1" w:history="1">
        <w:r w:rsidRPr="000F7266">
          <w:rPr>
            <w:rStyle w:val="a8"/>
            <w:sz w:val="20"/>
            <w:szCs w:val="20"/>
          </w:rPr>
          <w:t>решению</w:t>
        </w:r>
      </w:hyperlink>
      <w:r w:rsidRPr="000F7266">
        <w:rPr>
          <w:sz w:val="20"/>
          <w:szCs w:val="20"/>
        </w:rPr>
        <w:t xml:space="preserve"> Совета ЕАЭС от 12 февраля 2016 года №</w:t>
      </w:r>
      <w:r w:rsidRPr="000F7266">
        <w:rPr>
          <w:sz w:val="20"/>
          <w:szCs w:val="20"/>
          <w:lang w:val="kk-KZ"/>
        </w:rPr>
        <w:t> </w:t>
      </w:r>
      <w:r w:rsidRPr="000F7266">
        <w:rPr>
          <w:sz w:val="20"/>
          <w:szCs w:val="20"/>
        </w:rPr>
        <w:t xml:space="preserve">46 </w:t>
      </w:r>
      <w:r w:rsidRPr="000F7266">
        <w:rPr>
          <w:sz w:val="20"/>
          <w:szCs w:val="20"/>
          <w:lang w:val="kk-KZ"/>
        </w:rPr>
        <w:t>«</w:t>
      </w:r>
      <w:r w:rsidRPr="000F7266">
        <w:rPr>
          <w:sz w:val="20"/>
          <w:szCs w:val="20"/>
        </w:rPr>
        <w:t>О Правилах регистрации и экспертизы безопасности, качества и эффективности медицинских изделий</w:t>
      </w:r>
      <w:r w:rsidRPr="000F7266">
        <w:rPr>
          <w:sz w:val="20"/>
          <w:szCs w:val="20"/>
          <w:lang w:val="kk-KZ"/>
        </w:rPr>
        <w:t>»</w:t>
      </w:r>
      <w:r w:rsidRPr="000F7266">
        <w:rPr>
          <w:sz w:val="20"/>
          <w:szCs w:val="20"/>
        </w:rPr>
        <w:t>.</w:t>
      </w:r>
    </w:p>
    <w:p w:rsidR="003E5793" w:rsidRPr="000F7266" w:rsidRDefault="003E5793" w:rsidP="003E5793">
      <w:pPr>
        <w:ind w:firstLine="709"/>
        <w:jc w:val="center"/>
        <w:rPr>
          <w:b/>
          <w:highlight w:val="yellow"/>
        </w:rPr>
      </w:pPr>
    </w:p>
    <w:p w:rsidR="003E5793" w:rsidRPr="000F7266" w:rsidRDefault="0092269A" w:rsidP="003E5793">
      <w:pPr>
        <w:pStyle w:val="3"/>
        <w:shd w:val="clear" w:color="auto" w:fill="FFFFFF"/>
        <w:spacing w:before="0" w:after="0"/>
        <w:jc w:val="center"/>
        <w:textAlignment w:val="baseline"/>
        <w:rPr>
          <w:rFonts w:ascii="Times New Roman" w:hAnsi="Times New Roman" w:cs="Times New Roman"/>
          <w:bCs w:val="0"/>
          <w:color w:val="1E1E1E"/>
          <w:sz w:val="20"/>
          <w:szCs w:val="20"/>
        </w:rPr>
      </w:pPr>
      <w:r>
        <w:rPr>
          <w:rFonts w:ascii="Times New Roman" w:hAnsi="Times New Roman" w:cs="Times New Roman"/>
          <w:bCs w:val="0"/>
          <w:color w:val="1E1E1E"/>
          <w:sz w:val="20"/>
          <w:szCs w:val="20"/>
        </w:rPr>
        <w:t xml:space="preserve">13. </w:t>
      </w:r>
      <w:r w:rsidR="003E5793" w:rsidRPr="000F7266">
        <w:rPr>
          <w:rFonts w:ascii="Times New Roman" w:hAnsi="Times New Roman" w:cs="Times New Roman"/>
          <w:bCs w:val="0"/>
          <w:color w:val="1E1E1E"/>
          <w:sz w:val="20"/>
          <w:szCs w:val="20"/>
        </w:rPr>
        <w:t>Поддержка предпринимательской инициативы</w:t>
      </w:r>
    </w:p>
    <w:p w:rsidR="003E5793" w:rsidRPr="000F7266" w:rsidRDefault="003E5793" w:rsidP="003E5793"/>
    <w:p w:rsidR="008A5682" w:rsidRPr="000F7266" w:rsidRDefault="00253F06" w:rsidP="008A5682">
      <w:pPr>
        <w:pStyle w:val="ae"/>
        <w:spacing w:before="0" w:beforeAutospacing="0" w:after="0" w:afterAutospacing="0"/>
        <w:ind w:firstLine="709"/>
        <w:jc w:val="both"/>
        <w:rPr>
          <w:sz w:val="20"/>
          <w:szCs w:val="20"/>
        </w:rPr>
      </w:pPr>
      <w:r>
        <w:rPr>
          <w:b/>
          <w:color w:val="000000"/>
          <w:spacing w:val="1"/>
          <w:sz w:val="20"/>
          <w:szCs w:val="20"/>
          <w:lang w:val="kk-KZ"/>
        </w:rPr>
        <w:t>5</w:t>
      </w:r>
      <w:r w:rsidR="004D2AA5">
        <w:rPr>
          <w:b/>
          <w:color w:val="000000"/>
          <w:spacing w:val="1"/>
          <w:sz w:val="20"/>
          <w:szCs w:val="20"/>
          <w:lang w:val="kk-KZ"/>
        </w:rPr>
        <w:t>7</w:t>
      </w:r>
      <w:r w:rsidR="003E5793" w:rsidRPr="000F7266">
        <w:rPr>
          <w:b/>
          <w:color w:val="000000"/>
          <w:spacing w:val="1"/>
          <w:sz w:val="20"/>
          <w:szCs w:val="20"/>
        </w:rPr>
        <w:t>.</w:t>
      </w:r>
      <w:r w:rsidR="00751F14" w:rsidRPr="000F7266">
        <w:rPr>
          <w:color w:val="000000"/>
          <w:spacing w:val="1"/>
          <w:sz w:val="20"/>
          <w:szCs w:val="20"/>
          <w:lang w:val="en-US"/>
        </w:rPr>
        <w:t> </w:t>
      </w:r>
      <w:r w:rsidR="008A5682" w:rsidRPr="000F7266">
        <w:rPr>
          <w:sz w:val="20"/>
          <w:szCs w:val="20"/>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A5682" w:rsidRPr="000F7266" w:rsidRDefault="008A5682" w:rsidP="008A5682">
      <w:pPr>
        <w:pStyle w:val="ae"/>
        <w:spacing w:before="0" w:beforeAutospacing="0" w:after="0" w:afterAutospacing="0"/>
        <w:ind w:firstLine="709"/>
        <w:jc w:val="both"/>
        <w:rPr>
          <w:sz w:val="20"/>
          <w:szCs w:val="20"/>
        </w:rPr>
      </w:pPr>
      <w:r w:rsidRPr="000F7266">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8A5682" w:rsidRPr="000F7266" w:rsidRDefault="008A5682" w:rsidP="008A5682">
      <w:pPr>
        <w:pStyle w:val="ae"/>
        <w:spacing w:before="0" w:beforeAutospacing="0" w:after="0" w:afterAutospacing="0"/>
        <w:ind w:firstLine="709"/>
        <w:jc w:val="both"/>
        <w:rPr>
          <w:sz w:val="20"/>
          <w:szCs w:val="20"/>
        </w:rPr>
      </w:pPr>
      <w:r w:rsidRPr="000F7266">
        <w:rPr>
          <w:sz w:val="20"/>
          <w:szCs w:val="20"/>
        </w:rPr>
        <w:t>2) надлежащей дистрибьюторской практики (GDP) при закупе лекарственных средств и фармацевтических услуг;</w:t>
      </w:r>
    </w:p>
    <w:p w:rsidR="008A5682" w:rsidRPr="000F7266" w:rsidRDefault="008A5682" w:rsidP="008A5682">
      <w:pPr>
        <w:pStyle w:val="ae"/>
        <w:spacing w:before="0" w:beforeAutospacing="0" w:after="0" w:afterAutospacing="0"/>
        <w:ind w:firstLine="709"/>
        <w:jc w:val="both"/>
        <w:rPr>
          <w:sz w:val="20"/>
          <w:szCs w:val="20"/>
        </w:rPr>
      </w:pPr>
      <w:r w:rsidRPr="000F7266">
        <w:rPr>
          <w:sz w:val="20"/>
          <w:szCs w:val="20"/>
        </w:rPr>
        <w:t>3) надлежащей аптечной практики (GPP) при закупе фармацевтических услуг.</w:t>
      </w:r>
    </w:p>
    <w:p w:rsidR="008A5682" w:rsidRPr="000F7266" w:rsidRDefault="00253F06" w:rsidP="008A5682">
      <w:pPr>
        <w:pStyle w:val="ae"/>
        <w:spacing w:before="0" w:beforeAutospacing="0" w:after="0" w:afterAutospacing="0"/>
        <w:ind w:firstLine="709"/>
        <w:jc w:val="both"/>
        <w:rPr>
          <w:sz w:val="20"/>
          <w:szCs w:val="20"/>
        </w:rPr>
      </w:pPr>
      <w:r>
        <w:rPr>
          <w:b/>
          <w:color w:val="000000"/>
          <w:spacing w:val="1"/>
          <w:sz w:val="20"/>
          <w:szCs w:val="20"/>
          <w:lang w:val="kk-KZ"/>
        </w:rPr>
        <w:t>5</w:t>
      </w:r>
      <w:r w:rsidR="004D2AA5">
        <w:rPr>
          <w:b/>
          <w:color w:val="000000"/>
          <w:spacing w:val="1"/>
          <w:sz w:val="20"/>
          <w:szCs w:val="20"/>
          <w:lang w:val="kk-KZ"/>
        </w:rPr>
        <w:t>8</w:t>
      </w:r>
      <w:r w:rsidR="003E5793" w:rsidRPr="000F7266">
        <w:rPr>
          <w:b/>
          <w:color w:val="000000"/>
          <w:spacing w:val="1"/>
          <w:sz w:val="20"/>
          <w:szCs w:val="20"/>
        </w:rPr>
        <w:t>.</w:t>
      </w:r>
      <w:r w:rsidR="00751F14" w:rsidRPr="000F7266">
        <w:rPr>
          <w:color w:val="000000"/>
          <w:spacing w:val="1"/>
          <w:sz w:val="20"/>
          <w:szCs w:val="20"/>
          <w:lang w:val="en-US"/>
        </w:rPr>
        <w:t> </w:t>
      </w:r>
      <w:r w:rsidR="008A5682" w:rsidRPr="000F7266">
        <w:rPr>
          <w:sz w:val="20"/>
          <w:szCs w:val="20"/>
        </w:rPr>
        <w:t>Для получения преимущества на заключение договора закупа или договора поставки к заявке:</w:t>
      </w:r>
    </w:p>
    <w:p w:rsidR="008A5682" w:rsidRPr="000F7266" w:rsidRDefault="008A5682" w:rsidP="008A5682">
      <w:pPr>
        <w:pStyle w:val="ae"/>
        <w:spacing w:before="0" w:beforeAutospacing="0" w:after="0" w:afterAutospacing="0"/>
        <w:ind w:firstLine="709"/>
        <w:jc w:val="both"/>
        <w:rPr>
          <w:sz w:val="20"/>
          <w:szCs w:val="20"/>
        </w:rPr>
      </w:pPr>
      <w:r w:rsidRPr="000F7266">
        <w:rPr>
          <w:sz w:val="20"/>
          <w:szCs w:val="20"/>
        </w:rPr>
        <w:t>1)</w:t>
      </w:r>
      <w:r w:rsidR="00D808BD" w:rsidRPr="000F7266">
        <w:rPr>
          <w:sz w:val="20"/>
          <w:szCs w:val="20"/>
          <w:lang w:val="kk-KZ"/>
        </w:rPr>
        <w:t> </w:t>
      </w:r>
      <w:r w:rsidRPr="000F7266">
        <w:rPr>
          <w:sz w:val="20"/>
          <w:szCs w:val="2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8A5682" w:rsidRPr="000F7266" w:rsidRDefault="00D808BD" w:rsidP="00D808BD">
      <w:pPr>
        <w:pStyle w:val="ae"/>
        <w:spacing w:before="0" w:beforeAutospacing="0" w:after="0" w:afterAutospacing="0"/>
        <w:ind w:firstLine="709"/>
        <w:jc w:val="both"/>
        <w:rPr>
          <w:sz w:val="20"/>
          <w:szCs w:val="20"/>
        </w:rPr>
      </w:pPr>
      <w:r w:rsidRPr="000F7266">
        <w:rPr>
          <w:sz w:val="20"/>
          <w:szCs w:val="20"/>
        </w:rPr>
        <w:t>2)</w:t>
      </w:r>
      <w:r w:rsidRPr="000F7266">
        <w:rPr>
          <w:sz w:val="20"/>
          <w:szCs w:val="20"/>
          <w:lang w:val="kk-KZ"/>
        </w:rPr>
        <w:t> </w:t>
      </w:r>
      <w:r w:rsidR="008A5682" w:rsidRPr="000F7266">
        <w:rPr>
          <w:sz w:val="20"/>
          <w:szCs w:val="20"/>
        </w:rPr>
        <w:t>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8A5682" w:rsidRPr="000F7266" w:rsidRDefault="008A5682" w:rsidP="00D808BD">
      <w:pPr>
        <w:pStyle w:val="ae"/>
        <w:spacing w:before="0" w:beforeAutospacing="0" w:after="0" w:afterAutospacing="0"/>
        <w:ind w:firstLine="709"/>
        <w:jc w:val="both"/>
        <w:rPr>
          <w:sz w:val="20"/>
          <w:szCs w:val="20"/>
        </w:rPr>
      </w:pPr>
      <w:r w:rsidRPr="000F7266">
        <w:rPr>
          <w:sz w:val="20"/>
          <w:szCs w:val="20"/>
        </w:rPr>
        <w:t>3)</w:t>
      </w:r>
      <w:r w:rsidR="00D808BD" w:rsidRPr="000F7266">
        <w:rPr>
          <w:sz w:val="20"/>
          <w:szCs w:val="20"/>
          <w:lang w:val="kk-KZ"/>
        </w:rPr>
        <w:t> </w:t>
      </w:r>
      <w:r w:rsidRPr="000F7266">
        <w:rPr>
          <w:sz w:val="20"/>
          <w:szCs w:val="2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rPr>
      </w:pPr>
      <w:r>
        <w:rPr>
          <w:b/>
          <w:color w:val="000000"/>
          <w:spacing w:val="1"/>
          <w:sz w:val="20"/>
          <w:szCs w:val="20"/>
          <w:lang w:val="kk-KZ"/>
        </w:rPr>
        <w:t>5</w:t>
      </w:r>
      <w:r w:rsidR="004D2AA5">
        <w:rPr>
          <w:b/>
          <w:color w:val="000000"/>
          <w:spacing w:val="1"/>
          <w:sz w:val="20"/>
          <w:szCs w:val="20"/>
          <w:lang w:val="kk-KZ"/>
        </w:rPr>
        <w:t>9</w:t>
      </w:r>
      <w:r w:rsidR="003E5793"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w:t>
      </w:r>
      <w:r>
        <w:rPr>
          <w:sz w:val="20"/>
          <w:szCs w:val="20"/>
        </w:rPr>
        <w:t>Правил</w:t>
      </w:r>
      <w:r w:rsidR="00182A9E" w:rsidRPr="00253F06">
        <w:rPr>
          <w:sz w:val="20"/>
          <w:szCs w:val="20"/>
        </w:rPr>
        <w:t>,</w:t>
      </w:r>
      <w:r w:rsidR="00182A9E" w:rsidRPr="000F7266">
        <w:rPr>
          <w:sz w:val="20"/>
          <w:szCs w:val="20"/>
        </w:rPr>
        <w:t xml:space="preserve">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182A9E" w:rsidRPr="000F7266" w:rsidRDefault="004D2AA5" w:rsidP="00182A9E">
      <w:pPr>
        <w:pStyle w:val="ae"/>
        <w:spacing w:before="0" w:beforeAutospacing="0" w:after="0" w:afterAutospacing="0"/>
        <w:ind w:firstLine="709"/>
        <w:jc w:val="both"/>
        <w:rPr>
          <w:sz w:val="20"/>
          <w:szCs w:val="20"/>
        </w:rPr>
      </w:pPr>
      <w:r>
        <w:rPr>
          <w:b/>
          <w:color w:val="000000"/>
          <w:spacing w:val="1"/>
          <w:sz w:val="20"/>
          <w:szCs w:val="20"/>
        </w:rPr>
        <w:t>60</w:t>
      </w:r>
      <w:r w:rsidR="003E5793"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w:t>
      </w:r>
      <w:r w:rsidR="00253F06" w:rsidRPr="00253F06">
        <w:rPr>
          <w:sz w:val="20"/>
          <w:szCs w:val="20"/>
        </w:rPr>
        <w:t>Правил</w:t>
      </w:r>
      <w:r w:rsidR="00182A9E" w:rsidRPr="000F7266">
        <w:rPr>
          <w:sz w:val="20"/>
          <w:szCs w:val="20"/>
        </w:rPr>
        <w:t>,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182A9E" w:rsidRPr="000F7266" w:rsidRDefault="00182A9E" w:rsidP="00182A9E">
      <w:pPr>
        <w:pStyle w:val="ae"/>
        <w:spacing w:before="0" w:beforeAutospacing="0" w:after="0" w:afterAutospacing="0"/>
        <w:ind w:firstLine="709"/>
        <w:jc w:val="both"/>
        <w:rPr>
          <w:sz w:val="20"/>
          <w:szCs w:val="20"/>
        </w:rPr>
      </w:pPr>
      <w:r w:rsidRPr="000F7266">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3E5793" w:rsidRPr="000F7266" w:rsidRDefault="003E5793" w:rsidP="00A05C88">
      <w:pPr>
        <w:ind w:firstLine="709"/>
        <w:jc w:val="center"/>
        <w:rPr>
          <w:b/>
          <w:highlight w:val="yellow"/>
        </w:rPr>
      </w:pPr>
    </w:p>
    <w:p w:rsidR="00751F14" w:rsidRPr="000F7266" w:rsidRDefault="0092269A" w:rsidP="00751F14">
      <w:pPr>
        <w:pStyle w:val="3"/>
        <w:shd w:val="clear" w:color="auto" w:fill="FFFFFF"/>
        <w:spacing w:before="0" w:after="0"/>
        <w:jc w:val="center"/>
        <w:textAlignment w:val="baseline"/>
        <w:rPr>
          <w:rFonts w:ascii="Times New Roman" w:hAnsi="Times New Roman" w:cs="Times New Roman"/>
          <w:bCs w:val="0"/>
          <w:color w:val="1E1E1E"/>
          <w:sz w:val="20"/>
          <w:szCs w:val="20"/>
        </w:rPr>
      </w:pPr>
      <w:r>
        <w:rPr>
          <w:rFonts w:ascii="Times New Roman" w:hAnsi="Times New Roman" w:cs="Times New Roman"/>
          <w:bCs w:val="0"/>
          <w:color w:val="1E1E1E"/>
          <w:sz w:val="20"/>
          <w:szCs w:val="20"/>
        </w:rPr>
        <w:t xml:space="preserve">14. </w:t>
      </w:r>
      <w:r w:rsidR="00751F14" w:rsidRPr="000F7266">
        <w:rPr>
          <w:rFonts w:ascii="Times New Roman" w:hAnsi="Times New Roman" w:cs="Times New Roman"/>
          <w:bCs w:val="0"/>
          <w:color w:val="1E1E1E"/>
          <w:sz w:val="20"/>
          <w:szCs w:val="20"/>
        </w:rPr>
        <w:t>Заключение договора закупа</w:t>
      </w:r>
    </w:p>
    <w:p w:rsidR="00751F14" w:rsidRPr="000F7266" w:rsidRDefault="00751F14" w:rsidP="00751F14">
      <w:pPr>
        <w:rPr>
          <w:highlight w:val="yellow"/>
        </w:rPr>
      </w:pP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rPr>
      </w:pPr>
      <w:r>
        <w:rPr>
          <w:b/>
          <w:color w:val="000000"/>
          <w:spacing w:val="1"/>
          <w:sz w:val="20"/>
          <w:szCs w:val="20"/>
          <w:lang w:val="kk-KZ"/>
        </w:rPr>
        <w:t>6</w:t>
      </w:r>
      <w:r w:rsidR="004D2AA5">
        <w:rPr>
          <w:b/>
          <w:color w:val="000000"/>
          <w:spacing w:val="1"/>
          <w:sz w:val="20"/>
          <w:szCs w:val="20"/>
          <w:lang w:val="kk-KZ"/>
        </w:rPr>
        <w:t>1</w:t>
      </w:r>
      <w:r w:rsidR="00751F14"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составляемый по форме, согласно </w:t>
      </w:r>
      <w:r w:rsidR="00BF4E46">
        <w:rPr>
          <w:sz w:val="20"/>
          <w:szCs w:val="20"/>
        </w:rPr>
        <w:t>П</w:t>
      </w:r>
      <w:r w:rsidR="00182A9E" w:rsidRPr="000F7266">
        <w:rPr>
          <w:sz w:val="20"/>
          <w:szCs w:val="20"/>
        </w:rPr>
        <w:t>риложению.</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rPr>
      </w:pPr>
      <w:r>
        <w:rPr>
          <w:b/>
          <w:color w:val="000000"/>
          <w:spacing w:val="1"/>
          <w:sz w:val="20"/>
          <w:szCs w:val="20"/>
          <w:lang w:val="kk-KZ"/>
        </w:rPr>
        <w:t>6</w:t>
      </w:r>
      <w:r w:rsidR="004D2AA5">
        <w:rPr>
          <w:b/>
          <w:color w:val="000000"/>
          <w:spacing w:val="1"/>
          <w:sz w:val="20"/>
          <w:szCs w:val="20"/>
          <w:lang w:val="kk-KZ"/>
        </w:rPr>
        <w:t>2</w:t>
      </w:r>
      <w:r w:rsidR="00751F14"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highlight w:val="yellow"/>
        </w:rPr>
      </w:pPr>
      <w:r>
        <w:rPr>
          <w:b/>
          <w:sz w:val="20"/>
          <w:szCs w:val="20"/>
          <w:lang w:val="kk-KZ"/>
        </w:rPr>
        <w:lastRenderedPageBreak/>
        <w:t>6</w:t>
      </w:r>
      <w:r w:rsidR="004D2AA5">
        <w:rPr>
          <w:b/>
          <w:sz w:val="20"/>
          <w:szCs w:val="20"/>
          <w:lang w:val="kk-KZ"/>
        </w:rPr>
        <w:t>3</w:t>
      </w:r>
      <w:r w:rsidR="00182A9E" w:rsidRPr="000F7266">
        <w:rPr>
          <w:b/>
          <w:sz w:val="20"/>
          <w:szCs w:val="20"/>
          <w:lang w:val="kk-KZ"/>
        </w:rPr>
        <w:t>.</w:t>
      </w:r>
      <w:r w:rsidR="00182A9E" w:rsidRPr="000F7266">
        <w:rPr>
          <w:sz w:val="20"/>
          <w:szCs w:val="20"/>
          <w:lang w:val="kk-KZ"/>
        </w:rPr>
        <w:t> </w:t>
      </w:r>
      <w:r w:rsidR="00182A9E" w:rsidRPr="000F7266">
        <w:rPr>
          <w:sz w:val="20"/>
          <w:szCs w:val="2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lang w:val="kk-KZ"/>
        </w:rPr>
      </w:pPr>
      <w:r>
        <w:rPr>
          <w:b/>
          <w:color w:val="000000"/>
          <w:spacing w:val="1"/>
          <w:sz w:val="20"/>
          <w:szCs w:val="20"/>
          <w:lang w:val="kk-KZ"/>
        </w:rPr>
        <w:t>6</w:t>
      </w:r>
      <w:r w:rsidR="004D2AA5">
        <w:rPr>
          <w:b/>
          <w:color w:val="000000"/>
          <w:spacing w:val="1"/>
          <w:sz w:val="20"/>
          <w:szCs w:val="20"/>
          <w:lang w:val="kk-KZ"/>
        </w:rPr>
        <w:t>4</w:t>
      </w:r>
      <w:r w:rsidR="00751F14"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r>
        <w:rPr>
          <w:b/>
          <w:color w:val="000000"/>
          <w:spacing w:val="1"/>
          <w:sz w:val="20"/>
          <w:szCs w:val="20"/>
          <w:lang w:val="kk-KZ"/>
        </w:rPr>
        <w:t>6</w:t>
      </w:r>
      <w:r w:rsidR="004D2AA5">
        <w:rPr>
          <w:b/>
          <w:color w:val="000000"/>
          <w:spacing w:val="1"/>
          <w:sz w:val="20"/>
          <w:szCs w:val="20"/>
          <w:lang w:val="kk-KZ"/>
        </w:rPr>
        <w:t>5</w:t>
      </w:r>
      <w:r w:rsidR="00751F14" w:rsidRPr="000F7266">
        <w:rPr>
          <w:b/>
          <w:color w:val="000000"/>
          <w:spacing w:val="1"/>
          <w:sz w:val="20"/>
          <w:szCs w:val="20"/>
        </w:rPr>
        <w:t>.</w:t>
      </w:r>
      <w:r w:rsidR="00751F14" w:rsidRPr="000F7266">
        <w:rPr>
          <w:color w:val="000000"/>
          <w:spacing w:val="1"/>
          <w:sz w:val="20"/>
          <w:szCs w:val="20"/>
          <w:lang w:val="en-US"/>
        </w:rPr>
        <w:t> </w:t>
      </w:r>
      <w:r w:rsidR="00182A9E" w:rsidRPr="000F7266">
        <w:rPr>
          <w:sz w:val="20"/>
          <w:szCs w:val="20"/>
        </w:rPr>
        <w:t xml:space="preserve">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w:t>
      </w:r>
      <w:r w:rsidR="00BF4E46" w:rsidRPr="000F7266">
        <w:rPr>
          <w:sz w:val="20"/>
          <w:szCs w:val="20"/>
        </w:rPr>
        <w:t>настоящ</w:t>
      </w:r>
      <w:r w:rsidR="00BF4E46">
        <w:rPr>
          <w:sz w:val="20"/>
          <w:szCs w:val="20"/>
        </w:rPr>
        <w:t xml:space="preserve">ей </w:t>
      </w:r>
      <w:r w:rsidR="00BF4E46" w:rsidRPr="00253F06">
        <w:rPr>
          <w:sz w:val="20"/>
          <w:szCs w:val="20"/>
        </w:rPr>
        <w:t>тендерной документации</w:t>
      </w:r>
      <w:r w:rsidR="00182A9E" w:rsidRPr="000F7266">
        <w:rPr>
          <w:sz w:val="20"/>
          <w:szCs w:val="20"/>
        </w:rPr>
        <w:t>, и ценовое предложение которого является вторым после предложения победителя.</w:t>
      </w:r>
    </w:p>
    <w:p w:rsidR="00182A9E" w:rsidRPr="000F7266" w:rsidRDefault="00253F06" w:rsidP="00751F14">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r>
        <w:rPr>
          <w:b/>
          <w:sz w:val="20"/>
          <w:szCs w:val="20"/>
          <w:lang w:val="kk-KZ"/>
        </w:rPr>
        <w:t>6</w:t>
      </w:r>
      <w:r w:rsidR="004D2AA5">
        <w:rPr>
          <w:b/>
          <w:sz w:val="20"/>
          <w:szCs w:val="20"/>
          <w:lang w:val="kk-KZ"/>
        </w:rPr>
        <w:t>6</w:t>
      </w:r>
      <w:r w:rsidR="00182A9E" w:rsidRPr="000F7266">
        <w:rPr>
          <w:b/>
          <w:sz w:val="20"/>
          <w:szCs w:val="20"/>
          <w:lang w:val="kk-KZ"/>
        </w:rPr>
        <w:t>.</w:t>
      </w:r>
      <w:r w:rsidR="00182A9E" w:rsidRPr="000F7266">
        <w:rPr>
          <w:sz w:val="20"/>
          <w:szCs w:val="20"/>
          <w:lang w:val="kk-KZ"/>
        </w:rPr>
        <w:t> </w:t>
      </w:r>
      <w:r w:rsidR="00182A9E" w:rsidRPr="000F7266">
        <w:rPr>
          <w:sz w:val="20"/>
          <w:szCs w:val="20"/>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182A9E" w:rsidRPr="000F7266" w:rsidRDefault="00253F06" w:rsidP="00182A9E">
      <w:pPr>
        <w:pStyle w:val="ae"/>
        <w:spacing w:before="0" w:beforeAutospacing="0" w:after="0" w:afterAutospacing="0"/>
        <w:ind w:firstLine="709"/>
        <w:jc w:val="both"/>
        <w:rPr>
          <w:sz w:val="20"/>
          <w:szCs w:val="20"/>
        </w:rPr>
      </w:pPr>
      <w:r>
        <w:rPr>
          <w:b/>
          <w:sz w:val="20"/>
          <w:szCs w:val="20"/>
          <w:lang w:val="kk-KZ"/>
        </w:rPr>
        <w:t>6</w:t>
      </w:r>
      <w:r w:rsidR="004D2AA5">
        <w:rPr>
          <w:b/>
          <w:sz w:val="20"/>
          <w:szCs w:val="20"/>
          <w:lang w:val="kk-KZ"/>
        </w:rPr>
        <w:t>7</w:t>
      </w:r>
      <w:r w:rsidR="00182A9E" w:rsidRPr="000F7266">
        <w:rPr>
          <w:b/>
          <w:sz w:val="20"/>
          <w:szCs w:val="20"/>
          <w:lang w:val="kk-KZ"/>
        </w:rPr>
        <w:t>.</w:t>
      </w:r>
      <w:r w:rsidR="00182A9E" w:rsidRPr="000F7266">
        <w:rPr>
          <w:sz w:val="20"/>
          <w:szCs w:val="20"/>
          <w:lang w:val="kk-KZ"/>
        </w:rPr>
        <w:t> </w:t>
      </w:r>
      <w:r w:rsidR="00182A9E" w:rsidRPr="000F7266">
        <w:rPr>
          <w:sz w:val="20"/>
          <w:szCs w:val="20"/>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182A9E" w:rsidRPr="000F7266" w:rsidRDefault="00182A9E" w:rsidP="00182A9E">
      <w:pPr>
        <w:pStyle w:val="ae"/>
        <w:spacing w:before="0" w:beforeAutospacing="0" w:after="0" w:afterAutospacing="0"/>
        <w:ind w:firstLine="709"/>
        <w:jc w:val="both"/>
        <w:rPr>
          <w:sz w:val="20"/>
          <w:szCs w:val="20"/>
        </w:rPr>
      </w:pPr>
      <w:r w:rsidRPr="000F7266">
        <w:rPr>
          <w:sz w:val="20"/>
          <w:szCs w:val="20"/>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182A9E" w:rsidRPr="000F7266" w:rsidRDefault="00182A9E" w:rsidP="00182A9E">
      <w:pPr>
        <w:pStyle w:val="ae"/>
        <w:spacing w:before="0" w:beforeAutospacing="0" w:after="0" w:afterAutospacing="0"/>
        <w:ind w:firstLine="709"/>
        <w:jc w:val="both"/>
        <w:rPr>
          <w:sz w:val="20"/>
          <w:szCs w:val="20"/>
        </w:rPr>
      </w:pPr>
      <w:r w:rsidRPr="000F7266">
        <w:rPr>
          <w:sz w:val="20"/>
          <w:szCs w:val="20"/>
        </w:rPr>
        <w:t>2) по взаимному согласию сторон в части уменьшения объема лекарственных средств и (или) медицинских изделий, фармацевтических услуг.</w:t>
      </w:r>
    </w:p>
    <w:p w:rsidR="00182A9E" w:rsidRPr="000F7266" w:rsidRDefault="00253F06" w:rsidP="00BC4FFE">
      <w:pPr>
        <w:pStyle w:val="ae"/>
        <w:shd w:val="clear" w:color="auto" w:fill="FFFFFF"/>
        <w:spacing w:before="0" w:beforeAutospacing="0" w:after="0" w:afterAutospacing="0"/>
        <w:ind w:firstLine="709"/>
        <w:jc w:val="both"/>
        <w:textAlignment w:val="baseline"/>
        <w:rPr>
          <w:color w:val="000000"/>
          <w:spacing w:val="1"/>
          <w:sz w:val="20"/>
          <w:szCs w:val="20"/>
          <w:highlight w:val="yellow"/>
          <w:lang w:val="kk-KZ"/>
        </w:rPr>
      </w:pPr>
      <w:r>
        <w:rPr>
          <w:b/>
          <w:color w:val="000000"/>
          <w:spacing w:val="1"/>
          <w:sz w:val="20"/>
          <w:szCs w:val="20"/>
          <w:lang w:val="kk-KZ"/>
        </w:rPr>
        <w:t>6</w:t>
      </w:r>
      <w:r w:rsidR="004D2AA5">
        <w:rPr>
          <w:b/>
          <w:color w:val="000000"/>
          <w:spacing w:val="1"/>
          <w:sz w:val="20"/>
          <w:szCs w:val="20"/>
          <w:lang w:val="kk-KZ"/>
        </w:rPr>
        <w:t>8</w:t>
      </w:r>
      <w:r w:rsidR="00BA098F" w:rsidRPr="000F7266">
        <w:rPr>
          <w:b/>
          <w:color w:val="000000"/>
          <w:spacing w:val="1"/>
          <w:sz w:val="20"/>
          <w:szCs w:val="20"/>
        </w:rPr>
        <w:t>.</w:t>
      </w:r>
      <w:r w:rsidR="00BA098F" w:rsidRPr="000F7266">
        <w:rPr>
          <w:color w:val="000000"/>
          <w:spacing w:val="1"/>
          <w:sz w:val="20"/>
          <w:szCs w:val="20"/>
          <w:lang w:val="en-US"/>
        </w:rPr>
        <w:t> </w:t>
      </w:r>
      <w:r w:rsidR="00182A9E" w:rsidRPr="000F7266">
        <w:rPr>
          <w:sz w:val="20"/>
          <w:szCs w:val="20"/>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00182A9E" w:rsidRPr="000F7266">
        <w:rPr>
          <w:sz w:val="20"/>
          <w:szCs w:val="20"/>
        </w:rPr>
        <w:t>видеофиксации</w:t>
      </w:r>
      <w:proofErr w:type="spellEnd"/>
      <w:r w:rsidR="00182A9E" w:rsidRPr="000F7266">
        <w:rPr>
          <w:sz w:val="20"/>
          <w:szCs w:val="2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E12589" w:rsidRPr="000F7266" w:rsidRDefault="00C52D44" w:rsidP="00E12589">
      <w:pPr>
        <w:pStyle w:val="3"/>
        <w:jc w:val="center"/>
        <w:rPr>
          <w:rFonts w:ascii="Times New Roman" w:hAnsi="Times New Roman" w:cs="Times New Roman"/>
          <w:sz w:val="20"/>
          <w:szCs w:val="20"/>
        </w:rPr>
      </w:pPr>
      <w:r w:rsidRPr="000F7266">
        <w:rPr>
          <w:rFonts w:ascii="Times New Roman" w:hAnsi="Times New Roman" w:cs="Times New Roman"/>
          <w:sz w:val="20"/>
          <w:szCs w:val="20"/>
        </w:rPr>
        <w:t>1</w:t>
      </w:r>
      <w:r w:rsidR="006F6E9D" w:rsidRPr="000F7266">
        <w:rPr>
          <w:rFonts w:ascii="Times New Roman" w:hAnsi="Times New Roman" w:cs="Times New Roman"/>
          <w:sz w:val="20"/>
          <w:szCs w:val="20"/>
        </w:rPr>
        <w:t>5</w:t>
      </w:r>
      <w:r w:rsidR="009D67C8" w:rsidRPr="000F7266">
        <w:rPr>
          <w:rFonts w:ascii="Times New Roman" w:hAnsi="Times New Roman" w:cs="Times New Roman"/>
          <w:sz w:val="20"/>
          <w:szCs w:val="20"/>
        </w:rPr>
        <w:t>.</w:t>
      </w:r>
      <w:r w:rsidR="00A05C88" w:rsidRPr="000F7266">
        <w:rPr>
          <w:rFonts w:ascii="Times New Roman" w:hAnsi="Times New Roman" w:cs="Times New Roman"/>
          <w:sz w:val="20"/>
          <w:szCs w:val="20"/>
          <w:lang w:val="kk-KZ"/>
        </w:rPr>
        <w:t> </w:t>
      </w:r>
      <w:r w:rsidR="00E12589" w:rsidRPr="000F7266">
        <w:rPr>
          <w:rFonts w:ascii="Times New Roman" w:hAnsi="Times New Roman" w:cs="Times New Roman"/>
          <w:sz w:val="20"/>
          <w:szCs w:val="20"/>
        </w:rPr>
        <w:t>Гарантийное обеспечение исполнения договора</w:t>
      </w:r>
    </w:p>
    <w:p w:rsidR="009D67C8" w:rsidRPr="000F7266" w:rsidRDefault="009D67C8" w:rsidP="005917E6">
      <w:pPr>
        <w:pStyle w:val="Iauiue"/>
        <w:widowControl/>
        <w:ind w:firstLine="567"/>
        <w:jc w:val="center"/>
        <w:rPr>
          <w:b/>
          <w:highlight w:val="yellow"/>
        </w:rPr>
      </w:pPr>
    </w:p>
    <w:p w:rsidR="005917E6" w:rsidRPr="000F7266" w:rsidRDefault="00253F06" w:rsidP="00A05C88">
      <w:pPr>
        <w:pStyle w:val="Iauiue"/>
        <w:widowControl/>
        <w:ind w:firstLine="709"/>
        <w:jc w:val="both"/>
      </w:pPr>
      <w:r>
        <w:rPr>
          <w:b/>
          <w:lang w:val="kk-KZ"/>
        </w:rPr>
        <w:t>6</w:t>
      </w:r>
      <w:r w:rsidR="004D2AA5">
        <w:rPr>
          <w:b/>
          <w:lang w:val="kk-KZ"/>
        </w:rPr>
        <w:t>9</w:t>
      </w:r>
      <w:r w:rsidR="00A05C88" w:rsidRPr="000F7266">
        <w:rPr>
          <w:b/>
        </w:rPr>
        <w:t>.</w:t>
      </w:r>
      <w:r w:rsidR="00A05C88" w:rsidRPr="000F7266">
        <w:rPr>
          <w:lang w:val="kk-KZ"/>
        </w:rPr>
        <w:t> </w:t>
      </w:r>
      <w:r w:rsidR="005917E6" w:rsidRPr="000F7266">
        <w:t>В течение десяти рабочих дней после подписания сторонами договора о закупе, если иное не предусмотрено договором, поставщик вносит обеспечение исполнения договора о закупе в размере трех проц</w:t>
      </w:r>
      <w:r w:rsidR="00E378E5" w:rsidRPr="000F7266">
        <w:t xml:space="preserve">ентов  от общей суммы договора </w:t>
      </w:r>
      <w:r w:rsidR="005917E6" w:rsidRPr="000F7266">
        <w:t>о закупках.</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1)</w:t>
      </w:r>
      <w:r w:rsidRPr="000F7266">
        <w:rPr>
          <w:sz w:val="20"/>
          <w:szCs w:val="20"/>
          <w:lang w:val="kk-KZ"/>
        </w:rPr>
        <w:t> </w:t>
      </w:r>
      <w:r w:rsidRPr="000F7266">
        <w:rPr>
          <w:sz w:val="20"/>
          <w:szCs w:val="20"/>
        </w:rPr>
        <w:t>гарантийного взноса в виде денежных средств, размещаемых в банке, обслуживающем заказчика;</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hyperlink r:id="rId24" w:anchor="z1664" w:history="1">
        <w:r w:rsidRPr="000F7266">
          <w:rPr>
            <w:rStyle w:val="a8"/>
            <w:sz w:val="20"/>
            <w:szCs w:val="20"/>
          </w:rPr>
          <w:t>приложени</w:t>
        </w:r>
        <w:r w:rsidR="00D55E09">
          <w:rPr>
            <w:rStyle w:val="a8"/>
            <w:sz w:val="20"/>
            <w:szCs w:val="20"/>
          </w:rPr>
          <w:t>ям</w:t>
        </w:r>
        <w:r w:rsidR="00BF4E46">
          <w:rPr>
            <w:rStyle w:val="a8"/>
            <w:sz w:val="20"/>
            <w:szCs w:val="20"/>
          </w:rPr>
          <w:t xml:space="preserve"> 7, 8 </w:t>
        </w:r>
      </w:hyperlink>
      <w:r w:rsidRPr="000F7266">
        <w:rPr>
          <w:sz w:val="20"/>
          <w:szCs w:val="20"/>
        </w:rPr>
        <w:t xml:space="preserve">к </w:t>
      </w:r>
      <w:r w:rsidR="00BF4E46" w:rsidRPr="00D55E09">
        <w:rPr>
          <w:sz w:val="20"/>
          <w:szCs w:val="20"/>
        </w:rPr>
        <w:t>настоящей тендерной документации</w:t>
      </w:r>
      <w:r w:rsidRPr="000F7266">
        <w:rPr>
          <w:sz w:val="20"/>
          <w:szCs w:val="20"/>
        </w:rPr>
        <w:t>.</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E12589" w:rsidRPr="000F7266" w:rsidRDefault="004D2AA5" w:rsidP="00A05C88">
      <w:pPr>
        <w:pStyle w:val="Iauiue"/>
        <w:ind w:firstLine="709"/>
        <w:jc w:val="both"/>
        <w:rPr>
          <w:lang w:val="kk-KZ"/>
        </w:rPr>
      </w:pPr>
      <w:r>
        <w:rPr>
          <w:b/>
        </w:rPr>
        <w:t>70</w:t>
      </w:r>
      <w:r w:rsidR="005917E6" w:rsidRPr="000F7266">
        <w:rPr>
          <w:b/>
        </w:rPr>
        <w:t>.</w:t>
      </w:r>
      <w:r w:rsidR="00A05C88" w:rsidRPr="000F7266">
        <w:rPr>
          <w:lang w:val="kk-KZ"/>
        </w:rPr>
        <w:t> </w:t>
      </w:r>
      <w:r w:rsidR="00E12589" w:rsidRPr="000F7266">
        <w:t xml:space="preserve">Гарантийное обеспечение не вносится, если цена договора закупа или договора на оказание фармацевтических услуг не превышает </w:t>
      </w:r>
      <w:r w:rsidR="00BF4E46" w:rsidRPr="000F7266">
        <w:t>двух тысячекратного</w:t>
      </w:r>
      <w:r w:rsidR="00E12589" w:rsidRPr="000F7266">
        <w:t xml:space="preserve"> размера месячного расчетного показателя на соответствующий финансовый год. </w:t>
      </w:r>
    </w:p>
    <w:p w:rsidR="00E12589" w:rsidRPr="000F7266" w:rsidRDefault="00253F06" w:rsidP="00E12589">
      <w:pPr>
        <w:pStyle w:val="ae"/>
        <w:spacing w:before="0" w:beforeAutospacing="0" w:after="0" w:afterAutospacing="0"/>
        <w:ind w:firstLine="709"/>
        <w:jc w:val="both"/>
        <w:rPr>
          <w:sz w:val="20"/>
          <w:szCs w:val="20"/>
        </w:rPr>
      </w:pPr>
      <w:r>
        <w:rPr>
          <w:b/>
          <w:sz w:val="20"/>
          <w:szCs w:val="20"/>
          <w:lang w:val="kk-KZ"/>
        </w:rPr>
        <w:t>7</w:t>
      </w:r>
      <w:r w:rsidR="004D2AA5">
        <w:rPr>
          <w:b/>
          <w:sz w:val="20"/>
          <w:szCs w:val="20"/>
          <w:lang w:val="kk-KZ"/>
        </w:rPr>
        <w:t>1</w:t>
      </w:r>
      <w:r w:rsidR="005917E6" w:rsidRPr="000F7266">
        <w:rPr>
          <w:b/>
          <w:sz w:val="20"/>
          <w:szCs w:val="20"/>
        </w:rPr>
        <w:t>.</w:t>
      </w:r>
      <w:r w:rsidR="00A05C88" w:rsidRPr="000F7266">
        <w:rPr>
          <w:sz w:val="20"/>
          <w:szCs w:val="20"/>
          <w:lang w:val="kk-KZ"/>
        </w:rPr>
        <w:t> </w:t>
      </w:r>
      <w:r w:rsidR="00E12589" w:rsidRPr="000F7266">
        <w:rPr>
          <w:sz w:val="20"/>
          <w:szCs w:val="20"/>
        </w:rPr>
        <w:t>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E12589" w:rsidRPr="000F7266" w:rsidRDefault="00E12589" w:rsidP="00E12589">
      <w:pPr>
        <w:pStyle w:val="ae"/>
        <w:spacing w:before="0" w:beforeAutospacing="0" w:after="0" w:afterAutospacing="0"/>
        <w:ind w:firstLine="709"/>
        <w:jc w:val="both"/>
        <w:rPr>
          <w:sz w:val="20"/>
          <w:szCs w:val="20"/>
        </w:rPr>
      </w:pPr>
      <w:r w:rsidRPr="000F7266">
        <w:rPr>
          <w:sz w:val="20"/>
          <w:szCs w:val="2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E12589" w:rsidRDefault="00E12589" w:rsidP="00E12589">
      <w:pPr>
        <w:pStyle w:val="ae"/>
        <w:spacing w:before="0" w:beforeAutospacing="0" w:after="0" w:afterAutospacing="0"/>
        <w:ind w:firstLine="709"/>
        <w:jc w:val="both"/>
        <w:rPr>
          <w:sz w:val="20"/>
          <w:szCs w:val="20"/>
        </w:rPr>
      </w:pPr>
      <w:r w:rsidRPr="000F7266">
        <w:rPr>
          <w:sz w:val="20"/>
          <w:szCs w:val="2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5A157A" w:rsidRDefault="005A157A" w:rsidP="00E12589">
      <w:pPr>
        <w:pStyle w:val="ae"/>
        <w:spacing w:before="0" w:beforeAutospacing="0" w:after="0" w:afterAutospacing="0"/>
        <w:ind w:firstLine="709"/>
        <w:jc w:val="both"/>
        <w:rPr>
          <w:sz w:val="20"/>
          <w:szCs w:val="20"/>
        </w:rPr>
      </w:pPr>
    </w:p>
    <w:p w:rsidR="005A157A" w:rsidRDefault="005A157A" w:rsidP="00E12589">
      <w:pPr>
        <w:pStyle w:val="ae"/>
        <w:spacing w:before="0" w:beforeAutospacing="0" w:after="0" w:afterAutospacing="0"/>
        <w:ind w:firstLine="709"/>
        <w:jc w:val="both"/>
        <w:rPr>
          <w:sz w:val="20"/>
          <w:szCs w:val="20"/>
        </w:rPr>
      </w:pPr>
    </w:p>
    <w:p w:rsidR="005A157A" w:rsidRDefault="005A157A" w:rsidP="00E12589">
      <w:pPr>
        <w:pStyle w:val="ae"/>
        <w:spacing w:before="0" w:beforeAutospacing="0" w:after="0" w:afterAutospacing="0"/>
        <w:ind w:firstLine="709"/>
        <w:jc w:val="both"/>
        <w:rPr>
          <w:sz w:val="20"/>
          <w:szCs w:val="20"/>
        </w:rPr>
      </w:pPr>
    </w:p>
    <w:p w:rsidR="005A157A" w:rsidRDefault="005A157A" w:rsidP="00E12589">
      <w:pPr>
        <w:pStyle w:val="ae"/>
        <w:spacing w:before="0" w:beforeAutospacing="0" w:after="0" w:afterAutospacing="0"/>
        <w:ind w:firstLine="709"/>
        <w:jc w:val="both"/>
        <w:rPr>
          <w:sz w:val="20"/>
          <w:szCs w:val="20"/>
        </w:rPr>
      </w:pPr>
    </w:p>
    <w:p w:rsidR="005A157A" w:rsidRDefault="005A157A" w:rsidP="00E12589">
      <w:pPr>
        <w:pStyle w:val="ae"/>
        <w:spacing w:before="0" w:beforeAutospacing="0" w:after="0" w:afterAutospacing="0"/>
        <w:ind w:firstLine="709"/>
        <w:jc w:val="both"/>
        <w:rPr>
          <w:sz w:val="20"/>
          <w:szCs w:val="20"/>
        </w:rPr>
      </w:pPr>
    </w:p>
    <w:p w:rsidR="005A157A" w:rsidRPr="00A039FC" w:rsidRDefault="005A157A" w:rsidP="005A157A">
      <w:pPr>
        <w:ind w:firstLine="5670"/>
        <w:jc w:val="right"/>
        <w:rPr>
          <w:color w:val="000000" w:themeColor="text1"/>
          <w:sz w:val="22"/>
          <w:szCs w:val="22"/>
        </w:rPr>
      </w:pPr>
      <w:r w:rsidRPr="00A039FC">
        <w:rPr>
          <w:color w:val="000000" w:themeColor="text1"/>
          <w:sz w:val="22"/>
          <w:szCs w:val="22"/>
        </w:rPr>
        <w:lastRenderedPageBreak/>
        <w:t>Приложение 1</w:t>
      </w:r>
    </w:p>
    <w:p w:rsidR="005A157A" w:rsidRPr="00A039FC" w:rsidRDefault="005A157A" w:rsidP="005A157A">
      <w:pPr>
        <w:ind w:firstLine="5670"/>
        <w:jc w:val="right"/>
        <w:rPr>
          <w:color w:val="000000" w:themeColor="text1"/>
          <w:sz w:val="22"/>
          <w:szCs w:val="22"/>
        </w:rPr>
      </w:pPr>
      <w:r w:rsidRPr="00A039FC">
        <w:rPr>
          <w:color w:val="000000" w:themeColor="text1"/>
          <w:sz w:val="22"/>
          <w:szCs w:val="22"/>
        </w:rPr>
        <w:t xml:space="preserve">к </w:t>
      </w:r>
      <w:hyperlink r:id="rId25" w:history="1">
        <w:proofErr w:type="gramStart"/>
        <w:r w:rsidRPr="00A039FC">
          <w:rPr>
            <w:bCs/>
            <w:color w:val="000000" w:themeColor="text1"/>
            <w:sz w:val="22"/>
            <w:szCs w:val="22"/>
          </w:rPr>
          <w:t>тендерной</w:t>
        </w:r>
      </w:hyperlink>
      <w:r w:rsidRPr="00A039FC">
        <w:rPr>
          <w:color w:val="000000" w:themeColor="text1"/>
          <w:sz w:val="22"/>
          <w:szCs w:val="22"/>
        </w:rPr>
        <w:t xml:space="preserve">  документации</w:t>
      </w:r>
      <w:proofErr w:type="gramEnd"/>
    </w:p>
    <w:tbl>
      <w:tblPr>
        <w:tblW w:w="18550" w:type="dxa"/>
        <w:tblInd w:w="123" w:type="dxa"/>
        <w:tblLayout w:type="fixed"/>
        <w:tblLook w:val="0000" w:firstRow="0" w:lastRow="0" w:firstColumn="0" w:lastColumn="0" w:noHBand="0" w:noVBand="0"/>
      </w:tblPr>
      <w:tblGrid>
        <w:gridCol w:w="16"/>
        <w:gridCol w:w="557"/>
        <w:gridCol w:w="795"/>
        <w:gridCol w:w="1150"/>
        <w:gridCol w:w="2429"/>
        <w:gridCol w:w="850"/>
        <w:gridCol w:w="851"/>
        <w:gridCol w:w="1417"/>
        <w:gridCol w:w="1451"/>
        <w:gridCol w:w="2093"/>
        <w:gridCol w:w="2126"/>
        <w:gridCol w:w="709"/>
        <w:gridCol w:w="1276"/>
        <w:gridCol w:w="2830"/>
      </w:tblGrid>
      <w:tr w:rsidR="005A157A" w:rsidRPr="00E33990" w:rsidTr="005A157A">
        <w:trPr>
          <w:gridBefore w:val="1"/>
          <w:wBefore w:w="16" w:type="dxa"/>
          <w:trHeight w:val="435"/>
        </w:trPr>
        <w:tc>
          <w:tcPr>
            <w:tcW w:w="1352" w:type="dxa"/>
            <w:gridSpan w:val="2"/>
            <w:tcBorders>
              <w:top w:val="nil"/>
              <w:left w:val="nil"/>
              <w:bottom w:val="nil"/>
              <w:right w:val="nil"/>
            </w:tcBorders>
          </w:tcPr>
          <w:p w:rsidR="005A157A" w:rsidRPr="00E33990" w:rsidRDefault="005A157A" w:rsidP="00452532">
            <w:pPr>
              <w:jc w:val="center"/>
              <w:rPr>
                <w:b/>
                <w:bCs/>
                <w:color w:val="000000" w:themeColor="text1"/>
                <w:sz w:val="22"/>
                <w:szCs w:val="22"/>
              </w:rPr>
            </w:pPr>
          </w:p>
        </w:tc>
        <w:tc>
          <w:tcPr>
            <w:tcW w:w="17182" w:type="dxa"/>
            <w:gridSpan w:val="11"/>
            <w:tcBorders>
              <w:top w:val="nil"/>
              <w:left w:val="nil"/>
              <w:bottom w:val="nil"/>
              <w:right w:val="nil"/>
            </w:tcBorders>
            <w:noWrap/>
            <w:vAlign w:val="center"/>
          </w:tcPr>
          <w:p w:rsidR="005A157A" w:rsidRPr="00E33990" w:rsidRDefault="005A157A" w:rsidP="00452532">
            <w:pPr>
              <w:jc w:val="center"/>
              <w:rPr>
                <w:b/>
                <w:bCs/>
                <w:color w:val="000000" w:themeColor="text1"/>
                <w:sz w:val="22"/>
                <w:szCs w:val="22"/>
              </w:rPr>
            </w:pPr>
            <w:r w:rsidRPr="00E33990">
              <w:rPr>
                <w:b/>
                <w:bCs/>
                <w:color w:val="000000" w:themeColor="text1"/>
                <w:sz w:val="22"/>
                <w:szCs w:val="22"/>
              </w:rPr>
              <w:t>Перечень закупаемых товаров</w:t>
            </w:r>
          </w:p>
        </w:tc>
      </w:tr>
      <w:tr w:rsidR="005A157A" w:rsidRPr="00E33990" w:rsidTr="005A157A">
        <w:trPr>
          <w:gridBefore w:val="1"/>
          <w:wBefore w:w="16" w:type="dxa"/>
          <w:trHeight w:val="315"/>
        </w:trPr>
        <w:tc>
          <w:tcPr>
            <w:tcW w:w="1352" w:type="dxa"/>
            <w:gridSpan w:val="2"/>
            <w:tcBorders>
              <w:top w:val="nil"/>
              <w:left w:val="nil"/>
              <w:bottom w:val="nil"/>
              <w:right w:val="nil"/>
            </w:tcBorders>
          </w:tcPr>
          <w:p w:rsidR="005A157A" w:rsidRPr="00E33990" w:rsidRDefault="005A157A" w:rsidP="00452532">
            <w:pPr>
              <w:jc w:val="center"/>
              <w:rPr>
                <w:b/>
                <w:bCs/>
                <w:color w:val="000000" w:themeColor="text1"/>
                <w:sz w:val="22"/>
                <w:szCs w:val="22"/>
              </w:rPr>
            </w:pPr>
          </w:p>
        </w:tc>
        <w:tc>
          <w:tcPr>
            <w:tcW w:w="17182" w:type="dxa"/>
            <w:gridSpan w:val="11"/>
            <w:tcBorders>
              <w:top w:val="nil"/>
              <w:left w:val="nil"/>
              <w:bottom w:val="nil"/>
              <w:right w:val="nil"/>
            </w:tcBorders>
            <w:noWrap/>
            <w:vAlign w:val="center"/>
          </w:tcPr>
          <w:p w:rsidR="005A157A" w:rsidRPr="002E1F7C" w:rsidRDefault="005A157A" w:rsidP="001633AD">
            <w:pPr>
              <w:jc w:val="center"/>
              <w:rPr>
                <w:b/>
                <w:bCs/>
                <w:color w:val="000000" w:themeColor="text1"/>
                <w:sz w:val="22"/>
                <w:szCs w:val="22"/>
                <w:lang w:val="kk-KZ"/>
              </w:rPr>
            </w:pPr>
            <w:r w:rsidRPr="00E33990">
              <w:rPr>
                <w:b/>
                <w:bCs/>
                <w:color w:val="000000" w:themeColor="text1"/>
                <w:sz w:val="22"/>
                <w:szCs w:val="22"/>
              </w:rPr>
              <w:t>Тендер   по закупу медицинск</w:t>
            </w:r>
            <w:r w:rsidR="001633AD">
              <w:rPr>
                <w:b/>
                <w:bCs/>
                <w:color w:val="000000" w:themeColor="text1"/>
                <w:sz w:val="22"/>
                <w:szCs w:val="22"/>
              </w:rPr>
              <w:t>их</w:t>
            </w:r>
            <w:r w:rsidRPr="00E33990">
              <w:rPr>
                <w:b/>
                <w:bCs/>
                <w:color w:val="000000" w:themeColor="text1"/>
                <w:sz w:val="22"/>
                <w:szCs w:val="22"/>
              </w:rPr>
              <w:t xml:space="preserve"> </w:t>
            </w:r>
            <w:r w:rsidR="001633AD">
              <w:rPr>
                <w:b/>
                <w:bCs/>
                <w:color w:val="000000" w:themeColor="text1"/>
                <w:sz w:val="22"/>
                <w:szCs w:val="22"/>
              </w:rPr>
              <w:t>изделий на 2024 год</w:t>
            </w:r>
          </w:p>
        </w:tc>
      </w:tr>
      <w:tr w:rsidR="005A157A"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390"/>
        </w:trPr>
        <w:tc>
          <w:tcPr>
            <w:tcW w:w="573" w:type="dxa"/>
            <w:gridSpan w:val="2"/>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sz w:val="22"/>
                <w:szCs w:val="22"/>
              </w:rPr>
            </w:pPr>
            <w:r w:rsidRPr="0045724A">
              <w:rPr>
                <w:color w:val="000000" w:themeColor="text1"/>
                <w:sz w:val="22"/>
                <w:szCs w:val="22"/>
              </w:rPr>
              <w:t> </w:t>
            </w:r>
            <w:r w:rsidRPr="0045724A">
              <w:rPr>
                <w:bCs/>
                <w:sz w:val="22"/>
                <w:szCs w:val="22"/>
              </w:rPr>
              <w:t>№ лота</w:t>
            </w:r>
          </w:p>
        </w:tc>
        <w:tc>
          <w:tcPr>
            <w:tcW w:w="1945" w:type="dxa"/>
            <w:gridSpan w:val="2"/>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sz w:val="22"/>
                <w:szCs w:val="22"/>
              </w:rPr>
            </w:pPr>
            <w:r w:rsidRPr="0045724A">
              <w:rPr>
                <w:bCs/>
                <w:sz w:val="22"/>
                <w:szCs w:val="22"/>
              </w:rPr>
              <w:t>Наименование заказчика</w:t>
            </w:r>
          </w:p>
        </w:tc>
        <w:tc>
          <w:tcPr>
            <w:tcW w:w="2429"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sz w:val="22"/>
                <w:szCs w:val="22"/>
              </w:rPr>
            </w:pPr>
            <w:r w:rsidRPr="0045724A">
              <w:rPr>
                <w:bCs/>
                <w:sz w:val="22"/>
                <w:szCs w:val="22"/>
              </w:rPr>
              <w:t>Наименование товара</w:t>
            </w:r>
          </w:p>
        </w:tc>
        <w:tc>
          <w:tcPr>
            <w:tcW w:w="850"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Единица измерения</w:t>
            </w:r>
          </w:p>
        </w:tc>
        <w:tc>
          <w:tcPr>
            <w:tcW w:w="851"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r w:rsidRPr="0045724A">
              <w:rPr>
                <w:bCs/>
                <w:sz w:val="22"/>
                <w:szCs w:val="22"/>
              </w:rPr>
              <w:t>Коли</w:t>
            </w:r>
          </w:p>
          <w:p w:rsidR="005A157A" w:rsidRPr="0045724A" w:rsidRDefault="005A157A" w:rsidP="005A157A">
            <w:pPr>
              <w:jc w:val="center"/>
              <w:rPr>
                <w:sz w:val="22"/>
                <w:szCs w:val="22"/>
              </w:rPr>
            </w:pPr>
            <w:proofErr w:type="spellStart"/>
            <w:r w:rsidRPr="0045724A">
              <w:rPr>
                <w:bCs/>
                <w:sz w:val="22"/>
                <w:szCs w:val="22"/>
              </w:rPr>
              <w:t>чество</w:t>
            </w:r>
            <w:proofErr w:type="spellEnd"/>
          </w:p>
        </w:tc>
        <w:tc>
          <w:tcPr>
            <w:tcW w:w="2868"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sz w:val="22"/>
                <w:szCs w:val="22"/>
              </w:rPr>
              <w:t>Сумма, выделенная для государственных закупок способом тендера, тенге</w:t>
            </w:r>
          </w:p>
        </w:tc>
        <w:tc>
          <w:tcPr>
            <w:tcW w:w="2093"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r w:rsidRPr="0045724A">
              <w:rPr>
                <w:bCs/>
                <w:sz w:val="22"/>
                <w:szCs w:val="22"/>
              </w:rPr>
              <w:t>Срок поставки</w:t>
            </w:r>
            <w:r w:rsidR="00A039FC" w:rsidRPr="0045724A">
              <w:rPr>
                <w:bCs/>
                <w:sz w:val="22"/>
                <w:szCs w:val="22"/>
              </w:rPr>
              <w:t xml:space="preserve"> товара</w:t>
            </w:r>
          </w:p>
          <w:p w:rsidR="005A157A" w:rsidRPr="0045724A" w:rsidRDefault="005A157A" w:rsidP="005A157A">
            <w:pPr>
              <w:rPr>
                <w:sz w:val="22"/>
                <w:szCs w:val="22"/>
              </w:rPr>
            </w:pPr>
          </w:p>
        </w:tc>
        <w:tc>
          <w:tcPr>
            <w:tcW w:w="2126"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Место поставки товара</w:t>
            </w:r>
          </w:p>
        </w:tc>
        <w:tc>
          <w:tcPr>
            <w:tcW w:w="709" w:type="dxa"/>
            <w:vMerge w:val="restart"/>
            <w:tcBorders>
              <w:top w:val="single" w:sz="4" w:space="0" w:color="auto"/>
              <w:left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Размер авансового платежа, %</w:t>
            </w:r>
          </w:p>
        </w:tc>
        <w:tc>
          <w:tcPr>
            <w:tcW w:w="1276" w:type="dxa"/>
            <w:vMerge w:val="restart"/>
            <w:tcBorders>
              <w:top w:val="single" w:sz="4" w:space="0" w:color="auto"/>
              <w:left w:val="single" w:sz="4" w:space="0" w:color="auto"/>
              <w:right w:val="single" w:sz="4" w:space="0" w:color="auto"/>
            </w:tcBorders>
            <w:vAlign w:val="center"/>
          </w:tcPr>
          <w:p w:rsidR="005A157A" w:rsidRPr="0045724A" w:rsidRDefault="005A157A" w:rsidP="001633AD">
            <w:pPr>
              <w:rPr>
                <w:sz w:val="22"/>
                <w:szCs w:val="22"/>
              </w:rPr>
            </w:pPr>
            <w:r w:rsidRPr="0045724A">
              <w:rPr>
                <w:bCs/>
                <w:sz w:val="22"/>
                <w:szCs w:val="22"/>
              </w:rPr>
              <w:t>Условия поставки (в соответствии с ИНКОТЕРМС 20</w:t>
            </w:r>
            <w:r w:rsidR="001633AD" w:rsidRPr="0045724A">
              <w:rPr>
                <w:bCs/>
                <w:sz w:val="22"/>
                <w:szCs w:val="22"/>
              </w:rPr>
              <w:t>2</w:t>
            </w:r>
            <w:r w:rsidRPr="0045724A">
              <w:rPr>
                <w:bCs/>
                <w:sz w:val="22"/>
                <w:szCs w:val="22"/>
              </w:rPr>
              <w:t>0)</w:t>
            </w:r>
          </w:p>
        </w:tc>
      </w:tr>
      <w:tr w:rsidR="005A157A"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1875"/>
        </w:trPr>
        <w:tc>
          <w:tcPr>
            <w:tcW w:w="573" w:type="dxa"/>
            <w:gridSpan w:val="2"/>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color w:val="000000" w:themeColor="text1"/>
                <w:sz w:val="22"/>
                <w:szCs w:val="22"/>
              </w:rPr>
            </w:pPr>
          </w:p>
        </w:tc>
        <w:tc>
          <w:tcPr>
            <w:tcW w:w="1945" w:type="dxa"/>
            <w:gridSpan w:val="2"/>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bCs/>
                <w:sz w:val="22"/>
                <w:szCs w:val="22"/>
              </w:rPr>
            </w:pPr>
          </w:p>
        </w:tc>
        <w:tc>
          <w:tcPr>
            <w:tcW w:w="2429"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rPr>
                <w:bCs/>
                <w:sz w:val="22"/>
                <w:szCs w:val="22"/>
              </w:rPr>
            </w:pPr>
          </w:p>
        </w:tc>
        <w:tc>
          <w:tcPr>
            <w:tcW w:w="850"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851"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sz w:val="22"/>
                <w:szCs w:val="22"/>
              </w:rPr>
              <w:t>Цена за ед., тенге</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sz w:val="22"/>
                <w:szCs w:val="22"/>
              </w:rPr>
              <w:t>Всего сумма, тенге</w:t>
            </w:r>
          </w:p>
        </w:tc>
        <w:tc>
          <w:tcPr>
            <w:tcW w:w="2093"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2126"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709" w:type="dxa"/>
            <w:vMerge/>
            <w:tcBorders>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bCs/>
                <w:sz w:val="22"/>
                <w:szCs w:val="22"/>
              </w:rPr>
            </w:pPr>
          </w:p>
        </w:tc>
        <w:tc>
          <w:tcPr>
            <w:tcW w:w="1276" w:type="dxa"/>
            <w:vMerge/>
            <w:tcBorders>
              <w:left w:val="single" w:sz="4" w:space="0" w:color="auto"/>
              <w:bottom w:val="single" w:sz="4" w:space="0" w:color="auto"/>
              <w:right w:val="single" w:sz="4" w:space="0" w:color="auto"/>
            </w:tcBorders>
            <w:vAlign w:val="center"/>
          </w:tcPr>
          <w:p w:rsidR="005A157A" w:rsidRPr="0045724A" w:rsidRDefault="005A157A" w:rsidP="005A157A">
            <w:pPr>
              <w:rPr>
                <w:bCs/>
                <w:sz w:val="22"/>
                <w:szCs w:val="22"/>
              </w:rPr>
            </w:pPr>
          </w:p>
        </w:tc>
      </w:tr>
      <w:tr w:rsidR="005A157A"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1</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2</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3</w:t>
            </w: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4</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5A157A" w:rsidP="005A157A">
            <w:pPr>
              <w:jc w:val="center"/>
              <w:rPr>
                <w:sz w:val="22"/>
                <w:szCs w:val="22"/>
              </w:rPr>
            </w:pPr>
            <w:r w:rsidRPr="0045724A">
              <w:rPr>
                <w:bCs/>
                <w:sz w:val="22"/>
                <w:szCs w:val="22"/>
              </w:rPr>
              <w:t>5</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6</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7</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8</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9</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45724A" w:rsidRDefault="00E14B77" w:rsidP="005A157A">
            <w:pPr>
              <w:jc w:val="center"/>
              <w:rPr>
                <w:sz w:val="22"/>
                <w:szCs w:val="22"/>
              </w:rPr>
            </w:pPr>
            <w:r w:rsidRPr="0045724A">
              <w:rPr>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tcPr>
          <w:p w:rsidR="005A157A" w:rsidRPr="0045724A" w:rsidRDefault="00E14B77" w:rsidP="005A157A">
            <w:pPr>
              <w:jc w:val="center"/>
              <w:rPr>
                <w:sz w:val="22"/>
                <w:szCs w:val="22"/>
              </w:rPr>
            </w:pPr>
            <w:r w:rsidRPr="0045724A">
              <w:rPr>
                <w:sz w:val="22"/>
                <w:szCs w:val="22"/>
              </w:rPr>
              <w:t>11</w:t>
            </w:r>
          </w:p>
        </w:tc>
      </w:tr>
      <w:tr w:rsidR="005A157A"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866F4" w:rsidRDefault="005A157A" w:rsidP="005A157A">
            <w:pPr>
              <w:rPr>
                <w:bCs/>
                <w:sz w:val="22"/>
                <w:szCs w:val="22"/>
              </w:rPr>
            </w:pPr>
            <w:r w:rsidRPr="00E866F4">
              <w:rPr>
                <w:bCs/>
                <w:sz w:val="22"/>
                <w:szCs w:val="22"/>
              </w:rPr>
              <w:t>1</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866F4" w:rsidRDefault="005A157A" w:rsidP="005A157A">
            <w:pPr>
              <w:jc w:val="center"/>
              <w:rPr>
                <w:bCs/>
                <w:sz w:val="22"/>
                <w:szCs w:val="22"/>
              </w:rPr>
            </w:pPr>
            <w:r w:rsidRPr="00E866F4">
              <w:rPr>
                <w:bCs/>
                <w:sz w:val="22"/>
                <w:szCs w:val="22"/>
              </w:rPr>
              <w:t xml:space="preserve">КГП на ПХВ «Областной перинатальный центр» управления здравоохранения </w:t>
            </w:r>
            <w:proofErr w:type="spellStart"/>
            <w:r w:rsidRPr="00E866F4">
              <w:rPr>
                <w:bCs/>
                <w:sz w:val="22"/>
                <w:szCs w:val="22"/>
              </w:rPr>
              <w:t>Кызылординской</w:t>
            </w:r>
            <w:proofErr w:type="spellEnd"/>
            <w:r w:rsidRPr="00E866F4">
              <w:rPr>
                <w:bCs/>
                <w:sz w:val="22"/>
                <w:szCs w:val="22"/>
              </w:rPr>
              <w:t xml:space="preserve"> области</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F0684" w:rsidRDefault="00FF0684" w:rsidP="00FF0684">
            <w:pPr>
              <w:pStyle w:val="ac"/>
              <w:rPr>
                <w:rFonts w:eastAsia="Calibri"/>
                <w:sz w:val="22"/>
                <w:szCs w:val="22"/>
                <w:lang w:eastAsia="en-US"/>
              </w:rPr>
            </w:pPr>
          </w:p>
          <w:p w:rsidR="005A157A" w:rsidRPr="00F101DC" w:rsidRDefault="00F101DC" w:rsidP="00FF0684">
            <w:pPr>
              <w:pStyle w:val="ac"/>
              <w:rPr>
                <w:sz w:val="22"/>
                <w:szCs w:val="22"/>
              </w:rPr>
            </w:pPr>
            <w:r w:rsidRPr="00F101DC">
              <w:rPr>
                <w:rFonts w:eastAsia="Calibri"/>
                <w:sz w:val="22"/>
                <w:szCs w:val="22"/>
                <w:lang w:eastAsia="en-US"/>
              </w:rPr>
              <w:t xml:space="preserve">Многофункциональный монитор </w:t>
            </w:r>
            <w:r w:rsidR="00422CE0">
              <w:rPr>
                <w:rFonts w:eastAsia="Calibri"/>
                <w:sz w:val="22"/>
                <w:szCs w:val="22"/>
                <w:lang w:eastAsia="en-US"/>
              </w:rPr>
              <w:t xml:space="preserve">пациента </w:t>
            </w:r>
            <w:r w:rsidR="003D671B">
              <w:rPr>
                <w:rFonts w:eastAsia="Calibri"/>
                <w:sz w:val="22"/>
                <w:szCs w:val="22"/>
                <w:lang w:val="kk-KZ" w:eastAsia="en-US"/>
              </w:rPr>
              <w:t xml:space="preserve">для </w:t>
            </w:r>
            <w:proofErr w:type="spellStart"/>
            <w:r w:rsidR="00422CE0">
              <w:rPr>
                <w:rFonts w:eastAsia="Calibri"/>
                <w:sz w:val="22"/>
                <w:szCs w:val="22"/>
                <w:lang w:eastAsia="en-US"/>
              </w:rPr>
              <w:t>новорожденны</w:t>
            </w:r>
            <w:proofErr w:type="spellEnd"/>
            <w:r w:rsidR="003D671B">
              <w:rPr>
                <w:rFonts w:eastAsia="Calibri"/>
                <w:sz w:val="22"/>
                <w:szCs w:val="22"/>
                <w:lang w:val="kk-KZ" w:eastAsia="en-US"/>
              </w:rPr>
              <w:t>х и взрослый</w:t>
            </w: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33990" w:rsidRDefault="005A157A" w:rsidP="005A157A">
            <w:pPr>
              <w:rPr>
                <w:bCs/>
                <w:sz w:val="22"/>
                <w:szCs w:val="22"/>
              </w:rPr>
            </w:pPr>
            <w:r>
              <w:rPr>
                <w:bCs/>
                <w:sz w:val="22"/>
                <w:szCs w:val="22"/>
              </w:rPr>
              <w:t>штука</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3D671B" w:rsidRDefault="003D671B" w:rsidP="005A157A">
            <w:pPr>
              <w:jc w:val="center"/>
              <w:rPr>
                <w:bCs/>
                <w:sz w:val="22"/>
                <w:szCs w:val="22"/>
                <w:lang w:val="kk-KZ"/>
              </w:rPr>
            </w:pPr>
            <w:r>
              <w:rPr>
                <w:bCs/>
                <w:sz w:val="22"/>
                <w:szCs w:val="22"/>
                <w:lang w:val="kk-KZ"/>
              </w:rPr>
              <w:t>7</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14B77" w:rsidRDefault="00F101DC" w:rsidP="003D671B">
            <w:pPr>
              <w:jc w:val="center"/>
              <w:rPr>
                <w:sz w:val="22"/>
                <w:szCs w:val="22"/>
              </w:rPr>
            </w:pPr>
            <w:r>
              <w:rPr>
                <w:sz w:val="22"/>
                <w:szCs w:val="22"/>
              </w:rPr>
              <w:t>3</w:t>
            </w:r>
            <w:r w:rsidR="00E14B77">
              <w:rPr>
                <w:sz w:val="22"/>
                <w:szCs w:val="22"/>
              </w:rPr>
              <w:t> </w:t>
            </w:r>
            <w:r w:rsidR="003D671B">
              <w:rPr>
                <w:sz w:val="22"/>
                <w:szCs w:val="22"/>
                <w:lang w:val="kk-KZ"/>
              </w:rPr>
              <w:t>50</w:t>
            </w:r>
            <w:r>
              <w:rPr>
                <w:sz w:val="22"/>
                <w:szCs w:val="22"/>
              </w:rPr>
              <w:t>0</w:t>
            </w:r>
            <w:r w:rsidR="00E14B77">
              <w:rPr>
                <w:sz w:val="22"/>
                <w:szCs w:val="22"/>
              </w:rPr>
              <w:t xml:space="preserve"> 000</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33990" w:rsidRDefault="003D671B" w:rsidP="003D671B">
            <w:pPr>
              <w:jc w:val="center"/>
              <w:rPr>
                <w:sz w:val="22"/>
                <w:szCs w:val="22"/>
              </w:rPr>
            </w:pPr>
            <w:r>
              <w:rPr>
                <w:sz w:val="22"/>
                <w:szCs w:val="22"/>
                <w:lang w:val="kk-KZ"/>
              </w:rPr>
              <w:t>24</w:t>
            </w:r>
            <w:r w:rsidR="00E14B77">
              <w:rPr>
                <w:sz w:val="22"/>
                <w:szCs w:val="22"/>
              </w:rPr>
              <w:t> </w:t>
            </w:r>
            <w:r w:rsidR="00422CE0">
              <w:rPr>
                <w:sz w:val="22"/>
                <w:szCs w:val="22"/>
              </w:rPr>
              <w:t>5</w:t>
            </w:r>
            <w:r>
              <w:rPr>
                <w:sz w:val="22"/>
                <w:szCs w:val="22"/>
                <w:lang w:val="kk-KZ"/>
              </w:rPr>
              <w:t>0</w:t>
            </w:r>
            <w:r w:rsidR="00422CE0">
              <w:rPr>
                <w:sz w:val="22"/>
                <w:szCs w:val="22"/>
              </w:rPr>
              <w:t>0</w:t>
            </w:r>
            <w:r w:rsidR="00E14B77">
              <w:rPr>
                <w:sz w:val="22"/>
                <w:szCs w:val="22"/>
              </w:rPr>
              <w:t xml:space="preserve"> 000</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F101DC" w:rsidRDefault="00F101DC" w:rsidP="0027230D">
            <w:pPr>
              <w:jc w:val="center"/>
              <w:rPr>
                <w:sz w:val="22"/>
                <w:szCs w:val="22"/>
              </w:rPr>
            </w:pPr>
            <w:r w:rsidRPr="00F101DC">
              <w:rPr>
                <w:color w:val="000000"/>
                <w:sz w:val="22"/>
                <w:szCs w:val="22"/>
                <w:lang w:val="kk-KZ"/>
              </w:rPr>
              <w:t xml:space="preserve">В течение </w:t>
            </w:r>
            <w:r w:rsidR="0027230D">
              <w:rPr>
                <w:color w:val="000000"/>
                <w:sz w:val="22"/>
                <w:szCs w:val="22"/>
                <w:lang w:val="kk-KZ"/>
              </w:rPr>
              <w:t>3</w:t>
            </w:r>
            <w:r>
              <w:rPr>
                <w:color w:val="000000"/>
                <w:sz w:val="22"/>
                <w:szCs w:val="22"/>
                <w:lang w:val="kk-KZ"/>
              </w:rPr>
              <w:t>0</w:t>
            </w:r>
            <w:r w:rsidRPr="00F101DC">
              <w:rPr>
                <w:color w:val="000000"/>
                <w:sz w:val="22"/>
                <w:szCs w:val="22"/>
                <w:lang w:val="kk-KZ"/>
              </w:rPr>
              <w:t xml:space="preserve"> (</w:t>
            </w:r>
            <w:r w:rsidR="0027230D">
              <w:rPr>
                <w:color w:val="000000"/>
                <w:sz w:val="22"/>
                <w:szCs w:val="22"/>
                <w:lang w:val="kk-KZ"/>
              </w:rPr>
              <w:t>три</w:t>
            </w:r>
            <w:r w:rsidR="00D77C9D">
              <w:rPr>
                <w:color w:val="000000"/>
                <w:sz w:val="22"/>
                <w:szCs w:val="22"/>
                <w:lang w:val="kk-KZ"/>
              </w:rPr>
              <w:t>д</w:t>
            </w:r>
            <w:r w:rsidR="00471361">
              <w:rPr>
                <w:color w:val="000000"/>
                <w:sz w:val="22"/>
                <w:szCs w:val="22"/>
                <w:lang w:val="kk-KZ"/>
              </w:rPr>
              <w:t>цати</w:t>
            </w:r>
            <w:r w:rsidRPr="00F101DC">
              <w:rPr>
                <w:color w:val="000000"/>
                <w:sz w:val="22"/>
                <w:szCs w:val="22"/>
                <w:lang w:val="kk-KZ"/>
              </w:rPr>
              <w:t>) календарных дней</w:t>
            </w:r>
            <w:r w:rsidR="003D02EC">
              <w:rPr>
                <w:color w:val="000000"/>
                <w:sz w:val="22"/>
                <w:szCs w:val="22"/>
                <w:lang w:val="kk-KZ"/>
              </w:rPr>
              <w:t xml:space="preserve"> со дня подписания договора</w:t>
            </w:r>
            <w:r w:rsidR="0045724A">
              <w:rPr>
                <w:color w:val="000000"/>
                <w:sz w:val="22"/>
                <w:szCs w:val="22"/>
                <w:lang w:val="kk-KZ"/>
              </w:rPr>
              <w:t>, не позднее 27.12. 2024 г.</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33990" w:rsidRDefault="005A157A" w:rsidP="005A157A">
            <w:pPr>
              <w:rPr>
                <w:sz w:val="22"/>
                <w:szCs w:val="22"/>
              </w:rPr>
            </w:pPr>
            <w:proofErr w:type="spellStart"/>
            <w:r w:rsidRPr="00E33990">
              <w:rPr>
                <w:sz w:val="22"/>
                <w:szCs w:val="22"/>
              </w:rPr>
              <w:t>Кызылординская</w:t>
            </w:r>
            <w:proofErr w:type="spellEnd"/>
            <w:r w:rsidRPr="00E33990">
              <w:rPr>
                <w:sz w:val="22"/>
                <w:szCs w:val="22"/>
              </w:rPr>
              <w:t xml:space="preserve"> область, </w:t>
            </w:r>
            <w:proofErr w:type="spellStart"/>
            <w:r w:rsidRPr="00E33990">
              <w:rPr>
                <w:sz w:val="22"/>
                <w:szCs w:val="22"/>
              </w:rPr>
              <w:t>г.Кызылорда</w:t>
            </w:r>
            <w:proofErr w:type="spellEnd"/>
            <w:r w:rsidRPr="00E33990">
              <w:rPr>
                <w:sz w:val="22"/>
                <w:szCs w:val="22"/>
              </w:rPr>
              <w:t xml:space="preserve">, </w:t>
            </w:r>
            <w:proofErr w:type="spellStart"/>
            <w:r w:rsidRPr="00E33990">
              <w:rPr>
                <w:sz w:val="22"/>
                <w:szCs w:val="22"/>
              </w:rPr>
              <w:t>ул.Султан</w:t>
            </w:r>
            <w:proofErr w:type="spellEnd"/>
            <w:r w:rsidRPr="00E33990">
              <w:rPr>
                <w:sz w:val="22"/>
                <w:szCs w:val="22"/>
              </w:rPr>
              <w:t xml:space="preserve"> </w:t>
            </w:r>
            <w:proofErr w:type="spellStart"/>
            <w:r w:rsidRPr="00E33990">
              <w:rPr>
                <w:sz w:val="22"/>
                <w:szCs w:val="22"/>
              </w:rPr>
              <w:t>Бейбарыс</w:t>
            </w:r>
            <w:proofErr w:type="spellEnd"/>
            <w:r w:rsidRPr="00E33990">
              <w:rPr>
                <w:sz w:val="22"/>
                <w:szCs w:val="22"/>
              </w:rPr>
              <w:t>, №12</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A157A" w:rsidRPr="00E33990" w:rsidRDefault="004D2AA5" w:rsidP="005A157A">
            <w:pPr>
              <w:jc w:val="center"/>
              <w:rPr>
                <w:sz w:val="22"/>
                <w:szCs w:val="22"/>
              </w:rPr>
            </w:pPr>
            <w:r>
              <w:rPr>
                <w:sz w:val="22"/>
                <w:szCs w:val="22"/>
              </w:rPr>
              <w:t>3</w:t>
            </w:r>
            <w:r w:rsidR="005A157A" w:rsidRPr="00E33990">
              <w:rPr>
                <w:sz w:val="22"/>
                <w:szCs w:val="22"/>
              </w:rPr>
              <w:t>0</w:t>
            </w:r>
            <w:r w:rsidR="00A039FC">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422CE0" w:rsidRDefault="00A039FC" w:rsidP="00A039FC">
            <w:pPr>
              <w:jc w:val="center"/>
              <w:rPr>
                <w:sz w:val="22"/>
                <w:szCs w:val="22"/>
              </w:rPr>
            </w:pPr>
            <w:r>
              <w:rPr>
                <w:sz w:val="22"/>
                <w:szCs w:val="22"/>
              </w:rPr>
              <w:t xml:space="preserve">Условия поставки (в соответствии с ИНКОТЕРМС 2020) </w:t>
            </w:r>
          </w:p>
          <w:p w:rsidR="005A157A" w:rsidRPr="00A039FC" w:rsidRDefault="00A039FC" w:rsidP="00A039FC">
            <w:pPr>
              <w:jc w:val="center"/>
              <w:rPr>
                <w:sz w:val="22"/>
                <w:szCs w:val="22"/>
              </w:rPr>
            </w:pPr>
            <w:r>
              <w:rPr>
                <w:sz w:val="22"/>
                <w:szCs w:val="22"/>
              </w:rPr>
              <w:t xml:space="preserve"> </w:t>
            </w:r>
          </w:p>
        </w:tc>
      </w:tr>
      <w:tr w:rsidR="00422CE0"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866F4" w:rsidRDefault="00422CE0" w:rsidP="00422CE0">
            <w:pPr>
              <w:rPr>
                <w:bCs/>
                <w:sz w:val="22"/>
                <w:szCs w:val="22"/>
              </w:rPr>
            </w:pPr>
            <w:r>
              <w:rPr>
                <w:bCs/>
                <w:sz w:val="22"/>
                <w:szCs w:val="22"/>
              </w:rPr>
              <w:t>2</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866F4" w:rsidRDefault="00422CE0" w:rsidP="00422CE0">
            <w:pPr>
              <w:jc w:val="center"/>
              <w:rPr>
                <w:bCs/>
                <w:sz w:val="22"/>
                <w:szCs w:val="22"/>
              </w:rPr>
            </w:pPr>
            <w:r w:rsidRPr="00E866F4">
              <w:rPr>
                <w:bCs/>
                <w:sz w:val="22"/>
                <w:szCs w:val="22"/>
              </w:rPr>
              <w:t xml:space="preserve">КГП на ПХВ «Областной перинатальный центр» управления здравоохранения </w:t>
            </w:r>
            <w:proofErr w:type="spellStart"/>
            <w:r w:rsidRPr="00E866F4">
              <w:rPr>
                <w:bCs/>
                <w:sz w:val="22"/>
                <w:szCs w:val="22"/>
              </w:rPr>
              <w:t>Кызылординской</w:t>
            </w:r>
            <w:proofErr w:type="spellEnd"/>
            <w:r w:rsidRPr="00E866F4">
              <w:rPr>
                <w:bCs/>
                <w:sz w:val="22"/>
                <w:szCs w:val="22"/>
              </w:rPr>
              <w:t xml:space="preserve"> области</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F0684" w:rsidRDefault="00FF0684" w:rsidP="00FF0684">
            <w:pPr>
              <w:pStyle w:val="ac"/>
              <w:rPr>
                <w:rFonts w:eastAsia="Calibri"/>
                <w:sz w:val="22"/>
                <w:szCs w:val="22"/>
                <w:lang w:val="kk-KZ" w:eastAsia="en-US"/>
              </w:rPr>
            </w:pPr>
          </w:p>
          <w:p w:rsidR="00422CE0" w:rsidRPr="00F101DC" w:rsidRDefault="00FF0684" w:rsidP="00FF0684">
            <w:pPr>
              <w:pStyle w:val="ac"/>
              <w:rPr>
                <w:sz w:val="22"/>
                <w:szCs w:val="22"/>
              </w:rPr>
            </w:pPr>
            <w:r>
              <w:rPr>
                <w:rFonts w:eastAsia="Calibri"/>
                <w:sz w:val="22"/>
                <w:szCs w:val="22"/>
                <w:lang w:val="kk-KZ" w:eastAsia="en-US"/>
              </w:rPr>
              <w:t xml:space="preserve">Неонатальная система обогреватель </w:t>
            </w:r>
            <w:r w:rsidR="006807B0">
              <w:rPr>
                <w:rFonts w:eastAsia="Calibri"/>
                <w:sz w:val="22"/>
                <w:szCs w:val="22"/>
                <w:lang w:eastAsia="en-US"/>
              </w:rPr>
              <w:t xml:space="preserve"> </w:t>
            </w:r>
            <w:r w:rsidR="00422CE0">
              <w:rPr>
                <w:rFonts w:eastAsia="Calibri"/>
                <w:sz w:val="22"/>
                <w:szCs w:val="22"/>
                <w:lang w:eastAsia="en-US"/>
              </w:rPr>
              <w:t>для новорожденных</w:t>
            </w: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bCs/>
                <w:sz w:val="22"/>
                <w:szCs w:val="22"/>
              </w:rPr>
            </w:pPr>
            <w:r>
              <w:rPr>
                <w:bCs/>
                <w:sz w:val="22"/>
                <w:szCs w:val="22"/>
              </w:rPr>
              <w:t>штука</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B65627" w:rsidRDefault="00422CE0" w:rsidP="00422CE0">
            <w:pPr>
              <w:jc w:val="center"/>
              <w:rPr>
                <w:bCs/>
                <w:sz w:val="22"/>
                <w:szCs w:val="22"/>
              </w:rPr>
            </w:pPr>
            <w:r>
              <w:rPr>
                <w:bCs/>
                <w:sz w:val="22"/>
                <w:szCs w:val="22"/>
              </w:rPr>
              <w:t>2</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14B77" w:rsidRDefault="00422CE0" w:rsidP="003D671B">
            <w:pPr>
              <w:jc w:val="center"/>
              <w:rPr>
                <w:sz w:val="22"/>
                <w:szCs w:val="22"/>
              </w:rPr>
            </w:pPr>
            <w:r>
              <w:rPr>
                <w:sz w:val="22"/>
                <w:szCs w:val="22"/>
              </w:rPr>
              <w:t>13 </w:t>
            </w:r>
            <w:r w:rsidR="003D671B">
              <w:rPr>
                <w:sz w:val="22"/>
                <w:szCs w:val="22"/>
                <w:lang w:val="kk-KZ"/>
              </w:rPr>
              <w:t>5</w:t>
            </w:r>
            <w:r>
              <w:rPr>
                <w:sz w:val="22"/>
                <w:szCs w:val="22"/>
              </w:rPr>
              <w:t>00 000</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3D671B">
            <w:pPr>
              <w:jc w:val="center"/>
              <w:rPr>
                <w:sz w:val="22"/>
                <w:szCs w:val="22"/>
              </w:rPr>
            </w:pPr>
            <w:r>
              <w:rPr>
                <w:sz w:val="22"/>
                <w:szCs w:val="22"/>
              </w:rPr>
              <w:t>27 </w:t>
            </w:r>
            <w:r w:rsidR="003D671B">
              <w:rPr>
                <w:sz w:val="22"/>
                <w:szCs w:val="22"/>
                <w:lang w:val="kk-KZ"/>
              </w:rPr>
              <w:t>0</w:t>
            </w:r>
            <w:r>
              <w:rPr>
                <w:sz w:val="22"/>
                <w:szCs w:val="22"/>
              </w:rPr>
              <w:t>00 000</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F101DC" w:rsidRDefault="0027230D" w:rsidP="00422CE0">
            <w:pPr>
              <w:jc w:val="center"/>
              <w:rPr>
                <w:sz w:val="22"/>
                <w:szCs w:val="22"/>
              </w:rPr>
            </w:pPr>
            <w:r w:rsidRPr="00F101DC">
              <w:rPr>
                <w:color w:val="000000"/>
                <w:sz w:val="22"/>
                <w:szCs w:val="22"/>
                <w:lang w:val="kk-KZ"/>
              </w:rPr>
              <w:t xml:space="preserve">В течение </w:t>
            </w:r>
            <w:r>
              <w:rPr>
                <w:color w:val="000000"/>
                <w:sz w:val="22"/>
                <w:szCs w:val="22"/>
                <w:lang w:val="kk-KZ"/>
              </w:rPr>
              <w:t>30</w:t>
            </w:r>
            <w:r w:rsidRPr="00F101DC">
              <w:rPr>
                <w:color w:val="000000"/>
                <w:sz w:val="22"/>
                <w:szCs w:val="22"/>
                <w:lang w:val="kk-KZ"/>
              </w:rPr>
              <w:t xml:space="preserve"> (</w:t>
            </w:r>
            <w:r>
              <w:rPr>
                <w:color w:val="000000"/>
                <w:sz w:val="22"/>
                <w:szCs w:val="22"/>
                <w:lang w:val="kk-KZ"/>
              </w:rPr>
              <w:t>тридцати</w:t>
            </w:r>
            <w:r w:rsidRPr="00F101DC">
              <w:rPr>
                <w:color w:val="000000"/>
                <w:sz w:val="22"/>
                <w:szCs w:val="22"/>
                <w:lang w:val="kk-KZ"/>
              </w:rPr>
              <w:t>) календарных дней</w:t>
            </w:r>
            <w:r>
              <w:rPr>
                <w:color w:val="000000"/>
                <w:sz w:val="22"/>
                <w:szCs w:val="22"/>
                <w:lang w:val="kk-KZ"/>
              </w:rPr>
              <w:t xml:space="preserve"> со дня подписания договора, не позднее 27.12. 2024 г.</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sz w:val="22"/>
                <w:szCs w:val="22"/>
              </w:rPr>
            </w:pPr>
            <w:proofErr w:type="spellStart"/>
            <w:r w:rsidRPr="00E33990">
              <w:rPr>
                <w:sz w:val="22"/>
                <w:szCs w:val="22"/>
              </w:rPr>
              <w:t>Кызылординская</w:t>
            </w:r>
            <w:proofErr w:type="spellEnd"/>
            <w:r w:rsidRPr="00E33990">
              <w:rPr>
                <w:sz w:val="22"/>
                <w:szCs w:val="22"/>
              </w:rPr>
              <w:t xml:space="preserve"> область, </w:t>
            </w:r>
            <w:proofErr w:type="spellStart"/>
            <w:r w:rsidRPr="00E33990">
              <w:rPr>
                <w:sz w:val="22"/>
                <w:szCs w:val="22"/>
              </w:rPr>
              <w:t>г.Кызылорда</w:t>
            </w:r>
            <w:proofErr w:type="spellEnd"/>
            <w:r w:rsidRPr="00E33990">
              <w:rPr>
                <w:sz w:val="22"/>
                <w:szCs w:val="22"/>
              </w:rPr>
              <w:t xml:space="preserve">, </w:t>
            </w:r>
            <w:proofErr w:type="spellStart"/>
            <w:r w:rsidRPr="00E33990">
              <w:rPr>
                <w:sz w:val="22"/>
                <w:szCs w:val="22"/>
              </w:rPr>
              <w:t>ул.Султан</w:t>
            </w:r>
            <w:proofErr w:type="spellEnd"/>
            <w:r w:rsidRPr="00E33990">
              <w:rPr>
                <w:sz w:val="22"/>
                <w:szCs w:val="22"/>
              </w:rPr>
              <w:t xml:space="preserve"> </w:t>
            </w:r>
            <w:proofErr w:type="spellStart"/>
            <w:r w:rsidRPr="00E33990">
              <w:rPr>
                <w:sz w:val="22"/>
                <w:szCs w:val="22"/>
              </w:rPr>
              <w:t>Бейбарыс</w:t>
            </w:r>
            <w:proofErr w:type="spellEnd"/>
            <w:r w:rsidRPr="00E33990">
              <w:rPr>
                <w:sz w:val="22"/>
                <w:szCs w:val="22"/>
              </w:rPr>
              <w:t>, №12</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jc w:val="center"/>
              <w:rPr>
                <w:sz w:val="22"/>
                <w:szCs w:val="22"/>
              </w:rPr>
            </w:pPr>
            <w:r>
              <w:rPr>
                <w:sz w:val="22"/>
                <w:szCs w:val="22"/>
              </w:rPr>
              <w:t>3</w:t>
            </w:r>
            <w:r w:rsidRPr="00E33990">
              <w:rPr>
                <w:sz w:val="22"/>
                <w:szCs w:val="22"/>
              </w:rPr>
              <w:t>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422CE0" w:rsidRDefault="00422CE0" w:rsidP="00422CE0">
            <w:pPr>
              <w:jc w:val="center"/>
              <w:rPr>
                <w:sz w:val="22"/>
                <w:szCs w:val="22"/>
              </w:rPr>
            </w:pPr>
            <w:r>
              <w:rPr>
                <w:sz w:val="22"/>
                <w:szCs w:val="22"/>
              </w:rPr>
              <w:t xml:space="preserve">Условия поставки (в соответствии с ИНКОТЕРМС 2020) </w:t>
            </w:r>
          </w:p>
          <w:p w:rsidR="00422CE0" w:rsidRPr="00A039FC" w:rsidRDefault="00422CE0" w:rsidP="00422CE0">
            <w:pPr>
              <w:jc w:val="center"/>
              <w:rPr>
                <w:sz w:val="22"/>
                <w:szCs w:val="22"/>
              </w:rPr>
            </w:pPr>
            <w:r>
              <w:rPr>
                <w:sz w:val="22"/>
                <w:szCs w:val="22"/>
              </w:rPr>
              <w:t xml:space="preserve"> </w:t>
            </w:r>
          </w:p>
        </w:tc>
      </w:tr>
      <w:tr w:rsidR="00422CE0"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Default="00422CE0" w:rsidP="00422CE0">
            <w:pPr>
              <w:rPr>
                <w:bCs/>
                <w:sz w:val="22"/>
                <w:szCs w:val="22"/>
              </w:rPr>
            </w:pPr>
            <w:r>
              <w:rPr>
                <w:bCs/>
                <w:sz w:val="22"/>
                <w:szCs w:val="22"/>
              </w:rPr>
              <w:t>3</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866F4" w:rsidRDefault="00422CE0" w:rsidP="00422CE0">
            <w:pPr>
              <w:jc w:val="center"/>
              <w:rPr>
                <w:bCs/>
                <w:sz w:val="22"/>
                <w:szCs w:val="22"/>
              </w:rPr>
            </w:pPr>
            <w:r w:rsidRPr="00E866F4">
              <w:rPr>
                <w:bCs/>
                <w:sz w:val="22"/>
                <w:szCs w:val="22"/>
              </w:rPr>
              <w:t xml:space="preserve">КГП на ПХВ «Областной перинатальный центр» управления здравоохранения </w:t>
            </w:r>
            <w:proofErr w:type="spellStart"/>
            <w:r w:rsidRPr="00E866F4">
              <w:rPr>
                <w:bCs/>
                <w:sz w:val="22"/>
                <w:szCs w:val="22"/>
              </w:rPr>
              <w:t>Кызылординской</w:t>
            </w:r>
            <w:proofErr w:type="spellEnd"/>
            <w:r w:rsidRPr="00E866F4">
              <w:rPr>
                <w:bCs/>
                <w:sz w:val="22"/>
                <w:szCs w:val="22"/>
              </w:rPr>
              <w:t xml:space="preserve"> области</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F0684" w:rsidRDefault="00FF0684" w:rsidP="00FF0684">
            <w:pPr>
              <w:pStyle w:val="ac"/>
              <w:rPr>
                <w:rFonts w:eastAsia="Calibri"/>
                <w:sz w:val="22"/>
                <w:szCs w:val="22"/>
                <w:lang w:eastAsia="en-US"/>
              </w:rPr>
            </w:pPr>
          </w:p>
          <w:p w:rsidR="00FF0684" w:rsidRDefault="00FF0684" w:rsidP="00FF0684">
            <w:pPr>
              <w:pStyle w:val="ac"/>
              <w:rPr>
                <w:rFonts w:eastAsia="Calibri"/>
                <w:sz w:val="22"/>
                <w:szCs w:val="22"/>
                <w:lang w:eastAsia="en-US"/>
              </w:rPr>
            </w:pPr>
          </w:p>
          <w:p w:rsidR="00422CE0" w:rsidRPr="00FF0684" w:rsidRDefault="00422CE0" w:rsidP="00FF0684">
            <w:pPr>
              <w:pStyle w:val="ac"/>
              <w:rPr>
                <w:sz w:val="22"/>
                <w:szCs w:val="22"/>
                <w:lang w:val="kk-KZ"/>
              </w:rPr>
            </w:pPr>
            <w:r>
              <w:rPr>
                <w:rFonts w:eastAsia="Calibri"/>
                <w:sz w:val="22"/>
                <w:szCs w:val="22"/>
                <w:lang w:eastAsia="en-US"/>
              </w:rPr>
              <w:t xml:space="preserve">Инкубатор </w:t>
            </w:r>
            <w:r w:rsidR="00FF0684">
              <w:rPr>
                <w:rFonts w:eastAsia="Calibri"/>
                <w:sz w:val="22"/>
                <w:szCs w:val="22"/>
                <w:lang w:val="kk-KZ" w:eastAsia="en-US"/>
              </w:rPr>
              <w:t>неонатальный</w:t>
            </w: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bCs/>
                <w:sz w:val="22"/>
                <w:szCs w:val="22"/>
              </w:rPr>
            </w:pPr>
            <w:r>
              <w:rPr>
                <w:bCs/>
                <w:sz w:val="22"/>
                <w:szCs w:val="22"/>
              </w:rPr>
              <w:t>штука</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B65627" w:rsidRDefault="00422CE0" w:rsidP="00422CE0">
            <w:pPr>
              <w:jc w:val="center"/>
              <w:rPr>
                <w:bCs/>
                <w:sz w:val="22"/>
                <w:szCs w:val="22"/>
              </w:rPr>
            </w:pPr>
            <w:r>
              <w:rPr>
                <w:bCs/>
                <w:sz w:val="22"/>
                <w:szCs w:val="22"/>
              </w:rPr>
              <w:t>2</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14B77" w:rsidRDefault="00422CE0" w:rsidP="003D671B">
            <w:pPr>
              <w:jc w:val="center"/>
              <w:rPr>
                <w:sz w:val="22"/>
                <w:szCs w:val="22"/>
              </w:rPr>
            </w:pPr>
            <w:r>
              <w:rPr>
                <w:sz w:val="22"/>
                <w:szCs w:val="22"/>
              </w:rPr>
              <w:t>13 </w:t>
            </w:r>
            <w:r w:rsidR="003D671B">
              <w:rPr>
                <w:sz w:val="22"/>
                <w:szCs w:val="22"/>
                <w:lang w:val="kk-KZ"/>
              </w:rPr>
              <w:t>70</w:t>
            </w:r>
            <w:r>
              <w:rPr>
                <w:sz w:val="22"/>
                <w:szCs w:val="22"/>
              </w:rPr>
              <w:t>0 000</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3D671B">
            <w:pPr>
              <w:jc w:val="center"/>
              <w:rPr>
                <w:sz w:val="22"/>
                <w:szCs w:val="22"/>
              </w:rPr>
            </w:pPr>
            <w:r>
              <w:rPr>
                <w:sz w:val="22"/>
                <w:szCs w:val="22"/>
              </w:rPr>
              <w:t>27 </w:t>
            </w:r>
            <w:r w:rsidR="003D671B">
              <w:rPr>
                <w:sz w:val="22"/>
                <w:szCs w:val="22"/>
                <w:lang w:val="kk-KZ"/>
              </w:rPr>
              <w:t>40</w:t>
            </w:r>
            <w:r>
              <w:rPr>
                <w:sz w:val="22"/>
                <w:szCs w:val="22"/>
              </w:rPr>
              <w:t>0 000</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F101DC" w:rsidRDefault="0027230D" w:rsidP="00422CE0">
            <w:pPr>
              <w:jc w:val="center"/>
              <w:rPr>
                <w:sz w:val="22"/>
                <w:szCs w:val="22"/>
              </w:rPr>
            </w:pPr>
            <w:r w:rsidRPr="00F101DC">
              <w:rPr>
                <w:color w:val="000000"/>
                <w:sz w:val="22"/>
                <w:szCs w:val="22"/>
                <w:lang w:val="kk-KZ"/>
              </w:rPr>
              <w:t xml:space="preserve">В течение </w:t>
            </w:r>
            <w:r>
              <w:rPr>
                <w:color w:val="000000"/>
                <w:sz w:val="22"/>
                <w:szCs w:val="22"/>
                <w:lang w:val="kk-KZ"/>
              </w:rPr>
              <w:t>30</w:t>
            </w:r>
            <w:r w:rsidRPr="00F101DC">
              <w:rPr>
                <w:color w:val="000000"/>
                <w:sz w:val="22"/>
                <w:szCs w:val="22"/>
                <w:lang w:val="kk-KZ"/>
              </w:rPr>
              <w:t xml:space="preserve"> (</w:t>
            </w:r>
            <w:r>
              <w:rPr>
                <w:color w:val="000000"/>
                <w:sz w:val="22"/>
                <w:szCs w:val="22"/>
                <w:lang w:val="kk-KZ"/>
              </w:rPr>
              <w:t>тридцати</w:t>
            </w:r>
            <w:r w:rsidRPr="00F101DC">
              <w:rPr>
                <w:color w:val="000000"/>
                <w:sz w:val="22"/>
                <w:szCs w:val="22"/>
                <w:lang w:val="kk-KZ"/>
              </w:rPr>
              <w:t>) календарных дней</w:t>
            </w:r>
            <w:r>
              <w:rPr>
                <w:color w:val="000000"/>
                <w:sz w:val="22"/>
                <w:szCs w:val="22"/>
                <w:lang w:val="kk-KZ"/>
              </w:rPr>
              <w:t xml:space="preserve"> со дня подписания договора, не позднее 27.12. 2024 г.</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sz w:val="22"/>
                <w:szCs w:val="22"/>
              </w:rPr>
            </w:pPr>
            <w:proofErr w:type="spellStart"/>
            <w:r w:rsidRPr="00E33990">
              <w:rPr>
                <w:sz w:val="22"/>
                <w:szCs w:val="22"/>
              </w:rPr>
              <w:t>Кызылординская</w:t>
            </w:r>
            <w:proofErr w:type="spellEnd"/>
            <w:r w:rsidRPr="00E33990">
              <w:rPr>
                <w:sz w:val="22"/>
                <w:szCs w:val="22"/>
              </w:rPr>
              <w:t xml:space="preserve"> область, </w:t>
            </w:r>
            <w:proofErr w:type="spellStart"/>
            <w:r w:rsidRPr="00E33990">
              <w:rPr>
                <w:sz w:val="22"/>
                <w:szCs w:val="22"/>
              </w:rPr>
              <w:t>г.Кызылорда</w:t>
            </w:r>
            <w:proofErr w:type="spellEnd"/>
            <w:r w:rsidRPr="00E33990">
              <w:rPr>
                <w:sz w:val="22"/>
                <w:szCs w:val="22"/>
              </w:rPr>
              <w:t xml:space="preserve">, </w:t>
            </w:r>
            <w:proofErr w:type="spellStart"/>
            <w:r w:rsidRPr="00E33990">
              <w:rPr>
                <w:sz w:val="22"/>
                <w:szCs w:val="22"/>
              </w:rPr>
              <w:t>ул.Султан</w:t>
            </w:r>
            <w:proofErr w:type="spellEnd"/>
            <w:r w:rsidRPr="00E33990">
              <w:rPr>
                <w:sz w:val="22"/>
                <w:szCs w:val="22"/>
              </w:rPr>
              <w:t xml:space="preserve"> </w:t>
            </w:r>
            <w:proofErr w:type="spellStart"/>
            <w:r w:rsidRPr="00E33990">
              <w:rPr>
                <w:sz w:val="22"/>
                <w:szCs w:val="22"/>
              </w:rPr>
              <w:t>Бейбарыс</w:t>
            </w:r>
            <w:proofErr w:type="spellEnd"/>
            <w:r w:rsidRPr="00E33990">
              <w:rPr>
                <w:sz w:val="22"/>
                <w:szCs w:val="22"/>
              </w:rPr>
              <w:t>, №12</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jc w:val="center"/>
              <w:rPr>
                <w:sz w:val="22"/>
                <w:szCs w:val="22"/>
              </w:rPr>
            </w:pPr>
            <w:r>
              <w:rPr>
                <w:sz w:val="22"/>
                <w:szCs w:val="22"/>
              </w:rPr>
              <w:t>3</w:t>
            </w:r>
            <w:r w:rsidRPr="00E33990">
              <w:rPr>
                <w:sz w:val="22"/>
                <w:szCs w:val="22"/>
              </w:rPr>
              <w:t>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422CE0" w:rsidRDefault="00422CE0" w:rsidP="00422CE0">
            <w:pPr>
              <w:jc w:val="center"/>
              <w:rPr>
                <w:sz w:val="22"/>
                <w:szCs w:val="22"/>
              </w:rPr>
            </w:pPr>
            <w:r>
              <w:rPr>
                <w:sz w:val="22"/>
                <w:szCs w:val="22"/>
              </w:rPr>
              <w:t xml:space="preserve">Условия поставки (в соответствии с ИНКОТЕРМС 2020) </w:t>
            </w:r>
          </w:p>
          <w:p w:rsidR="00422CE0" w:rsidRPr="00A039FC" w:rsidRDefault="00422CE0" w:rsidP="00422CE0">
            <w:pPr>
              <w:jc w:val="center"/>
              <w:rPr>
                <w:sz w:val="22"/>
                <w:szCs w:val="22"/>
              </w:rPr>
            </w:pPr>
            <w:r>
              <w:rPr>
                <w:sz w:val="22"/>
                <w:szCs w:val="22"/>
              </w:rPr>
              <w:t xml:space="preserve"> </w:t>
            </w:r>
          </w:p>
        </w:tc>
      </w:tr>
      <w:tr w:rsidR="00422CE0"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3D671B" w:rsidRDefault="003D671B" w:rsidP="00422CE0">
            <w:pPr>
              <w:rPr>
                <w:bCs/>
                <w:sz w:val="22"/>
                <w:szCs w:val="22"/>
                <w:lang w:val="kk-KZ"/>
              </w:rPr>
            </w:pPr>
            <w:r>
              <w:rPr>
                <w:bCs/>
                <w:sz w:val="22"/>
                <w:szCs w:val="22"/>
                <w:lang w:val="kk-KZ"/>
              </w:rPr>
              <w:lastRenderedPageBreak/>
              <w:t>4</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866F4" w:rsidRDefault="00422CE0" w:rsidP="00422CE0">
            <w:pPr>
              <w:jc w:val="center"/>
              <w:rPr>
                <w:bCs/>
                <w:sz w:val="22"/>
                <w:szCs w:val="22"/>
              </w:rPr>
            </w:pPr>
            <w:r w:rsidRPr="00E866F4">
              <w:rPr>
                <w:bCs/>
                <w:sz w:val="22"/>
                <w:szCs w:val="22"/>
              </w:rPr>
              <w:t xml:space="preserve">КГП на ПХВ «Областной перинатальный центр» управления здравоохранения </w:t>
            </w:r>
            <w:proofErr w:type="spellStart"/>
            <w:r w:rsidRPr="00E866F4">
              <w:rPr>
                <w:bCs/>
                <w:sz w:val="22"/>
                <w:szCs w:val="22"/>
              </w:rPr>
              <w:t>Кызылординской</w:t>
            </w:r>
            <w:proofErr w:type="spellEnd"/>
            <w:r w:rsidRPr="00E866F4">
              <w:rPr>
                <w:bCs/>
                <w:sz w:val="22"/>
                <w:szCs w:val="22"/>
              </w:rPr>
              <w:t xml:space="preserve"> области</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F0684" w:rsidRDefault="00FF0684" w:rsidP="00FF0684">
            <w:pPr>
              <w:pStyle w:val="ac"/>
              <w:rPr>
                <w:sz w:val="22"/>
                <w:szCs w:val="22"/>
              </w:rPr>
            </w:pPr>
          </w:p>
          <w:p w:rsidR="00FF0684" w:rsidRDefault="00FF0684" w:rsidP="00FF0684">
            <w:pPr>
              <w:pStyle w:val="ac"/>
              <w:rPr>
                <w:sz w:val="22"/>
                <w:szCs w:val="22"/>
              </w:rPr>
            </w:pPr>
          </w:p>
          <w:p w:rsidR="00FF0684" w:rsidRDefault="00FF0684" w:rsidP="00FF0684">
            <w:pPr>
              <w:pStyle w:val="ac"/>
              <w:rPr>
                <w:sz w:val="22"/>
                <w:szCs w:val="22"/>
              </w:rPr>
            </w:pPr>
          </w:p>
          <w:p w:rsidR="00422CE0" w:rsidRPr="00F101DC" w:rsidRDefault="00422CE0" w:rsidP="00FF0684">
            <w:pPr>
              <w:pStyle w:val="ac"/>
              <w:rPr>
                <w:sz w:val="22"/>
                <w:szCs w:val="22"/>
              </w:rPr>
            </w:pPr>
            <w:r>
              <w:rPr>
                <w:sz w:val="22"/>
                <w:szCs w:val="22"/>
              </w:rPr>
              <w:t>Стол операционный</w:t>
            </w:r>
            <w:r w:rsidR="006807B0">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bCs/>
                <w:sz w:val="22"/>
                <w:szCs w:val="22"/>
              </w:rPr>
            </w:pPr>
            <w:r>
              <w:rPr>
                <w:bCs/>
                <w:sz w:val="22"/>
                <w:szCs w:val="22"/>
              </w:rPr>
              <w:t>штука</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3D671B" w:rsidRDefault="003D671B" w:rsidP="00422CE0">
            <w:pPr>
              <w:jc w:val="center"/>
              <w:rPr>
                <w:bCs/>
                <w:sz w:val="22"/>
                <w:szCs w:val="22"/>
                <w:lang w:val="kk-KZ"/>
              </w:rPr>
            </w:pPr>
            <w:r>
              <w:rPr>
                <w:bCs/>
                <w:sz w:val="22"/>
                <w:szCs w:val="22"/>
                <w:lang w:val="kk-KZ"/>
              </w:rPr>
              <w:t>2</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14B77" w:rsidRDefault="00422CE0" w:rsidP="003D671B">
            <w:pPr>
              <w:jc w:val="center"/>
              <w:rPr>
                <w:sz w:val="22"/>
                <w:szCs w:val="22"/>
              </w:rPr>
            </w:pPr>
            <w:r>
              <w:rPr>
                <w:sz w:val="22"/>
                <w:szCs w:val="22"/>
              </w:rPr>
              <w:t>1</w:t>
            </w:r>
            <w:r w:rsidR="003D671B">
              <w:rPr>
                <w:sz w:val="22"/>
                <w:szCs w:val="22"/>
                <w:lang w:val="kk-KZ"/>
              </w:rPr>
              <w:t>6</w:t>
            </w:r>
            <w:r>
              <w:rPr>
                <w:sz w:val="22"/>
                <w:szCs w:val="22"/>
              </w:rPr>
              <w:t> </w:t>
            </w:r>
            <w:r w:rsidR="003D671B">
              <w:rPr>
                <w:sz w:val="22"/>
                <w:szCs w:val="22"/>
                <w:lang w:val="kk-KZ"/>
              </w:rPr>
              <w:t>500</w:t>
            </w:r>
            <w:r>
              <w:rPr>
                <w:sz w:val="22"/>
                <w:szCs w:val="22"/>
              </w:rPr>
              <w:t xml:space="preserve"> 000</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3D671B" w:rsidP="003D671B">
            <w:pPr>
              <w:jc w:val="center"/>
              <w:rPr>
                <w:sz w:val="22"/>
                <w:szCs w:val="22"/>
              </w:rPr>
            </w:pPr>
            <w:r>
              <w:rPr>
                <w:sz w:val="22"/>
                <w:szCs w:val="22"/>
                <w:lang w:val="kk-KZ"/>
              </w:rPr>
              <w:t>33</w:t>
            </w:r>
            <w:r w:rsidR="00422CE0">
              <w:rPr>
                <w:sz w:val="22"/>
                <w:szCs w:val="22"/>
              </w:rPr>
              <w:t> </w:t>
            </w:r>
            <w:r>
              <w:rPr>
                <w:sz w:val="22"/>
                <w:szCs w:val="22"/>
                <w:lang w:val="kk-KZ"/>
              </w:rPr>
              <w:t>000</w:t>
            </w:r>
            <w:r w:rsidR="00422CE0">
              <w:rPr>
                <w:sz w:val="22"/>
                <w:szCs w:val="22"/>
              </w:rPr>
              <w:t xml:space="preserve"> 000</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F101DC" w:rsidRDefault="0027230D" w:rsidP="00422CE0">
            <w:pPr>
              <w:jc w:val="center"/>
              <w:rPr>
                <w:sz w:val="22"/>
                <w:szCs w:val="22"/>
              </w:rPr>
            </w:pPr>
            <w:r w:rsidRPr="00F101DC">
              <w:rPr>
                <w:color w:val="000000"/>
                <w:sz w:val="22"/>
                <w:szCs w:val="22"/>
                <w:lang w:val="kk-KZ"/>
              </w:rPr>
              <w:t xml:space="preserve">В течение </w:t>
            </w:r>
            <w:r>
              <w:rPr>
                <w:color w:val="000000"/>
                <w:sz w:val="22"/>
                <w:szCs w:val="22"/>
                <w:lang w:val="kk-KZ"/>
              </w:rPr>
              <w:t>30</w:t>
            </w:r>
            <w:r w:rsidRPr="00F101DC">
              <w:rPr>
                <w:color w:val="000000"/>
                <w:sz w:val="22"/>
                <w:szCs w:val="22"/>
                <w:lang w:val="kk-KZ"/>
              </w:rPr>
              <w:t xml:space="preserve"> (</w:t>
            </w:r>
            <w:r>
              <w:rPr>
                <w:color w:val="000000"/>
                <w:sz w:val="22"/>
                <w:szCs w:val="22"/>
                <w:lang w:val="kk-KZ"/>
              </w:rPr>
              <w:t>тридцати</w:t>
            </w:r>
            <w:r w:rsidRPr="00F101DC">
              <w:rPr>
                <w:color w:val="000000"/>
                <w:sz w:val="22"/>
                <w:szCs w:val="22"/>
                <w:lang w:val="kk-KZ"/>
              </w:rPr>
              <w:t>) календарных дней</w:t>
            </w:r>
            <w:r>
              <w:rPr>
                <w:color w:val="000000"/>
                <w:sz w:val="22"/>
                <w:szCs w:val="22"/>
                <w:lang w:val="kk-KZ"/>
              </w:rPr>
              <w:t xml:space="preserve"> со дня подписания договора, не позднее 27.12. 2024 г.</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sz w:val="22"/>
                <w:szCs w:val="22"/>
              </w:rPr>
            </w:pPr>
            <w:proofErr w:type="spellStart"/>
            <w:r w:rsidRPr="00E33990">
              <w:rPr>
                <w:sz w:val="22"/>
                <w:szCs w:val="22"/>
              </w:rPr>
              <w:t>Кызылординская</w:t>
            </w:r>
            <w:proofErr w:type="spellEnd"/>
            <w:r w:rsidRPr="00E33990">
              <w:rPr>
                <w:sz w:val="22"/>
                <w:szCs w:val="22"/>
              </w:rPr>
              <w:t xml:space="preserve"> область, </w:t>
            </w:r>
            <w:proofErr w:type="spellStart"/>
            <w:r w:rsidRPr="00E33990">
              <w:rPr>
                <w:sz w:val="22"/>
                <w:szCs w:val="22"/>
              </w:rPr>
              <w:t>г.Кызылорда</w:t>
            </w:r>
            <w:proofErr w:type="spellEnd"/>
            <w:r w:rsidRPr="00E33990">
              <w:rPr>
                <w:sz w:val="22"/>
                <w:szCs w:val="22"/>
              </w:rPr>
              <w:t xml:space="preserve">, </w:t>
            </w:r>
            <w:proofErr w:type="spellStart"/>
            <w:r w:rsidRPr="00E33990">
              <w:rPr>
                <w:sz w:val="22"/>
                <w:szCs w:val="22"/>
              </w:rPr>
              <w:t>ул.Султан</w:t>
            </w:r>
            <w:proofErr w:type="spellEnd"/>
            <w:r w:rsidRPr="00E33990">
              <w:rPr>
                <w:sz w:val="22"/>
                <w:szCs w:val="22"/>
              </w:rPr>
              <w:t xml:space="preserve"> </w:t>
            </w:r>
            <w:proofErr w:type="spellStart"/>
            <w:r w:rsidRPr="00E33990">
              <w:rPr>
                <w:sz w:val="22"/>
                <w:szCs w:val="22"/>
              </w:rPr>
              <w:t>Бейбарыс</w:t>
            </w:r>
            <w:proofErr w:type="spellEnd"/>
            <w:r w:rsidRPr="00E33990">
              <w:rPr>
                <w:sz w:val="22"/>
                <w:szCs w:val="22"/>
              </w:rPr>
              <w:t>, №12</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jc w:val="center"/>
              <w:rPr>
                <w:sz w:val="22"/>
                <w:szCs w:val="22"/>
              </w:rPr>
            </w:pPr>
            <w:r>
              <w:rPr>
                <w:sz w:val="22"/>
                <w:szCs w:val="22"/>
              </w:rPr>
              <w:t>3</w:t>
            </w:r>
            <w:r w:rsidRPr="00E33990">
              <w:rPr>
                <w:sz w:val="22"/>
                <w:szCs w:val="22"/>
              </w:rPr>
              <w:t>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422CE0" w:rsidRDefault="00422CE0" w:rsidP="00422CE0">
            <w:pPr>
              <w:jc w:val="center"/>
              <w:rPr>
                <w:sz w:val="22"/>
                <w:szCs w:val="22"/>
              </w:rPr>
            </w:pPr>
            <w:r>
              <w:rPr>
                <w:sz w:val="22"/>
                <w:szCs w:val="22"/>
              </w:rPr>
              <w:t xml:space="preserve">Условия поставки (в соответствии с ИНКОТЕРМС 2020) </w:t>
            </w:r>
          </w:p>
          <w:p w:rsidR="00422CE0" w:rsidRPr="00A039FC" w:rsidRDefault="00422CE0" w:rsidP="00422CE0">
            <w:pPr>
              <w:jc w:val="center"/>
              <w:rPr>
                <w:sz w:val="22"/>
                <w:szCs w:val="22"/>
              </w:rPr>
            </w:pPr>
            <w:r>
              <w:rPr>
                <w:sz w:val="22"/>
                <w:szCs w:val="22"/>
              </w:rPr>
              <w:t xml:space="preserve"> </w:t>
            </w:r>
          </w:p>
        </w:tc>
      </w:tr>
      <w:tr w:rsidR="00422CE0"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3D671B" w:rsidRDefault="003D671B" w:rsidP="00422CE0">
            <w:pPr>
              <w:rPr>
                <w:bCs/>
                <w:sz w:val="22"/>
                <w:szCs w:val="22"/>
                <w:lang w:val="kk-KZ"/>
              </w:rPr>
            </w:pPr>
            <w:r>
              <w:rPr>
                <w:bCs/>
                <w:sz w:val="22"/>
                <w:szCs w:val="22"/>
                <w:lang w:val="kk-KZ"/>
              </w:rPr>
              <w:t>5</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866F4" w:rsidRDefault="00422CE0" w:rsidP="00422CE0">
            <w:pPr>
              <w:jc w:val="center"/>
              <w:rPr>
                <w:bCs/>
                <w:sz w:val="22"/>
                <w:szCs w:val="22"/>
              </w:rPr>
            </w:pPr>
            <w:r w:rsidRPr="00E866F4">
              <w:rPr>
                <w:bCs/>
                <w:sz w:val="22"/>
                <w:szCs w:val="22"/>
              </w:rPr>
              <w:t xml:space="preserve">КГП на ПХВ «Областной перинатальный центр» управления здравоохранения </w:t>
            </w:r>
            <w:proofErr w:type="spellStart"/>
            <w:r w:rsidRPr="00E866F4">
              <w:rPr>
                <w:bCs/>
                <w:sz w:val="22"/>
                <w:szCs w:val="22"/>
              </w:rPr>
              <w:t>Кызылординской</w:t>
            </w:r>
            <w:proofErr w:type="spellEnd"/>
            <w:r w:rsidRPr="00E866F4">
              <w:rPr>
                <w:bCs/>
                <w:sz w:val="22"/>
                <w:szCs w:val="22"/>
              </w:rPr>
              <w:t xml:space="preserve"> области</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F0684" w:rsidRDefault="00FF0684" w:rsidP="00FF0684">
            <w:pPr>
              <w:pStyle w:val="ac"/>
              <w:rPr>
                <w:sz w:val="22"/>
                <w:szCs w:val="22"/>
                <w:lang w:val="kk-KZ"/>
              </w:rPr>
            </w:pPr>
          </w:p>
          <w:p w:rsidR="00FF0684" w:rsidRDefault="00FF0684" w:rsidP="00FF0684">
            <w:pPr>
              <w:pStyle w:val="ac"/>
              <w:rPr>
                <w:sz w:val="22"/>
                <w:szCs w:val="22"/>
                <w:lang w:val="kk-KZ"/>
              </w:rPr>
            </w:pPr>
          </w:p>
          <w:p w:rsidR="00422CE0" w:rsidRPr="00F101DC" w:rsidRDefault="00FF0684" w:rsidP="00FF0684">
            <w:pPr>
              <w:pStyle w:val="ac"/>
              <w:rPr>
                <w:sz w:val="22"/>
                <w:szCs w:val="22"/>
              </w:rPr>
            </w:pPr>
            <w:r>
              <w:rPr>
                <w:sz w:val="22"/>
                <w:szCs w:val="22"/>
                <w:lang w:val="kk-KZ"/>
              </w:rPr>
              <w:t>Неонатальная о</w:t>
            </w:r>
            <w:proofErr w:type="spellStart"/>
            <w:r w:rsidR="00422CE0">
              <w:rPr>
                <w:sz w:val="22"/>
                <w:szCs w:val="22"/>
              </w:rPr>
              <w:t>ткрытая</w:t>
            </w:r>
            <w:proofErr w:type="spellEnd"/>
            <w:r w:rsidR="00422CE0">
              <w:rPr>
                <w:sz w:val="22"/>
                <w:szCs w:val="22"/>
              </w:rPr>
              <w:t xml:space="preserve"> реанимационная система</w:t>
            </w:r>
            <w:r w:rsidR="006807B0">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bCs/>
                <w:sz w:val="22"/>
                <w:szCs w:val="22"/>
              </w:rPr>
            </w:pPr>
            <w:r>
              <w:rPr>
                <w:bCs/>
                <w:sz w:val="22"/>
                <w:szCs w:val="22"/>
              </w:rPr>
              <w:t>штука</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B65627" w:rsidRDefault="00422CE0" w:rsidP="00422CE0">
            <w:pPr>
              <w:jc w:val="center"/>
              <w:rPr>
                <w:bCs/>
                <w:sz w:val="22"/>
                <w:szCs w:val="22"/>
              </w:rPr>
            </w:pPr>
            <w:r>
              <w:rPr>
                <w:bCs/>
                <w:sz w:val="22"/>
                <w:szCs w:val="22"/>
              </w:rPr>
              <w:t>2</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14B77" w:rsidRDefault="00422CE0" w:rsidP="003D671B">
            <w:pPr>
              <w:jc w:val="center"/>
              <w:rPr>
                <w:sz w:val="22"/>
                <w:szCs w:val="22"/>
              </w:rPr>
            </w:pPr>
            <w:r>
              <w:rPr>
                <w:sz w:val="22"/>
                <w:szCs w:val="22"/>
              </w:rPr>
              <w:t>1</w:t>
            </w:r>
            <w:r w:rsidR="003D671B">
              <w:rPr>
                <w:sz w:val="22"/>
                <w:szCs w:val="22"/>
                <w:lang w:val="kk-KZ"/>
              </w:rPr>
              <w:t>8</w:t>
            </w:r>
            <w:r>
              <w:rPr>
                <w:sz w:val="22"/>
                <w:szCs w:val="22"/>
              </w:rPr>
              <w:t> </w:t>
            </w:r>
            <w:r w:rsidR="003D671B">
              <w:rPr>
                <w:sz w:val="22"/>
                <w:szCs w:val="22"/>
                <w:lang w:val="kk-KZ"/>
              </w:rPr>
              <w:t>00</w:t>
            </w:r>
            <w:r>
              <w:rPr>
                <w:sz w:val="22"/>
                <w:szCs w:val="22"/>
              </w:rPr>
              <w:t>0 000</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3D671B">
            <w:pPr>
              <w:jc w:val="center"/>
              <w:rPr>
                <w:sz w:val="22"/>
                <w:szCs w:val="22"/>
              </w:rPr>
            </w:pPr>
            <w:r>
              <w:rPr>
                <w:sz w:val="22"/>
                <w:szCs w:val="22"/>
              </w:rPr>
              <w:t>3</w:t>
            </w:r>
            <w:r w:rsidR="003D671B">
              <w:rPr>
                <w:sz w:val="22"/>
                <w:szCs w:val="22"/>
                <w:lang w:val="kk-KZ"/>
              </w:rPr>
              <w:t>6</w:t>
            </w:r>
            <w:r>
              <w:rPr>
                <w:sz w:val="22"/>
                <w:szCs w:val="22"/>
              </w:rPr>
              <w:t> </w:t>
            </w:r>
            <w:r w:rsidR="003D671B">
              <w:rPr>
                <w:sz w:val="22"/>
                <w:szCs w:val="22"/>
                <w:lang w:val="kk-KZ"/>
              </w:rPr>
              <w:t>000</w:t>
            </w:r>
            <w:r>
              <w:rPr>
                <w:sz w:val="22"/>
                <w:szCs w:val="22"/>
              </w:rPr>
              <w:t xml:space="preserve"> 000</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F101DC" w:rsidRDefault="0027230D" w:rsidP="00422CE0">
            <w:pPr>
              <w:jc w:val="center"/>
              <w:rPr>
                <w:sz w:val="22"/>
                <w:szCs w:val="22"/>
              </w:rPr>
            </w:pPr>
            <w:r w:rsidRPr="00F101DC">
              <w:rPr>
                <w:color w:val="000000"/>
                <w:sz w:val="22"/>
                <w:szCs w:val="22"/>
                <w:lang w:val="kk-KZ"/>
              </w:rPr>
              <w:t xml:space="preserve">В течение </w:t>
            </w:r>
            <w:r>
              <w:rPr>
                <w:color w:val="000000"/>
                <w:sz w:val="22"/>
                <w:szCs w:val="22"/>
                <w:lang w:val="kk-KZ"/>
              </w:rPr>
              <w:t>30</w:t>
            </w:r>
            <w:r w:rsidRPr="00F101DC">
              <w:rPr>
                <w:color w:val="000000"/>
                <w:sz w:val="22"/>
                <w:szCs w:val="22"/>
                <w:lang w:val="kk-KZ"/>
              </w:rPr>
              <w:t xml:space="preserve"> (</w:t>
            </w:r>
            <w:r>
              <w:rPr>
                <w:color w:val="000000"/>
                <w:sz w:val="22"/>
                <w:szCs w:val="22"/>
                <w:lang w:val="kk-KZ"/>
              </w:rPr>
              <w:t>тридцати</w:t>
            </w:r>
            <w:r w:rsidRPr="00F101DC">
              <w:rPr>
                <w:color w:val="000000"/>
                <w:sz w:val="22"/>
                <w:szCs w:val="22"/>
                <w:lang w:val="kk-KZ"/>
              </w:rPr>
              <w:t>) календарных дней</w:t>
            </w:r>
            <w:r>
              <w:rPr>
                <w:color w:val="000000"/>
                <w:sz w:val="22"/>
                <w:szCs w:val="22"/>
                <w:lang w:val="kk-KZ"/>
              </w:rPr>
              <w:t xml:space="preserve"> со дня подписания договора, не позднее 27.12. 2024 г.</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sz w:val="22"/>
                <w:szCs w:val="22"/>
              </w:rPr>
            </w:pPr>
            <w:proofErr w:type="spellStart"/>
            <w:r w:rsidRPr="00E33990">
              <w:rPr>
                <w:sz w:val="22"/>
                <w:szCs w:val="22"/>
              </w:rPr>
              <w:t>Кызылординская</w:t>
            </w:r>
            <w:proofErr w:type="spellEnd"/>
            <w:r w:rsidRPr="00E33990">
              <w:rPr>
                <w:sz w:val="22"/>
                <w:szCs w:val="22"/>
              </w:rPr>
              <w:t xml:space="preserve"> область, </w:t>
            </w:r>
            <w:proofErr w:type="spellStart"/>
            <w:r w:rsidRPr="00E33990">
              <w:rPr>
                <w:sz w:val="22"/>
                <w:szCs w:val="22"/>
              </w:rPr>
              <w:t>г.Кызылорда</w:t>
            </w:r>
            <w:proofErr w:type="spellEnd"/>
            <w:r w:rsidRPr="00E33990">
              <w:rPr>
                <w:sz w:val="22"/>
                <w:szCs w:val="22"/>
              </w:rPr>
              <w:t xml:space="preserve">, </w:t>
            </w:r>
            <w:proofErr w:type="spellStart"/>
            <w:r w:rsidRPr="00E33990">
              <w:rPr>
                <w:sz w:val="22"/>
                <w:szCs w:val="22"/>
              </w:rPr>
              <w:t>ул.Султан</w:t>
            </w:r>
            <w:proofErr w:type="spellEnd"/>
            <w:r w:rsidRPr="00E33990">
              <w:rPr>
                <w:sz w:val="22"/>
                <w:szCs w:val="22"/>
              </w:rPr>
              <w:t xml:space="preserve"> </w:t>
            </w:r>
            <w:proofErr w:type="spellStart"/>
            <w:r w:rsidRPr="00E33990">
              <w:rPr>
                <w:sz w:val="22"/>
                <w:szCs w:val="22"/>
              </w:rPr>
              <w:t>Бейбарыс</w:t>
            </w:r>
            <w:proofErr w:type="spellEnd"/>
            <w:r w:rsidRPr="00E33990">
              <w:rPr>
                <w:sz w:val="22"/>
                <w:szCs w:val="22"/>
              </w:rPr>
              <w:t>, №12</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jc w:val="center"/>
              <w:rPr>
                <w:sz w:val="22"/>
                <w:szCs w:val="22"/>
              </w:rPr>
            </w:pPr>
            <w:r>
              <w:rPr>
                <w:sz w:val="22"/>
                <w:szCs w:val="22"/>
              </w:rPr>
              <w:t>3</w:t>
            </w:r>
            <w:r w:rsidRPr="00E33990">
              <w:rPr>
                <w:sz w:val="22"/>
                <w:szCs w:val="22"/>
              </w:rPr>
              <w:t>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422CE0" w:rsidRDefault="00422CE0" w:rsidP="00422CE0">
            <w:pPr>
              <w:jc w:val="center"/>
              <w:rPr>
                <w:sz w:val="22"/>
                <w:szCs w:val="22"/>
              </w:rPr>
            </w:pPr>
            <w:r>
              <w:rPr>
                <w:sz w:val="22"/>
                <w:szCs w:val="22"/>
              </w:rPr>
              <w:t xml:space="preserve">Условия поставки (в соответствии с ИНКОТЕРМС 2020) </w:t>
            </w:r>
          </w:p>
          <w:p w:rsidR="00422CE0" w:rsidRPr="00A039FC" w:rsidRDefault="00422CE0" w:rsidP="00422CE0">
            <w:pPr>
              <w:jc w:val="center"/>
              <w:rPr>
                <w:sz w:val="22"/>
                <w:szCs w:val="22"/>
              </w:rPr>
            </w:pPr>
            <w:r>
              <w:rPr>
                <w:sz w:val="22"/>
                <w:szCs w:val="22"/>
              </w:rPr>
              <w:t xml:space="preserve"> </w:t>
            </w:r>
          </w:p>
        </w:tc>
      </w:tr>
      <w:tr w:rsidR="00422CE0" w:rsidRPr="00E33990" w:rsidTr="0045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830"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3D671B" w:rsidRDefault="003D671B" w:rsidP="00422CE0">
            <w:pPr>
              <w:rPr>
                <w:bCs/>
                <w:sz w:val="22"/>
                <w:szCs w:val="22"/>
                <w:lang w:val="kk-KZ"/>
              </w:rPr>
            </w:pPr>
            <w:r>
              <w:rPr>
                <w:bCs/>
                <w:sz w:val="22"/>
                <w:szCs w:val="22"/>
                <w:lang w:val="kk-KZ"/>
              </w:rPr>
              <w:t>6</w:t>
            </w:r>
          </w:p>
        </w:tc>
        <w:tc>
          <w:tcPr>
            <w:tcW w:w="194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866F4" w:rsidRDefault="00422CE0" w:rsidP="00422CE0">
            <w:pPr>
              <w:jc w:val="center"/>
              <w:rPr>
                <w:bCs/>
                <w:sz w:val="22"/>
                <w:szCs w:val="22"/>
              </w:rPr>
            </w:pPr>
            <w:r w:rsidRPr="00E866F4">
              <w:rPr>
                <w:bCs/>
                <w:sz w:val="22"/>
                <w:szCs w:val="22"/>
              </w:rPr>
              <w:t xml:space="preserve">КГП на ПХВ «Областной перинатальный центр» управления здравоохранения </w:t>
            </w:r>
            <w:proofErr w:type="spellStart"/>
            <w:r w:rsidRPr="00E866F4">
              <w:rPr>
                <w:bCs/>
                <w:sz w:val="22"/>
                <w:szCs w:val="22"/>
              </w:rPr>
              <w:t>Кызылординской</w:t>
            </w:r>
            <w:proofErr w:type="spellEnd"/>
            <w:r w:rsidRPr="00E866F4">
              <w:rPr>
                <w:bCs/>
                <w:sz w:val="22"/>
                <w:szCs w:val="22"/>
              </w:rPr>
              <w:t xml:space="preserve"> области</w:t>
            </w:r>
          </w:p>
        </w:tc>
        <w:tc>
          <w:tcPr>
            <w:tcW w:w="242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F0684" w:rsidRDefault="00FF0684" w:rsidP="00422CE0">
            <w:pPr>
              <w:pStyle w:val="ac"/>
              <w:rPr>
                <w:sz w:val="22"/>
                <w:szCs w:val="22"/>
                <w:lang w:val="kk-KZ"/>
              </w:rPr>
            </w:pPr>
          </w:p>
          <w:p w:rsidR="00422CE0" w:rsidRPr="00F101DC" w:rsidRDefault="00FF0684" w:rsidP="00422CE0">
            <w:pPr>
              <w:pStyle w:val="ac"/>
              <w:rPr>
                <w:sz w:val="22"/>
                <w:szCs w:val="22"/>
              </w:rPr>
            </w:pPr>
            <w:r>
              <w:rPr>
                <w:sz w:val="22"/>
                <w:szCs w:val="22"/>
                <w:lang w:val="kk-KZ"/>
              </w:rPr>
              <w:t>Стол-кровать универсальный функциональный для новорожденных</w:t>
            </w:r>
            <w:r w:rsidR="00422CE0">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bCs/>
                <w:sz w:val="22"/>
                <w:szCs w:val="22"/>
              </w:rPr>
            </w:pPr>
            <w:r>
              <w:rPr>
                <w:bCs/>
                <w:sz w:val="22"/>
                <w:szCs w:val="22"/>
              </w:rPr>
              <w:t>штука</w:t>
            </w:r>
          </w:p>
        </w:tc>
        <w:tc>
          <w:tcPr>
            <w:tcW w:w="8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3D671B" w:rsidRDefault="003D671B" w:rsidP="00422CE0">
            <w:pPr>
              <w:jc w:val="center"/>
              <w:rPr>
                <w:bCs/>
                <w:sz w:val="22"/>
                <w:szCs w:val="22"/>
                <w:lang w:val="kk-KZ"/>
              </w:rPr>
            </w:pPr>
            <w:r>
              <w:rPr>
                <w:bCs/>
                <w:sz w:val="22"/>
                <w:szCs w:val="22"/>
                <w:lang w:val="kk-KZ"/>
              </w:rPr>
              <w:t>28</w:t>
            </w:r>
          </w:p>
        </w:tc>
        <w:tc>
          <w:tcPr>
            <w:tcW w:w="141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14B77" w:rsidRDefault="00422CE0" w:rsidP="00422CE0">
            <w:pPr>
              <w:jc w:val="center"/>
              <w:rPr>
                <w:sz w:val="22"/>
                <w:szCs w:val="22"/>
              </w:rPr>
            </w:pPr>
            <w:r>
              <w:rPr>
                <w:sz w:val="22"/>
                <w:szCs w:val="22"/>
              </w:rPr>
              <w:t>593 500</w:t>
            </w:r>
          </w:p>
        </w:tc>
        <w:tc>
          <w:tcPr>
            <w:tcW w:w="145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3D671B" w:rsidP="003D671B">
            <w:pPr>
              <w:jc w:val="center"/>
              <w:rPr>
                <w:sz w:val="22"/>
                <w:szCs w:val="22"/>
              </w:rPr>
            </w:pPr>
            <w:r>
              <w:rPr>
                <w:sz w:val="22"/>
                <w:szCs w:val="22"/>
                <w:lang w:val="kk-KZ"/>
              </w:rPr>
              <w:t>16</w:t>
            </w:r>
            <w:r w:rsidR="00422CE0">
              <w:rPr>
                <w:sz w:val="22"/>
                <w:szCs w:val="22"/>
              </w:rPr>
              <w:t xml:space="preserve"> </w:t>
            </w:r>
            <w:r>
              <w:rPr>
                <w:sz w:val="22"/>
                <w:szCs w:val="22"/>
                <w:lang w:val="kk-KZ"/>
              </w:rPr>
              <w:t>618</w:t>
            </w:r>
            <w:r w:rsidR="00422CE0">
              <w:rPr>
                <w:sz w:val="22"/>
                <w:szCs w:val="22"/>
              </w:rPr>
              <w:t xml:space="preserve"> </w:t>
            </w:r>
            <w:r>
              <w:rPr>
                <w:sz w:val="22"/>
                <w:szCs w:val="22"/>
                <w:lang w:val="kk-KZ"/>
              </w:rPr>
              <w:t>0</w:t>
            </w:r>
            <w:r w:rsidR="00422CE0">
              <w:rPr>
                <w:sz w:val="22"/>
                <w:szCs w:val="22"/>
              </w:rPr>
              <w:t>00</w:t>
            </w:r>
          </w:p>
        </w:tc>
        <w:tc>
          <w:tcPr>
            <w:tcW w:w="20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F101DC" w:rsidRDefault="0027230D" w:rsidP="00422CE0">
            <w:pPr>
              <w:jc w:val="center"/>
              <w:rPr>
                <w:sz w:val="22"/>
                <w:szCs w:val="22"/>
              </w:rPr>
            </w:pPr>
            <w:r w:rsidRPr="00F101DC">
              <w:rPr>
                <w:color w:val="000000"/>
                <w:sz w:val="22"/>
                <w:szCs w:val="22"/>
                <w:lang w:val="kk-KZ"/>
              </w:rPr>
              <w:t xml:space="preserve">В течение </w:t>
            </w:r>
            <w:r>
              <w:rPr>
                <w:color w:val="000000"/>
                <w:sz w:val="22"/>
                <w:szCs w:val="22"/>
                <w:lang w:val="kk-KZ"/>
              </w:rPr>
              <w:t>30</w:t>
            </w:r>
            <w:r w:rsidRPr="00F101DC">
              <w:rPr>
                <w:color w:val="000000"/>
                <w:sz w:val="22"/>
                <w:szCs w:val="22"/>
                <w:lang w:val="kk-KZ"/>
              </w:rPr>
              <w:t xml:space="preserve"> (</w:t>
            </w:r>
            <w:r>
              <w:rPr>
                <w:color w:val="000000"/>
                <w:sz w:val="22"/>
                <w:szCs w:val="22"/>
                <w:lang w:val="kk-KZ"/>
              </w:rPr>
              <w:t>тридцати</w:t>
            </w:r>
            <w:r w:rsidRPr="00F101DC">
              <w:rPr>
                <w:color w:val="000000"/>
                <w:sz w:val="22"/>
                <w:szCs w:val="22"/>
                <w:lang w:val="kk-KZ"/>
              </w:rPr>
              <w:t>) календарных дней</w:t>
            </w:r>
            <w:r>
              <w:rPr>
                <w:color w:val="000000"/>
                <w:sz w:val="22"/>
                <w:szCs w:val="22"/>
                <w:lang w:val="kk-KZ"/>
              </w:rPr>
              <w:t xml:space="preserve"> со дня подписания договора, не позднее 27.12. 2024 г.</w:t>
            </w:r>
          </w:p>
        </w:tc>
        <w:tc>
          <w:tcPr>
            <w:tcW w:w="212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rPr>
                <w:sz w:val="22"/>
                <w:szCs w:val="22"/>
              </w:rPr>
            </w:pPr>
            <w:proofErr w:type="spellStart"/>
            <w:r w:rsidRPr="00E33990">
              <w:rPr>
                <w:sz w:val="22"/>
                <w:szCs w:val="22"/>
              </w:rPr>
              <w:t>Кызылординская</w:t>
            </w:r>
            <w:proofErr w:type="spellEnd"/>
            <w:r w:rsidRPr="00E33990">
              <w:rPr>
                <w:sz w:val="22"/>
                <w:szCs w:val="22"/>
              </w:rPr>
              <w:t xml:space="preserve"> область, </w:t>
            </w:r>
            <w:proofErr w:type="spellStart"/>
            <w:r w:rsidRPr="00E33990">
              <w:rPr>
                <w:sz w:val="22"/>
                <w:szCs w:val="22"/>
              </w:rPr>
              <w:t>г.Кызылорда</w:t>
            </w:r>
            <w:proofErr w:type="spellEnd"/>
            <w:r w:rsidRPr="00E33990">
              <w:rPr>
                <w:sz w:val="22"/>
                <w:szCs w:val="22"/>
              </w:rPr>
              <w:t xml:space="preserve">, </w:t>
            </w:r>
            <w:proofErr w:type="spellStart"/>
            <w:r w:rsidRPr="00E33990">
              <w:rPr>
                <w:sz w:val="22"/>
                <w:szCs w:val="22"/>
              </w:rPr>
              <w:t>ул.Султан</w:t>
            </w:r>
            <w:proofErr w:type="spellEnd"/>
            <w:r w:rsidRPr="00E33990">
              <w:rPr>
                <w:sz w:val="22"/>
                <w:szCs w:val="22"/>
              </w:rPr>
              <w:t xml:space="preserve"> </w:t>
            </w:r>
            <w:proofErr w:type="spellStart"/>
            <w:r w:rsidRPr="00E33990">
              <w:rPr>
                <w:sz w:val="22"/>
                <w:szCs w:val="22"/>
              </w:rPr>
              <w:t>Бейбарыс</w:t>
            </w:r>
            <w:proofErr w:type="spellEnd"/>
            <w:r w:rsidRPr="00E33990">
              <w:rPr>
                <w:sz w:val="22"/>
                <w:szCs w:val="22"/>
              </w:rPr>
              <w:t>, №12</w:t>
            </w:r>
          </w:p>
        </w:tc>
        <w:tc>
          <w:tcPr>
            <w:tcW w:w="70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22CE0" w:rsidRPr="00E33990" w:rsidRDefault="00422CE0" w:rsidP="00422CE0">
            <w:pPr>
              <w:jc w:val="center"/>
              <w:rPr>
                <w:sz w:val="22"/>
                <w:szCs w:val="22"/>
              </w:rPr>
            </w:pPr>
            <w:r>
              <w:rPr>
                <w:sz w:val="22"/>
                <w:szCs w:val="22"/>
              </w:rPr>
              <w:t>3</w:t>
            </w:r>
            <w:r w:rsidRPr="00E33990">
              <w:rPr>
                <w:sz w:val="22"/>
                <w:szCs w:val="22"/>
              </w:rPr>
              <w:t>0</w:t>
            </w: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422CE0" w:rsidRDefault="00422CE0" w:rsidP="00422CE0">
            <w:pPr>
              <w:jc w:val="center"/>
              <w:rPr>
                <w:sz w:val="22"/>
                <w:szCs w:val="22"/>
              </w:rPr>
            </w:pPr>
            <w:r>
              <w:rPr>
                <w:sz w:val="22"/>
                <w:szCs w:val="22"/>
              </w:rPr>
              <w:t xml:space="preserve">Условия поставки (в соответствии с ИНКОТЕРМС 2020) </w:t>
            </w:r>
          </w:p>
          <w:p w:rsidR="00422CE0" w:rsidRPr="00A039FC" w:rsidRDefault="00422CE0" w:rsidP="00422CE0">
            <w:pPr>
              <w:jc w:val="center"/>
              <w:rPr>
                <w:sz w:val="22"/>
                <w:szCs w:val="22"/>
              </w:rPr>
            </w:pPr>
            <w:r>
              <w:rPr>
                <w:sz w:val="22"/>
                <w:szCs w:val="22"/>
              </w:rPr>
              <w:t xml:space="preserve"> </w:t>
            </w:r>
          </w:p>
        </w:tc>
      </w:tr>
    </w:tbl>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3D671B" w:rsidRDefault="003D671B" w:rsidP="005A157A">
      <w:pPr>
        <w:tabs>
          <w:tab w:val="center" w:pos="7426"/>
          <w:tab w:val="left" w:pos="13560"/>
        </w:tabs>
        <w:jc w:val="right"/>
        <w:rPr>
          <w:b/>
          <w:color w:val="000000" w:themeColor="text1"/>
          <w:sz w:val="22"/>
          <w:szCs w:val="22"/>
        </w:rPr>
      </w:pPr>
    </w:p>
    <w:p w:rsidR="003D671B" w:rsidRDefault="003D671B" w:rsidP="005A157A">
      <w:pPr>
        <w:tabs>
          <w:tab w:val="center" w:pos="7426"/>
          <w:tab w:val="left" w:pos="13560"/>
        </w:tabs>
        <w:jc w:val="right"/>
        <w:rPr>
          <w:b/>
          <w:color w:val="000000" w:themeColor="text1"/>
          <w:sz w:val="22"/>
          <w:szCs w:val="22"/>
        </w:rPr>
      </w:pPr>
    </w:p>
    <w:p w:rsidR="003D671B" w:rsidRDefault="003D671B" w:rsidP="005A157A">
      <w:pPr>
        <w:tabs>
          <w:tab w:val="center" w:pos="7426"/>
          <w:tab w:val="left" w:pos="13560"/>
        </w:tabs>
        <w:jc w:val="right"/>
        <w:rPr>
          <w:b/>
          <w:color w:val="000000" w:themeColor="text1"/>
          <w:sz w:val="22"/>
          <w:szCs w:val="22"/>
        </w:rPr>
      </w:pPr>
    </w:p>
    <w:p w:rsidR="003D671B" w:rsidRDefault="003D671B" w:rsidP="005A157A">
      <w:pPr>
        <w:tabs>
          <w:tab w:val="center" w:pos="7426"/>
          <w:tab w:val="left" w:pos="13560"/>
        </w:tabs>
        <w:jc w:val="right"/>
        <w:rPr>
          <w:b/>
          <w:color w:val="000000" w:themeColor="text1"/>
          <w:sz w:val="22"/>
          <w:szCs w:val="22"/>
        </w:rPr>
      </w:pPr>
    </w:p>
    <w:p w:rsidR="003D671B" w:rsidRDefault="003D671B" w:rsidP="005A157A">
      <w:pPr>
        <w:tabs>
          <w:tab w:val="center" w:pos="7426"/>
          <w:tab w:val="left" w:pos="13560"/>
        </w:tabs>
        <w:jc w:val="right"/>
        <w:rPr>
          <w:b/>
          <w:color w:val="000000" w:themeColor="text1"/>
          <w:sz w:val="22"/>
          <w:szCs w:val="22"/>
        </w:rPr>
      </w:pPr>
    </w:p>
    <w:p w:rsidR="003D671B" w:rsidRDefault="003D671B" w:rsidP="005A157A">
      <w:pPr>
        <w:tabs>
          <w:tab w:val="center" w:pos="7426"/>
          <w:tab w:val="left" w:pos="13560"/>
        </w:tabs>
        <w:jc w:val="right"/>
        <w:rPr>
          <w:b/>
          <w:color w:val="000000" w:themeColor="text1"/>
          <w:sz w:val="22"/>
          <w:szCs w:val="22"/>
        </w:rPr>
      </w:pPr>
    </w:p>
    <w:p w:rsidR="003D671B" w:rsidRDefault="003D671B"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5A157A" w:rsidRDefault="005A157A" w:rsidP="005A157A">
      <w:pPr>
        <w:tabs>
          <w:tab w:val="center" w:pos="7426"/>
          <w:tab w:val="left" w:pos="13560"/>
        </w:tabs>
        <w:jc w:val="right"/>
        <w:rPr>
          <w:b/>
          <w:color w:val="000000" w:themeColor="text1"/>
          <w:sz w:val="22"/>
          <w:szCs w:val="22"/>
        </w:rPr>
      </w:pPr>
    </w:p>
    <w:p w:rsidR="00F101DC" w:rsidRPr="00B161FE" w:rsidRDefault="00F101DC" w:rsidP="00F101DC">
      <w:pPr>
        <w:jc w:val="right"/>
        <w:rPr>
          <w:sz w:val="18"/>
          <w:szCs w:val="18"/>
        </w:rPr>
      </w:pPr>
      <w:r w:rsidRPr="00B161FE">
        <w:rPr>
          <w:sz w:val="18"/>
          <w:szCs w:val="18"/>
        </w:rPr>
        <w:lastRenderedPageBreak/>
        <w:t xml:space="preserve">Приложение 2 </w:t>
      </w:r>
    </w:p>
    <w:p w:rsidR="00F101DC" w:rsidRPr="00B161FE" w:rsidRDefault="00F101DC" w:rsidP="00F101DC">
      <w:pPr>
        <w:jc w:val="right"/>
        <w:rPr>
          <w:sz w:val="18"/>
          <w:szCs w:val="18"/>
        </w:rPr>
      </w:pPr>
      <w:r w:rsidRPr="00B161FE">
        <w:rPr>
          <w:sz w:val="18"/>
          <w:szCs w:val="18"/>
        </w:rPr>
        <w:t>к Тендерной документации</w:t>
      </w:r>
    </w:p>
    <w:p w:rsidR="00F101DC" w:rsidRPr="002E1F7C" w:rsidRDefault="00F101DC" w:rsidP="00F101DC">
      <w:pPr>
        <w:jc w:val="center"/>
        <w:rPr>
          <w:b/>
          <w:sz w:val="18"/>
          <w:szCs w:val="18"/>
          <w:lang w:val="kk-KZ"/>
        </w:rPr>
      </w:pPr>
      <w:proofErr w:type="spellStart"/>
      <w:r w:rsidRPr="00B161FE">
        <w:rPr>
          <w:b/>
          <w:sz w:val="18"/>
          <w:szCs w:val="18"/>
        </w:rPr>
        <w:t>Техническ</w:t>
      </w:r>
      <w:proofErr w:type="spellEnd"/>
      <w:r w:rsidR="002E1F7C">
        <w:rPr>
          <w:b/>
          <w:sz w:val="18"/>
          <w:szCs w:val="18"/>
          <w:lang w:val="kk-KZ"/>
        </w:rPr>
        <w:t>ая</w:t>
      </w:r>
      <w:r w:rsidRPr="00B161FE">
        <w:rPr>
          <w:b/>
          <w:sz w:val="18"/>
          <w:szCs w:val="18"/>
        </w:rPr>
        <w:t xml:space="preserve"> </w:t>
      </w:r>
      <w:proofErr w:type="spellStart"/>
      <w:r w:rsidRPr="00B161FE">
        <w:rPr>
          <w:b/>
          <w:sz w:val="18"/>
          <w:szCs w:val="18"/>
        </w:rPr>
        <w:t>спецификаци</w:t>
      </w:r>
      <w:proofErr w:type="spellEnd"/>
      <w:r w:rsidR="002E1F7C">
        <w:rPr>
          <w:b/>
          <w:sz w:val="18"/>
          <w:szCs w:val="18"/>
          <w:lang w:val="kk-KZ"/>
        </w:rPr>
        <w:t>я закупаемых товаров</w:t>
      </w:r>
    </w:p>
    <w:p w:rsidR="00F101DC" w:rsidRPr="00B161FE" w:rsidRDefault="00F101DC" w:rsidP="00F101DC">
      <w:pPr>
        <w:rPr>
          <w:b/>
          <w:sz w:val="18"/>
          <w:szCs w:val="18"/>
        </w:rPr>
      </w:pPr>
    </w:p>
    <w:p w:rsidR="00F101DC" w:rsidRPr="00B161FE" w:rsidRDefault="00F101DC" w:rsidP="00F101DC">
      <w:pPr>
        <w:pStyle w:val="Default0"/>
        <w:rPr>
          <w:bCs/>
          <w:sz w:val="18"/>
          <w:szCs w:val="18"/>
          <w:shd w:val="clear" w:color="auto" w:fill="FFFFFF"/>
        </w:rPr>
      </w:pPr>
    </w:p>
    <w:p w:rsidR="00311642" w:rsidRPr="00311642" w:rsidRDefault="00311642" w:rsidP="00311642">
      <w:pPr>
        <w:jc w:val="center"/>
        <w:rPr>
          <w:b/>
          <w:bCs/>
          <w:color w:val="000000"/>
          <w:sz w:val="18"/>
          <w:szCs w:val="18"/>
          <w:lang w:eastAsia="en-US"/>
        </w:rPr>
      </w:pPr>
      <w:r>
        <w:rPr>
          <w:b/>
          <w:bCs/>
          <w:color w:val="000000"/>
          <w:sz w:val="18"/>
          <w:szCs w:val="18"/>
          <w:lang w:eastAsia="en-US"/>
        </w:rPr>
        <w:t>Лот №1 Многофункциональный монитор пациента</w:t>
      </w:r>
      <w:r w:rsidR="001633AD">
        <w:rPr>
          <w:b/>
          <w:bCs/>
          <w:color w:val="000000"/>
          <w:sz w:val="18"/>
          <w:szCs w:val="18"/>
          <w:lang w:eastAsia="en-US"/>
        </w:rPr>
        <w:t xml:space="preserve"> </w:t>
      </w:r>
      <w:r w:rsidR="003D671B">
        <w:rPr>
          <w:b/>
          <w:bCs/>
          <w:color w:val="000000"/>
          <w:sz w:val="18"/>
          <w:szCs w:val="18"/>
          <w:lang w:val="kk-KZ" w:eastAsia="en-US"/>
        </w:rPr>
        <w:t xml:space="preserve">для </w:t>
      </w:r>
      <w:proofErr w:type="spellStart"/>
      <w:r w:rsidR="001633AD">
        <w:rPr>
          <w:b/>
          <w:bCs/>
          <w:color w:val="000000"/>
          <w:sz w:val="18"/>
          <w:szCs w:val="18"/>
          <w:lang w:eastAsia="en-US"/>
        </w:rPr>
        <w:t>новорожденны</w:t>
      </w:r>
      <w:proofErr w:type="spellEnd"/>
      <w:r w:rsidR="003D671B">
        <w:rPr>
          <w:b/>
          <w:bCs/>
          <w:color w:val="000000"/>
          <w:sz w:val="18"/>
          <w:szCs w:val="18"/>
          <w:lang w:val="kk-KZ" w:eastAsia="en-US"/>
        </w:rPr>
        <w:t>х и взрослый</w:t>
      </w:r>
    </w:p>
    <w:tbl>
      <w:tblPr>
        <w:tblStyle w:val="af3"/>
        <w:tblW w:w="15168" w:type="dxa"/>
        <w:tblInd w:w="-147" w:type="dxa"/>
        <w:shd w:val="clear" w:color="auto" w:fill="FFFFFF" w:themeFill="background1"/>
        <w:tblLayout w:type="fixed"/>
        <w:tblLook w:val="01E0" w:firstRow="1" w:lastRow="1" w:firstColumn="1" w:lastColumn="1" w:noHBand="0" w:noVBand="0"/>
      </w:tblPr>
      <w:tblGrid>
        <w:gridCol w:w="851"/>
        <w:gridCol w:w="2977"/>
        <w:gridCol w:w="856"/>
        <w:gridCol w:w="2268"/>
        <w:gridCol w:w="6657"/>
        <w:gridCol w:w="1559"/>
      </w:tblGrid>
      <w:tr w:rsidR="00311642" w:rsidRPr="00311642" w:rsidTr="00311642">
        <w:trPr>
          <w:trHeight w:val="409"/>
        </w:trPr>
        <w:tc>
          <w:tcPr>
            <w:tcW w:w="851" w:type="dxa"/>
            <w:shd w:val="clear" w:color="auto" w:fill="FFFFFF" w:themeFill="background1"/>
            <w:hideMark/>
          </w:tcPr>
          <w:p w:rsidR="00311642" w:rsidRPr="00311642" w:rsidRDefault="00311642" w:rsidP="00311642">
            <w:pPr>
              <w:ind w:left="-108"/>
              <w:jc w:val="center"/>
              <w:rPr>
                <w:rFonts w:ascii="Times New Roman" w:hAnsi="Times New Roman" w:cs="Times New Roman"/>
                <w:b/>
                <w:sz w:val="18"/>
                <w:szCs w:val="18"/>
              </w:rPr>
            </w:pPr>
            <w:r w:rsidRPr="00311642">
              <w:rPr>
                <w:rFonts w:ascii="Times New Roman" w:hAnsi="Times New Roman" w:cs="Times New Roman"/>
                <w:b/>
                <w:sz w:val="18"/>
                <w:szCs w:val="18"/>
              </w:rPr>
              <w:t>№ п/п</w:t>
            </w:r>
          </w:p>
        </w:tc>
        <w:tc>
          <w:tcPr>
            <w:tcW w:w="2977" w:type="dxa"/>
            <w:shd w:val="clear" w:color="auto" w:fill="FFFFFF" w:themeFill="background1"/>
            <w:hideMark/>
          </w:tcPr>
          <w:p w:rsidR="00311642" w:rsidRPr="00311642" w:rsidRDefault="00311642" w:rsidP="00311642">
            <w:pPr>
              <w:tabs>
                <w:tab w:val="left" w:pos="450"/>
              </w:tabs>
              <w:jc w:val="center"/>
              <w:rPr>
                <w:rFonts w:ascii="Times New Roman" w:hAnsi="Times New Roman" w:cs="Times New Roman"/>
                <w:b/>
                <w:sz w:val="18"/>
                <w:szCs w:val="18"/>
              </w:rPr>
            </w:pPr>
            <w:r w:rsidRPr="00311642">
              <w:rPr>
                <w:rFonts w:ascii="Times New Roman" w:hAnsi="Times New Roman" w:cs="Times New Roman"/>
                <w:b/>
                <w:sz w:val="18"/>
                <w:szCs w:val="18"/>
              </w:rPr>
              <w:t>Критерии</w:t>
            </w:r>
          </w:p>
        </w:tc>
        <w:tc>
          <w:tcPr>
            <w:tcW w:w="11340" w:type="dxa"/>
            <w:gridSpan w:val="4"/>
            <w:shd w:val="clear" w:color="auto" w:fill="FFFFFF" w:themeFill="background1"/>
            <w:hideMark/>
          </w:tcPr>
          <w:p w:rsidR="00311642" w:rsidRPr="00311642" w:rsidRDefault="00311642" w:rsidP="00311642">
            <w:pPr>
              <w:tabs>
                <w:tab w:val="left" w:pos="450"/>
              </w:tabs>
              <w:jc w:val="center"/>
              <w:rPr>
                <w:rFonts w:ascii="Times New Roman" w:hAnsi="Times New Roman" w:cs="Times New Roman"/>
                <w:b/>
                <w:sz w:val="18"/>
                <w:szCs w:val="18"/>
              </w:rPr>
            </w:pPr>
            <w:r w:rsidRPr="00311642">
              <w:rPr>
                <w:rFonts w:ascii="Times New Roman" w:hAnsi="Times New Roman" w:cs="Times New Roman"/>
                <w:b/>
                <w:sz w:val="18"/>
                <w:szCs w:val="18"/>
              </w:rPr>
              <w:t>Описание</w:t>
            </w:r>
          </w:p>
        </w:tc>
      </w:tr>
      <w:tr w:rsidR="00311642" w:rsidRPr="00311642" w:rsidTr="00311642">
        <w:trPr>
          <w:trHeight w:val="470"/>
        </w:trPr>
        <w:tc>
          <w:tcPr>
            <w:tcW w:w="851" w:type="dxa"/>
            <w:shd w:val="clear" w:color="auto" w:fill="FFFFFF" w:themeFill="background1"/>
            <w:hideMark/>
          </w:tcPr>
          <w:p w:rsidR="00311642" w:rsidRPr="00311642" w:rsidRDefault="00311642" w:rsidP="00311642">
            <w:pPr>
              <w:tabs>
                <w:tab w:val="left" w:pos="450"/>
              </w:tabs>
              <w:jc w:val="center"/>
              <w:rPr>
                <w:rFonts w:ascii="Times New Roman" w:hAnsi="Times New Roman" w:cs="Times New Roman"/>
                <w:b/>
                <w:sz w:val="18"/>
                <w:szCs w:val="18"/>
              </w:rPr>
            </w:pPr>
            <w:r w:rsidRPr="00311642">
              <w:rPr>
                <w:rFonts w:ascii="Times New Roman" w:hAnsi="Times New Roman" w:cs="Times New Roman"/>
                <w:b/>
                <w:sz w:val="18"/>
                <w:szCs w:val="18"/>
              </w:rPr>
              <w:t>1</w:t>
            </w:r>
          </w:p>
        </w:tc>
        <w:tc>
          <w:tcPr>
            <w:tcW w:w="2977" w:type="dxa"/>
            <w:shd w:val="clear" w:color="auto" w:fill="FFFFFF" w:themeFill="background1"/>
            <w:hideMark/>
          </w:tcPr>
          <w:p w:rsidR="00311642" w:rsidRPr="00311642" w:rsidRDefault="00311642" w:rsidP="00311642">
            <w:pPr>
              <w:tabs>
                <w:tab w:val="left" w:pos="450"/>
              </w:tabs>
              <w:ind w:right="-108"/>
              <w:jc w:val="center"/>
              <w:rPr>
                <w:rFonts w:ascii="Times New Roman" w:hAnsi="Times New Roman" w:cs="Times New Roman"/>
                <w:b/>
                <w:sz w:val="18"/>
                <w:szCs w:val="18"/>
              </w:rPr>
            </w:pPr>
            <w:r w:rsidRPr="00311642">
              <w:rPr>
                <w:rFonts w:ascii="Times New Roman" w:hAnsi="Times New Roman" w:cs="Times New Roman"/>
                <w:b/>
                <w:sz w:val="18"/>
                <w:szCs w:val="18"/>
              </w:rPr>
              <w:t>Наименование медицинской техники</w:t>
            </w:r>
          </w:p>
        </w:tc>
        <w:tc>
          <w:tcPr>
            <w:tcW w:w="11340" w:type="dxa"/>
            <w:gridSpan w:val="4"/>
            <w:shd w:val="clear" w:color="auto" w:fill="FFFFFF" w:themeFill="background1"/>
          </w:tcPr>
          <w:p w:rsidR="00BB7838" w:rsidRPr="00311642" w:rsidRDefault="00BB7838" w:rsidP="00BB7838">
            <w:pPr>
              <w:snapToGrid w:val="0"/>
              <w:rPr>
                <w:rFonts w:ascii="Times New Roman" w:hAnsi="Times New Roman" w:cs="Times New Roman"/>
                <w:sz w:val="18"/>
                <w:szCs w:val="18"/>
              </w:rPr>
            </w:pPr>
            <w:r w:rsidRPr="00311642">
              <w:rPr>
                <w:rFonts w:ascii="Times New Roman" w:hAnsi="Times New Roman" w:cs="Times New Roman"/>
                <w:sz w:val="18"/>
                <w:szCs w:val="18"/>
              </w:rPr>
              <w:t>Многофункциональный монитор пациента</w:t>
            </w:r>
          </w:p>
          <w:p w:rsidR="00311642" w:rsidRPr="00311642" w:rsidRDefault="00BB7838" w:rsidP="00BB7838">
            <w:pPr>
              <w:widowControl w:val="0"/>
              <w:autoSpaceDE w:val="0"/>
              <w:autoSpaceDN w:val="0"/>
              <w:adjustRightInd w:val="0"/>
              <w:spacing w:before="30"/>
              <w:rPr>
                <w:rFonts w:ascii="Times New Roman" w:hAnsi="Times New Roman" w:cs="Times New Roman"/>
                <w:b/>
                <w:sz w:val="18"/>
                <w:szCs w:val="18"/>
              </w:rPr>
            </w:pPr>
            <w:r w:rsidRPr="00FF0684">
              <w:rPr>
                <w:rFonts w:ascii="Times New Roman" w:hAnsi="Times New Roman" w:cs="Times New Roman"/>
                <w:bCs/>
                <w:sz w:val="18"/>
                <w:szCs w:val="18"/>
                <w:lang w:val="kk-KZ"/>
              </w:rPr>
              <w:t xml:space="preserve">для </w:t>
            </w:r>
            <w:proofErr w:type="spellStart"/>
            <w:r w:rsidRPr="00FF0684">
              <w:rPr>
                <w:rFonts w:ascii="Times New Roman" w:hAnsi="Times New Roman" w:cs="Times New Roman"/>
                <w:bCs/>
                <w:sz w:val="18"/>
                <w:szCs w:val="18"/>
              </w:rPr>
              <w:t>новорожденны</w:t>
            </w:r>
            <w:proofErr w:type="spellEnd"/>
            <w:r w:rsidRPr="00FF0684">
              <w:rPr>
                <w:rFonts w:ascii="Times New Roman" w:hAnsi="Times New Roman" w:cs="Times New Roman"/>
                <w:bCs/>
                <w:sz w:val="18"/>
                <w:szCs w:val="18"/>
                <w:lang w:val="kk-KZ"/>
              </w:rPr>
              <w:t>х и взрослый</w:t>
            </w:r>
            <w:r w:rsidRPr="00311642">
              <w:rPr>
                <w:rFonts w:ascii="Times New Roman" w:hAnsi="Times New Roman" w:cs="Times New Roman"/>
                <w:b/>
                <w:sz w:val="18"/>
                <w:szCs w:val="18"/>
              </w:rPr>
              <w:t xml:space="preserve"> </w:t>
            </w:r>
          </w:p>
        </w:tc>
      </w:tr>
      <w:tr w:rsidR="00311642" w:rsidRPr="00311642" w:rsidTr="00311642">
        <w:trPr>
          <w:trHeight w:val="611"/>
        </w:trPr>
        <w:tc>
          <w:tcPr>
            <w:tcW w:w="851" w:type="dxa"/>
            <w:vMerge w:val="restart"/>
            <w:shd w:val="clear" w:color="auto" w:fill="FFFFFF" w:themeFill="background1"/>
            <w:hideMark/>
          </w:tcPr>
          <w:p w:rsidR="00311642" w:rsidRPr="00311642" w:rsidRDefault="00311642" w:rsidP="00311642">
            <w:pPr>
              <w:jc w:val="center"/>
              <w:rPr>
                <w:rFonts w:ascii="Times New Roman" w:hAnsi="Times New Roman" w:cs="Times New Roman"/>
                <w:b/>
                <w:sz w:val="18"/>
                <w:szCs w:val="18"/>
              </w:rPr>
            </w:pPr>
            <w:r w:rsidRPr="00311642">
              <w:rPr>
                <w:rFonts w:ascii="Times New Roman" w:hAnsi="Times New Roman" w:cs="Times New Roman"/>
                <w:b/>
                <w:sz w:val="18"/>
                <w:szCs w:val="18"/>
              </w:rPr>
              <w:t>2</w:t>
            </w:r>
          </w:p>
        </w:tc>
        <w:tc>
          <w:tcPr>
            <w:tcW w:w="2977" w:type="dxa"/>
            <w:vMerge w:val="restart"/>
            <w:shd w:val="clear" w:color="auto" w:fill="FFFFFF" w:themeFill="background1"/>
            <w:hideMark/>
          </w:tcPr>
          <w:p w:rsidR="00311642" w:rsidRPr="00311642" w:rsidRDefault="00311642" w:rsidP="00311642">
            <w:pPr>
              <w:ind w:right="-108"/>
              <w:rPr>
                <w:rFonts w:ascii="Times New Roman" w:hAnsi="Times New Roman" w:cs="Times New Roman"/>
                <w:b/>
                <w:sz w:val="18"/>
                <w:szCs w:val="18"/>
              </w:rPr>
            </w:pPr>
            <w:r w:rsidRPr="00311642">
              <w:rPr>
                <w:rFonts w:ascii="Times New Roman" w:hAnsi="Times New Roman" w:cs="Times New Roman"/>
                <w:b/>
                <w:sz w:val="18"/>
                <w:szCs w:val="18"/>
              </w:rPr>
              <w:t>Требования к комплектации</w:t>
            </w:r>
          </w:p>
        </w:tc>
        <w:tc>
          <w:tcPr>
            <w:tcW w:w="856" w:type="dxa"/>
            <w:tcBorders>
              <w:top w:val="single" w:sz="4" w:space="0" w:color="auto"/>
              <w:left w:val="single" w:sz="4" w:space="0" w:color="auto"/>
              <w:bottom w:val="single" w:sz="4" w:space="0" w:color="auto"/>
              <w:right w:val="single" w:sz="4" w:space="0" w:color="auto"/>
            </w:tcBorders>
            <w:vAlign w:val="center"/>
            <w:hideMark/>
          </w:tcPr>
          <w:p w:rsidR="00311642" w:rsidRPr="00311642" w:rsidRDefault="00311642" w:rsidP="00311642">
            <w:pPr>
              <w:jc w:val="center"/>
              <w:rPr>
                <w:rFonts w:ascii="Times New Roman" w:hAnsi="Times New Roman" w:cs="Times New Roman"/>
                <w:i/>
                <w:sz w:val="18"/>
                <w:szCs w:val="18"/>
              </w:rPr>
            </w:pPr>
            <w:r w:rsidRPr="00311642">
              <w:rPr>
                <w:rFonts w:ascii="Times New Roman" w:hAnsi="Times New Roman" w:cs="Times New Roman"/>
                <w:i/>
                <w:iCs/>
                <w:sz w:val="18"/>
                <w:szCs w:val="18"/>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311642" w:rsidRPr="00311642" w:rsidRDefault="00311642" w:rsidP="00311642">
            <w:pPr>
              <w:ind w:left="-97" w:right="-86"/>
              <w:jc w:val="center"/>
              <w:rPr>
                <w:rFonts w:ascii="Times New Roman" w:hAnsi="Times New Roman" w:cs="Times New Roman"/>
                <w:i/>
                <w:sz w:val="18"/>
                <w:szCs w:val="18"/>
              </w:rPr>
            </w:pPr>
            <w:r w:rsidRPr="00311642">
              <w:rPr>
                <w:rFonts w:ascii="Times New Roman" w:hAnsi="Times New Roman" w:cs="Times New Roman"/>
                <w:i/>
                <w:iCs/>
                <w:sz w:val="18"/>
                <w:szCs w:val="18"/>
              </w:rPr>
              <w:t>Наименование комплектующего к медицинской технике</w:t>
            </w:r>
          </w:p>
        </w:tc>
        <w:tc>
          <w:tcPr>
            <w:tcW w:w="6657" w:type="dxa"/>
            <w:tcBorders>
              <w:top w:val="single" w:sz="4" w:space="0" w:color="auto"/>
              <w:left w:val="single" w:sz="4" w:space="0" w:color="auto"/>
              <w:bottom w:val="single" w:sz="4" w:space="0" w:color="auto"/>
              <w:right w:val="single" w:sz="4" w:space="0" w:color="auto"/>
            </w:tcBorders>
            <w:vAlign w:val="center"/>
            <w:hideMark/>
          </w:tcPr>
          <w:p w:rsidR="00311642" w:rsidRPr="00311642" w:rsidRDefault="00311642" w:rsidP="00311642">
            <w:pPr>
              <w:ind w:left="-97" w:right="-86"/>
              <w:jc w:val="center"/>
              <w:rPr>
                <w:rFonts w:ascii="Times New Roman" w:hAnsi="Times New Roman" w:cs="Times New Roman"/>
                <w:i/>
                <w:sz w:val="18"/>
                <w:szCs w:val="18"/>
              </w:rPr>
            </w:pPr>
            <w:r w:rsidRPr="00311642">
              <w:rPr>
                <w:rFonts w:ascii="Times New Roman" w:hAnsi="Times New Roman" w:cs="Times New Roman"/>
                <w:i/>
                <w:iCs/>
                <w:sz w:val="18"/>
                <w:szCs w:val="18"/>
              </w:rPr>
              <w:t>Техническая характеристика комплектующего к медицинской технике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642" w:rsidRPr="00311642" w:rsidRDefault="00311642" w:rsidP="00311642">
            <w:pPr>
              <w:ind w:left="-97" w:right="-86"/>
              <w:jc w:val="center"/>
              <w:rPr>
                <w:rFonts w:ascii="Times New Roman" w:hAnsi="Times New Roman" w:cs="Times New Roman"/>
                <w:i/>
                <w:sz w:val="18"/>
                <w:szCs w:val="18"/>
              </w:rPr>
            </w:pPr>
            <w:r w:rsidRPr="00311642">
              <w:rPr>
                <w:rFonts w:ascii="Times New Roman" w:hAnsi="Times New Roman" w:cs="Times New Roman"/>
                <w:i/>
                <w:iCs/>
                <w:sz w:val="18"/>
                <w:szCs w:val="18"/>
              </w:rPr>
              <w:t xml:space="preserve">Требуемое </w:t>
            </w:r>
            <w:proofErr w:type="gramStart"/>
            <w:r w:rsidRPr="00311642">
              <w:rPr>
                <w:rFonts w:ascii="Times New Roman" w:hAnsi="Times New Roman" w:cs="Times New Roman"/>
                <w:i/>
                <w:iCs/>
                <w:sz w:val="18"/>
                <w:szCs w:val="18"/>
              </w:rPr>
              <w:t>количество</w:t>
            </w:r>
            <w:r w:rsidRPr="00311642">
              <w:rPr>
                <w:rFonts w:ascii="Times New Roman" w:hAnsi="Times New Roman" w:cs="Times New Roman"/>
                <w:i/>
                <w:iCs/>
                <w:sz w:val="18"/>
                <w:szCs w:val="18"/>
              </w:rPr>
              <w:br/>
              <w:t>(</w:t>
            </w:r>
            <w:proofErr w:type="gramEnd"/>
            <w:r w:rsidRPr="00311642">
              <w:rPr>
                <w:rFonts w:ascii="Times New Roman" w:hAnsi="Times New Roman" w:cs="Times New Roman"/>
                <w:i/>
                <w:iCs/>
                <w:sz w:val="18"/>
                <w:szCs w:val="18"/>
              </w:rPr>
              <w:t>с указанием единицы измерения)</w:t>
            </w:r>
          </w:p>
        </w:tc>
      </w:tr>
      <w:tr w:rsidR="00311642" w:rsidRPr="00311642" w:rsidTr="00311642">
        <w:trPr>
          <w:trHeight w:val="141"/>
        </w:trPr>
        <w:tc>
          <w:tcPr>
            <w:tcW w:w="851" w:type="dxa"/>
            <w:vMerge/>
            <w:shd w:val="clear" w:color="auto" w:fill="FFFFFF" w:themeFill="background1"/>
            <w:hideMark/>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hideMark/>
          </w:tcPr>
          <w:p w:rsidR="00311642" w:rsidRPr="00311642" w:rsidRDefault="00311642" w:rsidP="00311642">
            <w:pPr>
              <w:ind w:right="-108"/>
              <w:rPr>
                <w:rFonts w:ascii="Times New Roman" w:hAnsi="Times New Roman" w:cs="Times New Roman"/>
                <w:b/>
                <w:sz w:val="18"/>
                <w:szCs w:val="18"/>
              </w:rPr>
            </w:pPr>
          </w:p>
        </w:tc>
        <w:tc>
          <w:tcPr>
            <w:tcW w:w="11340" w:type="dxa"/>
            <w:gridSpan w:val="4"/>
            <w:shd w:val="clear" w:color="auto" w:fill="FFFFFF" w:themeFill="background1"/>
            <w:hideMark/>
          </w:tcPr>
          <w:p w:rsidR="00311642" w:rsidRPr="00311642" w:rsidRDefault="00311642" w:rsidP="00311642">
            <w:pPr>
              <w:rPr>
                <w:rFonts w:ascii="Times New Roman" w:hAnsi="Times New Roman" w:cs="Times New Roman"/>
                <w:i/>
                <w:sz w:val="18"/>
                <w:szCs w:val="18"/>
              </w:rPr>
            </w:pPr>
            <w:r w:rsidRPr="00311642">
              <w:rPr>
                <w:rFonts w:ascii="Times New Roman" w:hAnsi="Times New Roman" w:cs="Times New Roman"/>
                <w:i/>
                <w:sz w:val="18"/>
                <w:szCs w:val="18"/>
              </w:rPr>
              <w:t>Основные комплектующие</w:t>
            </w:r>
          </w:p>
        </w:tc>
      </w:tr>
      <w:tr w:rsidR="00311642" w:rsidRPr="00311642" w:rsidTr="00311642">
        <w:trPr>
          <w:trHeight w:val="141"/>
        </w:trPr>
        <w:tc>
          <w:tcPr>
            <w:tcW w:w="851" w:type="dxa"/>
            <w:vMerge/>
            <w:shd w:val="clear" w:color="auto" w:fill="FFFFFF" w:themeFill="background1"/>
            <w:hideMark/>
          </w:tcPr>
          <w:p w:rsidR="00311642" w:rsidRPr="00311642" w:rsidRDefault="00311642" w:rsidP="00311642">
            <w:pPr>
              <w:jc w:val="center"/>
              <w:rPr>
                <w:rFonts w:ascii="Times New Roman" w:hAnsi="Times New Roman" w:cs="Times New Roman"/>
                <w:b/>
                <w:sz w:val="18"/>
                <w:szCs w:val="18"/>
              </w:rPr>
            </w:pPr>
            <w:bookmarkStart w:id="1" w:name="_Hlk515283462"/>
          </w:p>
        </w:tc>
        <w:tc>
          <w:tcPr>
            <w:tcW w:w="2977" w:type="dxa"/>
            <w:vMerge/>
            <w:shd w:val="clear" w:color="auto" w:fill="FFFFFF" w:themeFill="background1"/>
            <w:hideMark/>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hideMark/>
          </w:tcPr>
          <w:p w:rsidR="00311642" w:rsidRPr="00311642" w:rsidRDefault="00311642" w:rsidP="00311642">
            <w:pPr>
              <w:jc w:val="center"/>
              <w:rPr>
                <w:rFonts w:ascii="Times New Roman" w:hAnsi="Times New Roman" w:cs="Times New Roman"/>
                <w:sz w:val="18"/>
                <w:szCs w:val="18"/>
                <w:lang w:val="en-US"/>
              </w:rPr>
            </w:pPr>
            <w:r w:rsidRPr="00311642">
              <w:rPr>
                <w:rFonts w:ascii="Times New Roman" w:hAnsi="Times New Roman" w:cs="Times New Roman"/>
                <w:sz w:val="18"/>
                <w:szCs w:val="18"/>
                <w:lang w:val="en-US"/>
              </w:rPr>
              <w:t>1</w:t>
            </w:r>
          </w:p>
        </w:tc>
        <w:tc>
          <w:tcPr>
            <w:tcW w:w="2268" w:type="dxa"/>
            <w:shd w:val="clear" w:color="auto" w:fill="FFFFFF" w:themeFill="background1"/>
          </w:tcPr>
          <w:p w:rsidR="00311642" w:rsidRPr="00311642" w:rsidRDefault="00311642" w:rsidP="00311642">
            <w:pPr>
              <w:snapToGrid w:val="0"/>
              <w:rPr>
                <w:rFonts w:ascii="Times New Roman" w:hAnsi="Times New Roman" w:cs="Times New Roman"/>
                <w:sz w:val="18"/>
                <w:szCs w:val="18"/>
              </w:rPr>
            </w:pPr>
            <w:r w:rsidRPr="00311642">
              <w:rPr>
                <w:rFonts w:ascii="Times New Roman" w:hAnsi="Times New Roman" w:cs="Times New Roman"/>
                <w:sz w:val="18"/>
                <w:szCs w:val="18"/>
              </w:rPr>
              <w:t>Многофункциональный монитор пациента</w:t>
            </w:r>
          </w:p>
          <w:p w:rsidR="00311642" w:rsidRPr="00FF0684" w:rsidRDefault="00B92966" w:rsidP="00B92966">
            <w:pPr>
              <w:snapToGrid w:val="0"/>
              <w:rPr>
                <w:rFonts w:ascii="Times New Roman" w:hAnsi="Times New Roman" w:cs="Times New Roman"/>
                <w:bCs/>
                <w:sz w:val="18"/>
                <w:szCs w:val="18"/>
              </w:rPr>
            </w:pPr>
            <w:r w:rsidRPr="00FF0684">
              <w:rPr>
                <w:rFonts w:ascii="Times New Roman" w:hAnsi="Times New Roman" w:cs="Times New Roman"/>
                <w:bCs/>
                <w:sz w:val="18"/>
                <w:szCs w:val="18"/>
                <w:lang w:val="kk-KZ"/>
              </w:rPr>
              <w:t xml:space="preserve">для </w:t>
            </w:r>
            <w:proofErr w:type="spellStart"/>
            <w:r w:rsidR="008B4949" w:rsidRPr="00FF0684">
              <w:rPr>
                <w:rFonts w:ascii="Times New Roman" w:hAnsi="Times New Roman" w:cs="Times New Roman"/>
                <w:bCs/>
                <w:sz w:val="18"/>
                <w:szCs w:val="18"/>
              </w:rPr>
              <w:t>новорожденны</w:t>
            </w:r>
            <w:proofErr w:type="spellEnd"/>
            <w:r w:rsidRPr="00FF0684">
              <w:rPr>
                <w:rFonts w:ascii="Times New Roman" w:hAnsi="Times New Roman" w:cs="Times New Roman"/>
                <w:bCs/>
                <w:sz w:val="18"/>
                <w:szCs w:val="18"/>
                <w:lang w:val="kk-KZ"/>
              </w:rPr>
              <w:t>х и взрослый</w:t>
            </w:r>
          </w:p>
        </w:tc>
        <w:tc>
          <w:tcPr>
            <w:tcW w:w="6657" w:type="dxa"/>
            <w:shd w:val="clear" w:color="auto" w:fill="FFFFFF" w:themeFill="background1"/>
          </w:tcPr>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shd w:val="clear" w:color="auto" w:fill="FFFFFF" w:themeFill="background1"/>
              </w:rPr>
              <w:t xml:space="preserve">Многофункциональный монитор предназначен для наблюдения за взрослыми пациентами, детьми и новорожденными в критическом состоянии в операционных, реанимационных отделениях и кардиологических блоках интенсивной терапии. Монитор может объединяться в единую сеть с другими монитора, а так же подключаться </w:t>
            </w:r>
            <w:proofErr w:type="gramStart"/>
            <w:r w:rsidRPr="00311642">
              <w:rPr>
                <w:rFonts w:ascii="Times New Roman" w:hAnsi="Times New Roman" w:cs="Times New Roman"/>
                <w:bCs/>
                <w:color w:val="000000"/>
                <w:sz w:val="18"/>
                <w:szCs w:val="18"/>
                <w:shd w:val="clear" w:color="auto" w:fill="FFFFFF" w:themeFill="background1"/>
              </w:rPr>
              <w:t>к  центральной</w:t>
            </w:r>
            <w:proofErr w:type="gramEnd"/>
            <w:r w:rsidRPr="00311642">
              <w:rPr>
                <w:rFonts w:ascii="Times New Roman" w:hAnsi="Times New Roman" w:cs="Times New Roman"/>
                <w:bCs/>
                <w:color w:val="000000"/>
                <w:sz w:val="18"/>
                <w:szCs w:val="18"/>
                <w:shd w:val="clear" w:color="auto" w:fill="FFFFFF" w:themeFill="background1"/>
              </w:rPr>
              <w:t xml:space="preserve"> станции мониторинга. Его можно использовать для мониторинга ЭКГ (в том числе для измерения сегмента ST и анализа аритмии), НИАД, </w:t>
            </w:r>
            <w:proofErr w:type="spellStart"/>
            <w:r w:rsidRPr="00311642">
              <w:rPr>
                <w:rFonts w:ascii="Times New Roman" w:hAnsi="Times New Roman" w:cs="Times New Roman"/>
                <w:bCs/>
                <w:color w:val="000000"/>
                <w:sz w:val="18"/>
                <w:szCs w:val="18"/>
                <w:shd w:val="clear" w:color="auto" w:fill="FFFFFF" w:themeFill="background1"/>
              </w:rPr>
              <w:t>Resp</w:t>
            </w:r>
            <w:proofErr w:type="spellEnd"/>
            <w:r w:rsidRPr="00311642">
              <w:rPr>
                <w:rFonts w:ascii="Times New Roman" w:hAnsi="Times New Roman" w:cs="Times New Roman"/>
                <w:bCs/>
                <w:color w:val="000000"/>
                <w:sz w:val="18"/>
                <w:szCs w:val="18"/>
                <w:shd w:val="clear" w:color="auto" w:fill="FFFFFF" w:themeFill="background1"/>
              </w:rPr>
              <w:t xml:space="preserve"> (дыхания), </w:t>
            </w:r>
            <w:proofErr w:type="gramStart"/>
            <w:r w:rsidRPr="00311642">
              <w:rPr>
                <w:rFonts w:ascii="Times New Roman" w:hAnsi="Times New Roman" w:cs="Times New Roman"/>
                <w:bCs/>
                <w:color w:val="000000"/>
                <w:sz w:val="18"/>
                <w:szCs w:val="18"/>
                <w:shd w:val="clear" w:color="auto" w:fill="FFFFFF" w:themeFill="background1"/>
              </w:rPr>
              <w:t>ЧСС ,</w:t>
            </w:r>
            <w:proofErr w:type="gramEnd"/>
            <w:r w:rsidRPr="00311642">
              <w:rPr>
                <w:rFonts w:ascii="Times New Roman" w:hAnsi="Times New Roman" w:cs="Times New Roman"/>
                <w:bCs/>
                <w:color w:val="000000"/>
                <w:sz w:val="18"/>
                <w:szCs w:val="18"/>
                <w:shd w:val="clear" w:color="auto" w:fill="FFFFFF" w:themeFill="background1"/>
              </w:rPr>
              <w:t xml:space="preserve"> температуры, SpO2, ЧП (частоты пульса), ИАД (инвазивного давления), анестетических газов, ICG (</w:t>
            </w:r>
            <w:proofErr w:type="spellStart"/>
            <w:r w:rsidRPr="00311642">
              <w:rPr>
                <w:rFonts w:ascii="Times New Roman" w:hAnsi="Times New Roman" w:cs="Times New Roman"/>
                <w:bCs/>
                <w:color w:val="000000"/>
                <w:sz w:val="18"/>
                <w:szCs w:val="18"/>
                <w:shd w:val="clear" w:color="auto" w:fill="FFFFFF" w:themeFill="background1"/>
              </w:rPr>
              <w:t>неинвазивного</w:t>
            </w:r>
            <w:proofErr w:type="spellEnd"/>
            <w:r w:rsidRPr="00311642">
              <w:rPr>
                <w:rFonts w:ascii="Times New Roman" w:hAnsi="Times New Roman" w:cs="Times New Roman"/>
                <w:bCs/>
                <w:color w:val="000000"/>
                <w:sz w:val="18"/>
                <w:szCs w:val="18"/>
              </w:rPr>
              <w:t xml:space="preserve"> минутного объема сердца), CO2 (</w:t>
            </w:r>
            <w:proofErr w:type="spellStart"/>
            <w:r w:rsidRPr="00311642">
              <w:rPr>
                <w:rFonts w:ascii="Times New Roman" w:hAnsi="Times New Roman" w:cs="Times New Roman"/>
                <w:bCs/>
                <w:color w:val="000000"/>
                <w:sz w:val="18"/>
                <w:szCs w:val="18"/>
              </w:rPr>
              <w:t>капнометрии</w:t>
            </w:r>
            <w:proofErr w:type="spellEnd"/>
            <w:r w:rsidRPr="00311642">
              <w:rPr>
                <w:rFonts w:ascii="Times New Roman" w:hAnsi="Times New Roman" w:cs="Times New Roman"/>
                <w:bCs/>
                <w:color w:val="000000"/>
                <w:sz w:val="18"/>
                <w:szCs w:val="18"/>
              </w:rPr>
              <w:t xml:space="preserve">), а также для расчета ренальной функции, гемодинамических расчетов, расчета </w:t>
            </w:r>
            <w:proofErr w:type="spellStart"/>
            <w:r w:rsidRPr="00311642">
              <w:rPr>
                <w:rFonts w:ascii="Times New Roman" w:hAnsi="Times New Roman" w:cs="Times New Roman"/>
                <w:bCs/>
                <w:color w:val="000000"/>
                <w:sz w:val="18"/>
                <w:szCs w:val="18"/>
              </w:rPr>
              <w:t>оксигенации</w:t>
            </w:r>
            <w:proofErr w:type="spellEnd"/>
            <w:r w:rsidRPr="00311642">
              <w:rPr>
                <w:rFonts w:ascii="Times New Roman" w:hAnsi="Times New Roman" w:cs="Times New Roman"/>
                <w:bCs/>
                <w:color w:val="000000"/>
                <w:sz w:val="18"/>
                <w:szCs w:val="18"/>
              </w:rPr>
              <w:t xml:space="preserve">, расчета вентиляции, анализа сегмента ST и аритмии, и печати параметров взрослых, детей и новорожденных. Монитор оснащен сенсорным экраном. Интерфейс можно выбрать в меню: </w:t>
            </w:r>
            <w:proofErr w:type="spellStart"/>
            <w:r w:rsidRPr="00311642">
              <w:rPr>
                <w:rFonts w:ascii="Times New Roman" w:hAnsi="Times New Roman" w:cs="Times New Roman"/>
                <w:bCs/>
                <w:color w:val="000000"/>
                <w:sz w:val="18"/>
                <w:szCs w:val="18"/>
              </w:rPr>
              <w:t>рускоязычный</w:t>
            </w:r>
            <w:proofErr w:type="spellEnd"/>
            <w:r w:rsidRPr="00311642">
              <w:rPr>
                <w:rFonts w:ascii="Times New Roman" w:hAnsi="Times New Roman" w:cs="Times New Roman"/>
                <w:bCs/>
                <w:color w:val="000000"/>
                <w:sz w:val="18"/>
                <w:szCs w:val="18"/>
              </w:rPr>
              <w:t xml:space="preserve"> или англоязычный.  </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 xml:space="preserve">В мониторе используется ЖК-экран с подсветкой, на котором могут одновременно отображаться физиологические параметры, временные диаграммы, сообщения о тревоге, время, статус подключения к сети, номер кровати, уровень заряда и другие сообщения. Монитор соответствует международным стандартам безопасности для медицинского электрического оборудования. Он оснащен защитой от </w:t>
            </w:r>
            <w:proofErr w:type="spellStart"/>
            <w:r w:rsidRPr="00311642">
              <w:rPr>
                <w:rFonts w:ascii="Times New Roman" w:hAnsi="Times New Roman" w:cs="Times New Roman"/>
                <w:bCs/>
                <w:color w:val="000000"/>
                <w:sz w:val="18"/>
                <w:szCs w:val="18"/>
              </w:rPr>
              <w:t>дефибрилляции</w:t>
            </w:r>
            <w:proofErr w:type="spellEnd"/>
            <w:r w:rsidRPr="00311642">
              <w:rPr>
                <w:rFonts w:ascii="Times New Roman" w:hAnsi="Times New Roman" w:cs="Times New Roman"/>
                <w:bCs/>
                <w:color w:val="000000"/>
                <w:sz w:val="18"/>
                <w:szCs w:val="18"/>
              </w:rPr>
              <w:t xml:space="preserve"> и электрохирургических инструментов с использованием непрямого заземления. Вместе с монитором поставляется отсоединяемый шнур питания с 3 штырями, который следует подключить к заземленной розетке.</w:t>
            </w:r>
          </w:p>
          <w:p w:rsidR="00311642" w:rsidRPr="00311642" w:rsidRDefault="00311642" w:rsidP="00311642">
            <w:pPr>
              <w:shd w:val="clear" w:color="auto" w:fill="FFFFFF" w:themeFill="background1"/>
              <w:rPr>
                <w:rFonts w:ascii="Times New Roman" w:hAnsi="Times New Roman" w:cs="Times New Roman"/>
                <w:b/>
                <w:color w:val="000000"/>
                <w:sz w:val="18"/>
                <w:szCs w:val="18"/>
              </w:rPr>
            </w:pPr>
            <w:r w:rsidRPr="00311642">
              <w:rPr>
                <w:rFonts w:ascii="Times New Roman" w:hAnsi="Times New Roman" w:cs="Times New Roman"/>
                <w:b/>
                <w:color w:val="000000"/>
                <w:sz w:val="18"/>
                <w:szCs w:val="18"/>
              </w:rPr>
              <w:t>Группы пациентов:</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 xml:space="preserve">Монитор предназначен для использования у всех категорий пациентов: взрослых, детей, новорожденных (при наличии соответствующих принадлежностей и аксессуаров). </w:t>
            </w:r>
          </w:p>
          <w:p w:rsidR="00311642" w:rsidRPr="00311642" w:rsidRDefault="00311642" w:rsidP="00311642">
            <w:pPr>
              <w:shd w:val="clear" w:color="auto" w:fill="FFFFFF" w:themeFill="background1"/>
              <w:rPr>
                <w:rFonts w:ascii="Times New Roman" w:hAnsi="Times New Roman" w:cs="Times New Roman"/>
                <w:b/>
                <w:color w:val="000000"/>
                <w:sz w:val="18"/>
                <w:szCs w:val="18"/>
              </w:rPr>
            </w:pPr>
            <w:r w:rsidRPr="00311642">
              <w:rPr>
                <w:rFonts w:ascii="Times New Roman" w:hAnsi="Times New Roman" w:cs="Times New Roman"/>
                <w:b/>
                <w:color w:val="000000"/>
                <w:sz w:val="18"/>
                <w:szCs w:val="18"/>
              </w:rPr>
              <w:t>Дисплей управления:</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 xml:space="preserve">Рабочая </w:t>
            </w:r>
            <w:proofErr w:type="spellStart"/>
            <w:proofErr w:type="gramStart"/>
            <w:r w:rsidRPr="00311642">
              <w:rPr>
                <w:rFonts w:ascii="Times New Roman" w:hAnsi="Times New Roman" w:cs="Times New Roman"/>
                <w:bCs/>
                <w:color w:val="000000"/>
                <w:sz w:val="18"/>
                <w:szCs w:val="18"/>
              </w:rPr>
              <w:t>температура:не</w:t>
            </w:r>
            <w:proofErr w:type="spellEnd"/>
            <w:proofErr w:type="gramEnd"/>
            <w:r w:rsidRPr="00311642">
              <w:rPr>
                <w:rFonts w:ascii="Times New Roman" w:hAnsi="Times New Roman" w:cs="Times New Roman"/>
                <w:bCs/>
                <w:color w:val="000000"/>
                <w:sz w:val="18"/>
                <w:szCs w:val="18"/>
              </w:rPr>
              <w:t xml:space="preserve"> менее 5-40°C</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 xml:space="preserve">Влажность: не </w:t>
            </w:r>
            <w:proofErr w:type="gramStart"/>
            <w:r w:rsidRPr="00311642">
              <w:rPr>
                <w:rFonts w:ascii="Times New Roman" w:hAnsi="Times New Roman" w:cs="Times New Roman"/>
                <w:bCs/>
                <w:color w:val="000000"/>
                <w:sz w:val="18"/>
                <w:szCs w:val="18"/>
              </w:rPr>
              <w:t>более  ≤</w:t>
            </w:r>
            <w:proofErr w:type="gramEnd"/>
            <w:r w:rsidRPr="00311642">
              <w:rPr>
                <w:rFonts w:ascii="Times New Roman" w:hAnsi="Times New Roman" w:cs="Times New Roman"/>
                <w:bCs/>
                <w:color w:val="000000"/>
                <w:sz w:val="18"/>
                <w:szCs w:val="18"/>
              </w:rPr>
              <w:t>93%</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lastRenderedPageBreak/>
              <w:t>Источник питания: не менее 100-240V~, 50/60Hz±1Hz</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 xml:space="preserve">Тип </w:t>
            </w:r>
            <w:proofErr w:type="gramStart"/>
            <w:r w:rsidRPr="00311642">
              <w:rPr>
                <w:rFonts w:ascii="Times New Roman" w:hAnsi="Times New Roman" w:cs="Times New Roman"/>
                <w:bCs/>
                <w:color w:val="000000"/>
                <w:sz w:val="18"/>
                <w:szCs w:val="18"/>
              </w:rPr>
              <w:t>батарейки:  Перезаряжаемый</w:t>
            </w:r>
            <w:proofErr w:type="gramEnd"/>
            <w:r w:rsidRPr="00311642">
              <w:rPr>
                <w:rFonts w:ascii="Times New Roman" w:hAnsi="Times New Roman" w:cs="Times New Roman"/>
                <w:bCs/>
                <w:color w:val="000000"/>
                <w:sz w:val="18"/>
                <w:szCs w:val="18"/>
              </w:rPr>
              <w:t xml:space="preserve"> литий-ионный аккумулятор</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 xml:space="preserve">Емкость батареи: 2200 </w:t>
            </w:r>
            <w:proofErr w:type="spellStart"/>
            <w:r w:rsidRPr="00311642">
              <w:rPr>
                <w:rFonts w:ascii="Times New Roman" w:hAnsi="Times New Roman" w:cs="Times New Roman"/>
                <w:bCs/>
                <w:color w:val="000000"/>
                <w:sz w:val="18"/>
                <w:szCs w:val="18"/>
              </w:rPr>
              <w:t>мАч</w:t>
            </w:r>
            <w:proofErr w:type="spellEnd"/>
            <w:r w:rsidRPr="00311642">
              <w:rPr>
                <w:rFonts w:ascii="Times New Roman" w:hAnsi="Times New Roman" w:cs="Times New Roman"/>
                <w:bCs/>
                <w:color w:val="000000"/>
                <w:sz w:val="18"/>
                <w:szCs w:val="18"/>
              </w:rPr>
              <w:t xml:space="preserve"> (опционально: не менее 4400 </w:t>
            </w:r>
            <w:proofErr w:type="spellStart"/>
            <w:r w:rsidRPr="00311642">
              <w:rPr>
                <w:rFonts w:ascii="Times New Roman" w:hAnsi="Times New Roman" w:cs="Times New Roman"/>
                <w:bCs/>
                <w:color w:val="000000"/>
                <w:sz w:val="18"/>
                <w:szCs w:val="18"/>
              </w:rPr>
              <w:t>мАч</w:t>
            </w:r>
            <w:proofErr w:type="spellEnd"/>
            <w:r w:rsidRPr="00311642">
              <w:rPr>
                <w:rFonts w:ascii="Times New Roman" w:hAnsi="Times New Roman" w:cs="Times New Roman"/>
                <w:bCs/>
                <w:color w:val="000000"/>
                <w:sz w:val="18"/>
                <w:szCs w:val="18"/>
              </w:rPr>
              <w:t>)</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Время перезарядки батареи: Максимум не менее 5,5 часов для зарядки;</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Время работы: не менее 2 часа непрерывной работы</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Дисплей: не менее 15-дюймовый цветной сенсорный TFT-экран</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Разрешение: не менее 1024*768</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IP класс: IPX1</w:t>
            </w:r>
          </w:p>
          <w:p w:rsidR="00311642" w:rsidRPr="00311642" w:rsidRDefault="00311642" w:rsidP="00311642">
            <w:pPr>
              <w:shd w:val="clear" w:color="auto" w:fill="FFFFFF" w:themeFill="background1"/>
              <w:rPr>
                <w:rFonts w:ascii="Times New Roman" w:hAnsi="Times New Roman" w:cs="Times New Roman"/>
                <w:sz w:val="18"/>
                <w:szCs w:val="18"/>
              </w:rPr>
            </w:pPr>
            <w:proofErr w:type="gramStart"/>
            <w:r w:rsidRPr="00311642">
              <w:rPr>
                <w:rFonts w:ascii="Times New Roman" w:hAnsi="Times New Roman" w:cs="Times New Roman"/>
                <w:bCs/>
                <w:color w:val="000000"/>
                <w:sz w:val="18"/>
                <w:szCs w:val="18"/>
              </w:rPr>
              <w:t>Волны:</w:t>
            </w:r>
            <w:r w:rsidRPr="00311642">
              <w:rPr>
                <w:rFonts w:ascii="Times New Roman" w:hAnsi="Times New Roman" w:cs="Times New Roman"/>
                <w:bCs/>
                <w:color w:val="000000"/>
                <w:sz w:val="18"/>
                <w:szCs w:val="18"/>
              </w:rPr>
              <w:tab/>
            </w:r>
            <w:proofErr w:type="gramEnd"/>
            <w:r w:rsidRPr="00311642">
              <w:rPr>
                <w:rFonts w:ascii="Times New Roman" w:hAnsi="Times New Roman" w:cs="Times New Roman"/>
                <w:bCs/>
                <w:color w:val="000000"/>
                <w:sz w:val="18"/>
                <w:szCs w:val="18"/>
              </w:rPr>
              <w:t xml:space="preserve"> не более 8 волн</w:t>
            </w:r>
            <w:r w:rsidRPr="00311642">
              <w:rPr>
                <w:rFonts w:ascii="Times New Roman" w:hAnsi="Times New Roman" w:cs="Times New Roman"/>
                <w:sz w:val="18"/>
                <w:szCs w:val="18"/>
              </w:rPr>
              <w:t>.</w:t>
            </w:r>
          </w:p>
          <w:p w:rsidR="00311642" w:rsidRPr="00311642" w:rsidRDefault="00311642" w:rsidP="00311642">
            <w:pPr>
              <w:shd w:val="clear" w:color="auto" w:fill="FFFFFF" w:themeFill="background1"/>
              <w:rPr>
                <w:rFonts w:ascii="Times New Roman" w:hAnsi="Times New Roman" w:cs="Times New Roman"/>
                <w:b/>
                <w:bCs/>
                <w:sz w:val="18"/>
                <w:szCs w:val="18"/>
              </w:rPr>
            </w:pPr>
            <w:r w:rsidRPr="00311642">
              <w:rPr>
                <w:rFonts w:ascii="Times New Roman" w:hAnsi="Times New Roman" w:cs="Times New Roman"/>
                <w:b/>
                <w:bCs/>
                <w:sz w:val="18"/>
                <w:szCs w:val="18"/>
              </w:rPr>
              <w:t>Интерфейс пользователя:</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Меню интерфейса – русскоязычное.</w:t>
            </w:r>
          </w:p>
          <w:p w:rsidR="00311642" w:rsidRPr="00311642" w:rsidRDefault="00311642" w:rsidP="00311642">
            <w:pPr>
              <w:shd w:val="clear" w:color="auto" w:fill="FFFFFF" w:themeFill="background1"/>
              <w:rPr>
                <w:rFonts w:ascii="Times New Roman" w:hAnsi="Times New Roman" w:cs="Times New Roman"/>
                <w:bCs/>
                <w:color w:val="000000"/>
                <w:sz w:val="18"/>
                <w:szCs w:val="18"/>
              </w:rPr>
            </w:pPr>
            <w:r w:rsidRPr="00311642">
              <w:rPr>
                <w:rFonts w:ascii="Times New Roman" w:hAnsi="Times New Roman" w:cs="Times New Roman"/>
                <w:bCs/>
                <w:color w:val="000000"/>
                <w:sz w:val="18"/>
                <w:szCs w:val="18"/>
              </w:rPr>
              <w:t>Тип управления – сенсорный.</w:t>
            </w:r>
          </w:p>
          <w:p w:rsidR="00311642" w:rsidRPr="00311642" w:rsidRDefault="00311642" w:rsidP="00311642">
            <w:pPr>
              <w:shd w:val="clear" w:color="auto" w:fill="FFFFFF" w:themeFill="background1"/>
              <w:rPr>
                <w:rFonts w:ascii="Times New Roman" w:hAnsi="Times New Roman" w:cs="Times New Roman"/>
                <w:sz w:val="18"/>
                <w:szCs w:val="18"/>
              </w:rPr>
            </w:pPr>
            <w:r w:rsidRPr="00311642">
              <w:rPr>
                <w:rFonts w:ascii="Times New Roman" w:hAnsi="Times New Roman" w:cs="Times New Roman"/>
                <w:sz w:val="18"/>
                <w:szCs w:val="18"/>
              </w:rPr>
              <w:t>Кнопки ввода на корпусе монитора с подсветкой в темное время суток.</w:t>
            </w:r>
          </w:p>
          <w:p w:rsidR="00311642" w:rsidRPr="00311642" w:rsidRDefault="00311642" w:rsidP="00311642">
            <w:pPr>
              <w:shd w:val="clear" w:color="auto" w:fill="FFFFFF" w:themeFill="background1"/>
              <w:rPr>
                <w:rFonts w:ascii="Times New Roman" w:hAnsi="Times New Roman" w:cs="Times New Roman"/>
                <w:sz w:val="18"/>
                <w:szCs w:val="18"/>
              </w:rPr>
            </w:pPr>
            <w:r w:rsidRPr="00311642">
              <w:rPr>
                <w:rFonts w:ascii="Times New Roman" w:hAnsi="Times New Roman" w:cs="Times New Roman"/>
                <w:sz w:val="18"/>
                <w:szCs w:val="18"/>
              </w:rPr>
              <w:t>Возможность подключения мышки через USB-порт для ввода информации.</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Кабельный интерфейс параметров</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Входная розетка переменного тока</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USB порт</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RJ45 порт</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gramStart"/>
            <w:r w:rsidRPr="00311642">
              <w:rPr>
                <w:rFonts w:ascii="Times New Roman" w:hAnsi="Times New Roman" w:cs="Times New Roman"/>
                <w:bCs/>
                <w:sz w:val="18"/>
                <w:szCs w:val="18"/>
              </w:rPr>
              <w:t>Опция:</w:t>
            </w:r>
            <w:r w:rsidRPr="00311642">
              <w:rPr>
                <w:rFonts w:ascii="Times New Roman" w:hAnsi="Times New Roman" w:cs="Times New Roman"/>
                <w:bCs/>
                <w:sz w:val="18"/>
                <w:szCs w:val="18"/>
              </w:rPr>
              <w:tab/>
            </w:r>
            <w:proofErr w:type="gramEnd"/>
            <w:r w:rsidRPr="00311642">
              <w:rPr>
                <w:rFonts w:ascii="Times New Roman" w:hAnsi="Times New Roman" w:cs="Times New Roman"/>
                <w:bCs/>
                <w:sz w:val="18"/>
                <w:szCs w:val="18"/>
              </w:rPr>
              <w:t>Многофункциональный интерфейс</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Выход VGA</w:t>
            </w:r>
          </w:p>
          <w:p w:rsidR="00311642" w:rsidRPr="00311642" w:rsidRDefault="00311642" w:rsidP="00311642">
            <w:pPr>
              <w:shd w:val="clear" w:color="auto" w:fill="FFFFFF" w:themeFill="background1"/>
              <w:jc w:val="both"/>
              <w:rPr>
                <w:rFonts w:ascii="Times New Roman" w:hAnsi="Times New Roman" w:cs="Times New Roman"/>
                <w:b/>
                <w:sz w:val="18"/>
                <w:szCs w:val="18"/>
              </w:rPr>
            </w:pPr>
            <w:r w:rsidRPr="00311642">
              <w:rPr>
                <w:rFonts w:ascii="Times New Roman" w:hAnsi="Times New Roman" w:cs="Times New Roman"/>
                <w:b/>
                <w:sz w:val="18"/>
                <w:szCs w:val="18"/>
              </w:rPr>
              <w:t>Тренды и тревоги:</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Минимальное разрешение – </w:t>
            </w:r>
            <w:r w:rsidRPr="00311642">
              <w:rPr>
                <w:rFonts w:ascii="Times New Roman" w:hAnsi="Times New Roman" w:cs="Times New Roman"/>
                <w:bCs/>
                <w:sz w:val="18"/>
                <w:szCs w:val="18"/>
                <w:lang w:val="kk-KZ"/>
              </w:rPr>
              <w:t xml:space="preserve">не менее </w:t>
            </w:r>
            <w:r w:rsidRPr="00311642">
              <w:rPr>
                <w:rFonts w:ascii="Times New Roman" w:hAnsi="Times New Roman" w:cs="Times New Roman"/>
                <w:bCs/>
                <w:sz w:val="18"/>
                <w:szCs w:val="18"/>
              </w:rPr>
              <w:t>5 сек.</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sz w:val="18"/>
                <w:szCs w:val="18"/>
              </w:rPr>
              <w:t xml:space="preserve">Наличие событий тревог параметра и аритмий и соответствующие им графики в момент тревоги, групп </w:t>
            </w:r>
            <w:r w:rsidRPr="00311642">
              <w:rPr>
                <w:rFonts w:ascii="Times New Roman" w:hAnsi="Times New Roman" w:cs="Times New Roman"/>
                <w:sz w:val="18"/>
                <w:szCs w:val="18"/>
                <w:lang w:val="kk-KZ"/>
              </w:rPr>
              <w:t xml:space="preserve">не менее </w:t>
            </w:r>
            <w:r w:rsidRPr="00311642">
              <w:rPr>
                <w:rFonts w:ascii="Times New Roman" w:hAnsi="Times New Roman" w:cs="Times New Roman"/>
                <w:sz w:val="18"/>
                <w:szCs w:val="18"/>
              </w:rPr>
              <w:t>128.</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sz w:val="18"/>
                <w:szCs w:val="18"/>
              </w:rPr>
              <w:t xml:space="preserve">Результаты измерения </w:t>
            </w:r>
            <w:proofErr w:type="gramStart"/>
            <w:r w:rsidRPr="00311642">
              <w:rPr>
                <w:rFonts w:ascii="Times New Roman" w:hAnsi="Times New Roman" w:cs="Times New Roman"/>
                <w:sz w:val="18"/>
                <w:szCs w:val="18"/>
              </w:rPr>
              <w:t xml:space="preserve">НИАД, </w:t>
            </w:r>
            <w:r w:rsidRPr="00311642">
              <w:rPr>
                <w:rFonts w:ascii="Times New Roman" w:hAnsi="Times New Roman" w:cs="Times New Roman"/>
                <w:sz w:val="18"/>
                <w:szCs w:val="18"/>
                <w:lang w:val="kk-KZ"/>
              </w:rPr>
              <w:t xml:space="preserve"> не</w:t>
            </w:r>
            <w:proofErr w:type="gramEnd"/>
            <w:r w:rsidRPr="00311642">
              <w:rPr>
                <w:rFonts w:ascii="Times New Roman" w:hAnsi="Times New Roman" w:cs="Times New Roman"/>
                <w:sz w:val="18"/>
                <w:szCs w:val="18"/>
                <w:lang w:val="kk-KZ"/>
              </w:rPr>
              <w:t xml:space="preserve"> менее </w:t>
            </w:r>
            <w:r w:rsidRPr="00311642">
              <w:rPr>
                <w:rFonts w:ascii="Times New Roman" w:hAnsi="Times New Roman" w:cs="Times New Roman"/>
                <w:sz w:val="18"/>
                <w:szCs w:val="18"/>
              </w:rPr>
              <w:t>1000 групп.</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Наличие голографических кривых. Кол-во зависит от кол-ва сохраненных кривых.</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Трехуровневая аудиовизуальная тревога.</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sz w:val="18"/>
                <w:szCs w:val="18"/>
              </w:rPr>
              <w:t xml:space="preserve">Наличие индикатора тревоги в верхнем правом углу монитора, визуализация тревоги </w:t>
            </w:r>
            <w:r w:rsidRPr="00311642">
              <w:rPr>
                <w:rFonts w:ascii="Times New Roman" w:hAnsi="Times New Roman" w:cs="Times New Roman"/>
                <w:sz w:val="18"/>
                <w:szCs w:val="18"/>
                <w:lang w:val="kk-KZ"/>
              </w:rPr>
              <w:t xml:space="preserve">не менее </w:t>
            </w:r>
            <w:r w:rsidRPr="00311642">
              <w:rPr>
                <w:rFonts w:ascii="Times New Roman" w:hAnsi="Times New Roman" w:cs="Times New Roman"/>
                <w:sz w:val="18"/>
                <w:szCs w:val="18"/>
              </w:rPr>
              <w:t>на 360º.</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Разделение на технические и физиологические тревоги.</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Один индикатор тревоги</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Индикатор мощности</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Индикатор батареи</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Звуковой сигнал QRS и звуковой сигнал</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Звук рабочей клавиши</w:t>
            </w:r>
          </w:p>
          <w:p w:rsidR="00311642" w:rsidRPr="00311642" w:rsidRDefault="00311642" w:rsidP="00311642">
            <w:pPr>
              <w:shd w:val="clear" w:color="auto" w:fill="FFFFFF" w:themeFill="background1"/>
              <w:jc w:val="both"/>
              <w:rPr>
                <w:rFonts w:ascii="Times New Roman" w:hAnsi="Times New Roman" w:cs="Times New Roman"/>
                <w:b/>
                <w:bCs/>
                <w:sz w:val="18"/>
                <w:szCs w:val="18"/>
              </w:rPr>
            </w:pPr>
            <w:r w:rsidRPr="00311642">
              <w:rPr>
                <w:rFonts w:ascii="Times New Roman" w:hAnsi="Times New Roman" w:cs="Times New Roman"/>
                <w:b/>
                <w:bCs/>
                <w:sz w:val="18"/>
                <w:szCs w:val="18"/>
              </w:rPr>
              <w:t>Хранилище данных:</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Обзор тревожных событий: не менее 200 групп</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Обзор волн: не менее 6 </w:t>
            </w:r>
            <w:proofErr w:type="spellStart"/>
            <w:r w:rsidRPr="00311642">
              <w:rPr>
                <w:rFonts w:ascii="Times New Roman" w:hAnsi="Times New Roman" w:cs="Times New Roman"/>
                <w:sz w:val="18"/>
                <w:szCs w:val="18"/>
              </w:rPr>
              <w:t>часлв</w:t>
            </w:r>
            <w:proofErr w:type="spellEnd"/>
            <w:r w:rsidRPr="00311642">
              <w:rPr>
                <w:rFonts w:ascii="Times New Roman" w:hAnsi="Times New Roman" w:cs="Times New Roman"/>
                <w:sz w:val="18"/>
                <w:szCs w:val="18"/>
              </w:rPr>
              <w:t xml:space="preserve"> (8 волн)</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Обзор </w:t>
            </w:r>
            <w:proofErr w:type="gramStart"/>
            <w:r w:rsidRPr="00311642">
              <w:rPr>
                <w:rFonts w:ascii="Times New Roman" w:hAnsi="Times New Roman" w:cs="Times New Roman"/>
                <w:sz w:val="18"/>
                <w:szCs w:val="18"/>
              </w:rPr>
              <w:t>НИАД:</w:t>
            </w:r>
            <w:r w:rsidRPr="00311642">
              <w:rPr>
                <w:rFonts w:ascii="Times New Roman" w:hAnsi="Times New Roman" w:cs="Times New Roman"/>
                <w:sz w:val="18"/>
                <w:szCs w:val="18"/>
              </w:rPr>
              <w:tab/>
            </w:r>
            <w:proofErr w:type="gramEnd"/>
            <w:r w:rsidRPr="00311642">
              <w:rPr>
                <w:rFonts w:ascii="Times New Roman" w:hAnsi="Times New Roman" w:cs="Times New Roman"/>
                <w:sz w:val="18"/>
                <w:szCs w:val="18"/>
              </w:rPr>
              <w:t>не менее 2000 групп</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График тренда: не менее 160 часов</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Таблица </w:t>
            </w:r>
            <w:proofErr w:type="gramStart"/>
            <w:r w:rsidRPr="00311642">
              <w:rPr>
                <w:rFonts w:ascii="Times New Roman" w:hAnsi="Times New Roman" w:cs="Times New Roman"/>
                <w:sz w:val="18"/>
                <w:szCs w:val="18"/>
              </w:rPr>
              <w:t>тренда:  не</w:t>
            </w:r>
            <w:proofErr w:type="gramEnd"/>
            <w:r w:rsidRPr="00311642">
              <w:rPr>
                <w:rFonts w:ascii="Times New Roman" w:hAnsi="Times New Roman" w:cs="Times New Roman"/>
                <w:sz w:val="18"/>
                <w:szCs w:val="18"/>
              </w:rPr>
              <w:t xml:space="preserve"> менее  160 часов</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Хранение при отключении </w:t>
            </w:r>
            <w:proofErr w:type="gramStart"/>
            <w:r w:rsidRPr="00311642">
              <w:rPr>
                <w:rFonts w:ascii="Times New Roman" w:hAnsi="Times New Roman" w:cs="Times New Roman"/>
                <w:sz w:val="18"/>
                <w:szCs w:val="18"/>
              </w:rPr>
              <w:t>питания:</w:t>
            </w:r>
            <w:r w:rsidRPr="00311642">
              <w:rPr>
                <w:rFonts w:ascii="Times New Roman" w:hAnsi="Times New Roman" w:cs="Times New Roman"/>
                <w:sz w:val="18"/>
                <w:szCs w:val="18"/>
              </w:rPr>
              <w:tab/>
            </w:r>
            <w:proofErr w:type="gramEnd"/>
            <w:r w:rsidRPr="00311642">
              <w:rPr>
                <w:rFonts w:ascii="Times New Roman" w:hAnsi="Times New Roman" w:cs="Times New Roman"/>
                <w:sz w:val="18"/>
                <w:szCs w:val="18"/>
              </w:rPr>
              <w:t>Да</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Тревога: Настраиваемые пользователем верхние и нижние 3-уровневые пределы;</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Приоритет звуковой и визуальной сигнализации</w:t>
            </w:r>
          </w:p>
          <w:p w:rsidR="00311642" w:rsidRPr="00311642" w:rsidRDefault="00311642" w:rsidP="00311642">
            <w:pPr>
              <w:shd w:val="clear" w:color="auto" w:fill="FFFFFF" w:themeFill="background1"/>
              <w:jc w:val="both"/>
              <w:rPr>
                <w:rFonts w:ascii="Times New Roman" w:hAnsi="Times New Roman" w:cs="Times New Roman"/>
                <w:b/>
                <w:bCs/>
                <w:iCs/>
                <w:sz w:val="18"/>
                <w:szCs w:val="18"/>
              </w:rPr>
            </w:pPr>
            <w:r w:rsidRPr="00311642">
              <w:rPr>
                <w:rFonts w:ascii="Times New Roman" w:hAnsi="Times New Roman" w:cs="Times New Roman"/>
                <w:b/>
                <w:bCs/>
                <w:iCs/>
                <w:sz w:val="18"/>
                <w:szCs w:val="18"/>
              </w:rPr>
              <w:t>Физические характеристики:</w:t>
            </w:r>
          </w:p>
          <w:p w:rsidR="00311642" w:rsidRPr="00311642" w:rsidRDefault="00311642" w:rsidP="00311642">
            <w:pPr>
              <w:shd w:val="clear" w:color="auto" w:fill="FFFFFF" w:themeFill="background1"/>
              <w:jc w:val="both"/>
              <w:rPr>
                <w:rFonts w:ascii="Times New Roman" w:hAnsi="Times New Roman" w:cs="Times New Roman"/>
                <w:iCs/>
                <w:sz w:val="18"/>
                <w:szCs w:val="18"/>
              </w:rPr>
            </w:pPr>
            <w:proofErr w:type="gramStart"/>
            <w:r w:rsidRPr="00311642">
              <w:rPr>
                <w:rFonts w:ascii="Times New Roman" w:hAnsi="Times New Roman" w:cs="Times New Roman"/>
                <w:iCs/>
                <w:sz w:val="18"/>
                <w:szCs w:val="18"/>
              </w:rPr>
              <w:t>Размер:  не</w:t>
            </w:r>
            <w:proofErr w:type="gramEnd"/>
            <w:r w:rsidRPr="00311642">
              <w:rPr>
                <w:rFonts w:ascii="Times New Roman" w:hAnsi="Times New Roman" w:cs="Times New Roman"/>
                <w:iCs/>
                <w:sz w:val="18"/>
                <w:szCs w:val="18"/>
              </w:rPr>
              <w:t xml:space="preserve"> менее 344mm*291mm*165mm</w:t>
            </w:r>
          </w:p>
          <w:p w:rsidR="00311642" w:rsidRPr="00311642" w:rsidRDefault="00311642" w:rsidP="00311642">
            <w:pPr>
              <w:shd w:val="clear" w:color="auto" w:fill="FFFFFF" w:themeFill="background1"/>
              <w:jc w:val="both"/>
              <w:rPr>
                <w:rFonts w:ascii="Times New Roman" w:hAnsi="Times New Roman" w:cs="Times New Roman"/>
                <w:iCs/>
                <w:sz w:val="18"/>
                <w:szCs w:val="18"/>
              </w:rPr>
            </w:pPr>
            <w:r w:rsidRPr="00311642">
              <w:rPr>
                <w:rFonts w:ascii="Times New Roman" w:hAnsi="Times New Roman" w:cs="Times New Roman"/>
                <w:iCs/>
                <w:sz w:val="18"/>
                <w:szCs w:val="18"/>
              </w:rPr>
              <w:lastRenderedPageBreak/>
              <w:t>Вес: не менее 3.9kg</w:t>
            </w:r>
          </w:p>
          <w:p w:rsidR="00311642" w:rsidRPr="00311642" w:rsidRDefault="00311642" w:rsidP="00311642">
            <w:pPr>
              <w:shd w:val="clear" w:color="auto" w:fill="FFFFFF" w:themeFill="background1"/>
              <w:jc w:val="both"/>
              <w:rPr>
                <w:rFonts w:ascii="Times New Roman" w:hAnsi="Times New Roman" w:cs="Times New Roman"/>
                <w:b/>
                <w:bCs/>
                <w:iCs/>
                <w:sz w:val="18"/>
                <w:szCs w:val="18"/>
              </w:rPr>
            </w:pPr>
            <w:r w:rsidRPr="00311642">
              <w:rPr>
                <w:rFonts w:ascii="Times New Roman" w:hAnsi="Times New Roman" w:cs="Times New Roman"/>
                <w:b/>
                <w:bCs/>
                <w:iCs/>
                <w:sz w:val="18"/>
                <w:szCs w:val="18"/>
              </w:rPr>
              <w:t>Сеть:</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Подключен к центральной системе мониторинга проводным/беспроводным способом.</w:t>
            </w:r>
          </w:p>
          <w:p w:rsidR="00311642" w:rsidRPr="00311642" w:rsidRDefault="00311642" w:rsidP="00311642">
            <w:pPr>
              <w:shd w:val="clear" w:color="auto" w:fill="FFFFFF" w:themeFill="background1"/>
              <w:jc w:val="both"/>
              <w:rPr>
                <w:rFonts w:ascii="Times New Roman" w:hAnsi="Times New Roman" w:cs="Times New Roman"/>
                <w:iCs/>
                <w:sz w:val="18"/>
                <w:szCs w:val="18"/>
              </w:rPr>
            </w:pPr>
            <w:r w:rsidRPr="00311642">
              <w:rPr>
                <w:rFonts w:ascii="Times New Roman" w:hAnsi="Times New Roman" w:cs="Times New Roman"/>
                <w:iCs/>
                <w:sz w:val="18"/>
                <w:szCs w:val="18"/>
              </w:rPr>
              <w:t xml:space="preserve">Возможность подключения к центральной станции наблюдения (ЦСН) по </w:t>
            </w:r>
            <w:r w:rsidRPr="00311642">
              <w:rPr>
                <w:rFonts w:ascii="Times New Roman" w:hAnsi="Times New Roman" w:cs="Times New Roman"/>
                <w:sz w:val="18"/>
                <w:szCs w:val="18"/>
              </w:rPr>
              <w:t>проводной и беспроводной сети.</w:t>
            </w:r>
          </w:p>
          <w:p w:rsidR="00311642" w:rsidRPr="00311642" w:rsidRDefault="00311642" w:rsidP="00311642">
            <w:pPr>
              <w:shd w:val="clear" w:color="auto" w:fill="FFFFFF" w:themeFill="background1"/>
              <w:jc w:val="both"/>
              <w:rPr>
                <w:rFonts w:ascii="Times New Roman" w:hAnsi="Times New Roman" w:cs="Times New Roman"/>
                <w:iCs/>
                <w:sz w:val="18"/>
                <w:szCs w:val="18"/>
              </w:rPr>
            </w:pPr>
            <w:r w:rsidRPr="00311642">
              <w:rPr>
                <w:rFonts w:ascii="Times New Roman" w:hAnsi="Times New Roman" w:cs="Times New Roman"/>
                <w:iCs/>
                <w:sz w:val="18"/>
                <w:szCs w:val="18"/>
              </w:rPr>
              <w:t>Возможность подключения к внутрибольничной сети.</w:t>
            </w:r>
          </w:p>
          <w:p w:rsidR="00311642" w:rsidRPr="00311642" w:rsidRDefault="00311642" w:rsidP="00311642">
            <w:pPr>
              <w:shd w:val="clear" w:color="auto" w:fill="FFFFFF" w:themeFill="background1"/>
              <w:jc w:val="both"/>
              <w:rPr>
                <w:rFonts w:ascii="Times New Roman" w:hAnsi="Times New Roman" w:cs="Times New Roman"/>
                <w:b/>
                <w:sz w:val="18"/>
                <w:szCs w:val="18"/>
              </w:rPr>
            </w:pPr>
            <w:proofErr w:type="gramStart"/>
            <w:r w:rsidRPr="00311642">
              <w:rPr>
                <w:rFonts w:ascii="Times New Roman" w:hAnsi="Times New Roman" w:cs="Times New Roman"/>
                <w:b/>
                <w:sz w:val="18"/>
                <w:szCs w:val="18"/>
              </w:rPr>
              <w:t>Аккумулятор:</w:t>
            </w:r>
            <w:r w:rsidRPr="00311642">
              <w:rPr>
                <w:rFonts w:ascii="Times New Roman" w:hAnsi="Times New Roman" w:cs="Times New Roman"/>
                <w:bCs/>
                <w:sz w:val="18"/>
                <w:szCs w:val="18"/>
              </w:rPr>
              <w:t>.</w:t>
            </w:r>
            <w:proofErr w:type="gramEnd"/>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Тип аккумулятора – Перезаряжаемый литий-ионный аккумулятор</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Время работы полностью заряженного аккумулятора – не менее 2 часа непрерывной работы </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Время перезарядки батареи: Максимум 5,5 часов для зарядки;</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Емкость батареи: 2200 </w:t>
            </w:r>
            <w:proofErr w:type="spellStart"/>
            <w:r w:rsidRPr="00311642">
              <w:rPr>
                <w:rFonts w:ascii="Times New Roman" w:hAnsi="Times New Roman" w:cs="Times New Roman"/>
                <w:bCs/>
                <w:sz w:val="18"/>
                <w:szCs w:val="18"/>
              </w:rPr>
              <w:t>мАч</w:t>
            </w:r>
            <w:proofErr w:type="spellEnd"/>
            <w:r w:rsidRPr="00311642">
              <w:rPr>
                <w:rFonts w:ascii="Times New Roman" w:hAnsi="Times New Roman" w:cs="Times New Roman"/>
                <w:bCs/>
                <w:sz w:val="18"/>
                <w:szCs w:val="18"/>
              </w:rPr>
              <w:t xml:space="preserve"> (опционально: не менее 4400 </w:t>
            </w:r>
            <w:proofErr w:type="spellStart"/>
            <w:r w:rsidRPr="00311642">
              <w:rPr>
                <w:rFonts w:ascii="Times New Roman" w:hAnsi="Times New Roman" w:cs="Times New Roman"/>
                <w:bCs/>
                <w:sz w:val="18"/>
                <w:szCs w:val="18"/>
              </w:rPr>
              <w:t>мАч</w:t>
            </w:r>
            <w:proofErr w:type="spellEnd"/>
            <w:r w:rsidRPr="00311642">
              <w:rPr>
                <w:rFonts w:ascii="Times New Roman" w:hAnsi="Times New Roman" w:cs="Times New Roman"/>
                <w:bCs/>
                <w:sz w:val="18"/>
                <w:szCs w:val="18"/>
              </w:rPr>
              <w:t>)</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Время отключения после первого сигнала тревоги низкого заряда - нижняя граница </w:t>
            </w:r>
            <w:r w:rsidRPr="00311642">
              <w:rPr>
                <w:rFonts w:ascii="Times New Roman" w:hAnsi="Times New Roman" w:cs="Times New Roman"/>
                <w:sz w:val="18"/>
                <w:szCs w:val="18"/>
                <w:lang w:val="kk-KZ"/>
              </w:rPr>
              <w:t xml:space="preserve">не менее </w:t>
            </w:r>
            <w:r w:rsidRPr="00311642">
              <w:rPr>
                <w:rFonts w:ascii="Times New Roman" w:hAnsi="Times New Roman" w:cs="Times New Roman"/>
                <w:sz w:val="18"/>
                <w:szCs w:val="18"/>
              </w:rPr>
              <w:t xml:space="preserve">5 минут, </w:t>
            </w:r>
            <w:r w:rsidRPr="00311642">
              <w:rPr>
                <w:rFonts w:ascii="Times New Roman" w:hAnsi="Times New Roman" w:cs="Times New Roman"/>
                <w:sz w:val="18"/>
                <w:szCs w:val="18"/>
              </w:rPr>
              <w:br/>
              <w:t xml:space="preserve">верхняя граница </w:t>
            </w:r>
            <w:r w:rsidRPr="00311642">
              <w:rPr>
                <w:rFonts w:ascii="Times New Roman" w:hAnsi="Times New Roman" w:cs="Times New Roman"/>
                <w:sz w:val="18"/>
                <w:szCs w:val="18"/>
                <w:lang w:val="kk-KZ"/>
              </w:rPr>
              <w:t xml:space="preserve">не менее </w:t>
            </w:r>
            <w:r w:rsidRPr="00311642">
              <w:rPr>
                <w:rFonts w:ascii="Times New Roman" w:hAnsi="Times New Roman" w:cs="Times New Roman"/>
                <w:sz w:val="18"/>
                <w:szCs w:val="18"/>
              </w:rPr>
              <w:t>15 минут.</w:t>
            </w:r>
          </w:p>
          <w:p w:rsidR="00311642" w:rsidRPr="00311642" w:rsidRDefault="00311642" w:rsidP="00311642">
            <w:pPr>
              <w:shd w:val="clear" w:color="auto" w:fill="FFFFFF" w:themeFill="background1"/>
              <w:jc w:val="both"/>
              <w:rPr>
                <w:rFonts w:ascii="Times New Roman" w:hAnsi="Times New Roman" w:cs="Times New Roman"/>
                <w:b/>
                <w:bCs/>
                <w:sz w:val="18"/>
                <w:szCs w:val="18"/>
              </w:rPr>
            </w:pPr>
            <w:r w:rsidRPr="00311642">
              <w:rPr>
                <w:rFonts w:ascii="Times New Roman" w:hAnsi="Times New Roman" w:cs="Times New Roman"/>
                <w:b/>
                <w:bCs/>
                <w:sz w:val="18"/>
                <w:szCs w:val="18"/>
              </w:rPr>
              <w:t>Регистратор:</w:t>
            </w:r>
          </w:p>
          <w:p w:rsidR="00311642" w:rsidRPr="00311642" w:rsidRDefault="00311642" w:rsidP="00311642">
            <w:pPr>
              <w:shd w:val="clear" w:color="auto" w:fill="FFFFFF" w:themeFill="background1"/>
              <w:jc w:val="both"/>
              <w:rPr>
                <w:rFonts w:ascii="Times New Roman" w:hAnsi="Times New Roman" w:cs="Times New Roman"/>
                <w:sz w:val="18"/>
                <w:szCs w:val="18"/>
              </w:rPr>
            </w:pPr>
            <w:proofErr w:type="gramStart"/>
            <w:r w:rsidRPr="00311642">
              <w:rPr>
                <w:rFonts w:ascii="Times New Roman" w:hAnsi="Times New Roman" w:cs="Times New Roman"/>
                <w:sz w:val="18"/>
                <w:szCs w:val="18"/>
              </w:rPr>
              <w:t>Тип:</w:t>
            </w:r>
            <w:r w:rsidRPr="00311642">
              <w:rPr>
                <w:rFonts w:ascii="Times New Roman" w:hAnsi="Times New Roman" w:cs="Times New Roman"/>
                <w:sz w:val="18"/>
                <w:szCs w:val="18"/>
              </w:rPr>
              <w:tab/>
            </w:r>
            <w:proofErr w:type="gramEnd"/>
            <w:r w:rsidRPr="00311642">
              <w:rPr>
                <w:rFonts w:ascii="Times New Roman" w:hAnsi="Times New Roman" w:cs="Times New Roman"/>
                <w:sz w:val="18"/>
                <w:szCs w:val="18"/>
              </w:rPr>
              <w:t>Встроенный; Тепловой массив</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Канал: </w:t>
            </w:r>
            <w:r w:rsidRPr="00311642">
              <w:rPr>
                <w:rFonts w:ascii="Times New Roman" w:hAnsi="Times New Roman" w:cs="Times New Roman"/>
                <w:sz w:val="18"/>
                <w:szCs w:val="18"/>
              </w:rPr>
              <w:tab/>
              <w:t>3-канальные сигналы</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Скорость</w:t>
            </w:r>
            <w:r w:rsidRPr="00311642">
              <w:rPr>
                <w:rFonts w:ascii="Times New Roman" w:hAnsi="Times New Roman" w:cs="Times New Roman"/>
                <w:sz w:val="18"/>
                <w:szCs w:val="18"/>
              </w:rPr>
              <w:tab/>
              <w:t>25mm/s,50mm/s</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Ширина </w:t>
            </w:r>
            <w:proofErr w:type="gramStart"/>
            <w:r w:rsidRPr="00311642">
              <w:rPr>
                <w:rFonts w:ascii="Times New Roman" w:hAnsi="Times New Roman" w:cs="Times New Roman"/>
                <w:sz w:val="18"/>
                <w:szCs w:val="18"/>
              </w:rPr>
              <w:t>записи:</w:t>
            </w:r>
            <w:r w:rsidRPr="00311642">
              <w:rPr>
                <w:rFonts w:ascii="Times New Roman" w:hAnsi="Times New Roman" w:cs="Times New Roman"/>
                <w:sz w:val="18"/>
                <w:szCs w:val="18"/>
              </w:rPr>
              <w:tab/>
            </w:r>
            <w:proofErr w:type="gramEnd"/>
            <w:r w:rsidRPr="00311642">
              <w:rPr>
                <w:rFonts w:ascii="Times New Roman" w:hAnsi="Times New Roman" w:cs="Times New Roman"/>
                <w:sz w:val="18"/>
                <w:szCs w:val="18"/>
              </w:rPr>
              <w:t>50mm</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Рекордное время в реальном времени:</w:t>
            </w:r>
            <w:r w:rsidRPr="00311642">
              <w:rPr>
                <w:rFonts w:ascii="Times New Roman" w:hAnsi="Times New Roman" w:cs="Times New Roman"/>
                <w:sz w:val="18"/>
                <w:szCs w:val="18"/>
              </w:rPr>
              <w:tab/>
            </w:r>
          </w:p>
          <w:p w:rsidR="00311642" w:rsidRPr="008B4949" w:rsidRDefault="00311642" w:rsidP="00311642">
            <w:pPr>
              <w:shd w:val="clear" w:color="auto" w:fill="FFFFFF" w:themeFill="background1"/>
              <w:jc w:val="both"/>
              <w:rPr>
                <w:rFonts w:ascii="Times New Roman" w:hAnsi="Times New Roman" w:cs="Times New Roman"/>
                <w:sz w:val="18"/>
                <w:szCs w:val="18"/>
              </w:rPr>
            </w:pPr>
            <w:r w:rsidRPr="008B4949">
              <w:rPr>
                <w:rFonts w:ascii="Times New Roman" w:hAnsi="Times New Roman" w:cs="Times New Roman"/>
                <w:sz w:val="18"/>
                <w:szCs w:val="18"/>
              </w:rPr>
              <w:t>8</w:t>
            </w:r>
            <w:r w:rsidRPr="00311642">
              <w:rPr>
                <w:rFonts w:ascii="Times New Roman" w:hAnsi="Times New Roman" w:cs="Times New Roman"/>
                <w:sz w:val="18"/>
                <w:szCs w:val="18"/>
                <w:lang w:val="en-US"/>
              </w:rPr>
              <w:t>s</w:t>
            </w:r>
            <w:r w:rsidRPr="008B4949">
              <w:rPr>
                <w:rFonts w:ascii="Times New Roman" w:hAnsi="Times New Roman" w:cs="Times New Roman"/>
                <w:sz w:val="18"/>
                <w:szCs w:val="18"/>
              </w:rPr>
              <w:t>, 16</w:t>
            </w:r>
            <w:r w:rsidRPr="00311642">
              <w:rPr>
                <w:rFonts w:ascii="Times New Roman" w:hAnsi="Times New Roman" w:cs="Times New Roman"/>
                <w:sz w:val="18"/>
                <w:szCs w:val="18"/>
                <w:lang w:val="en-US"/>
              </w:rPr>
              <w:t>s</w:t>
            </w:r>
            <w:r w:rsidRPr="008B4949">
              <w:rPr>
                <w:rFonts w:ascii="Times New Roman" w:hAnsi="Times New Roman" w:cs="Times New Roman"/>
                <w:sz w:val="18"/>
                <w:szCs w:val="18"/>
              </w:rPr>
              <w:t>, 32</w:t>
            </w:r>
            <w:r w:rsidRPr="00311642">
              <w:rPr>
                <w:rFonts w:ascii="Times New Roman" w:hAnsi="Times New Roman" w:cs="Times New Roman"/>
                <w:sz w:val="18"/>
                <w:szCs w:val="18"/>
                <w:lang w:val="en-US"/>
              </w:rPr>
              <w:t>s</w:t>
            </w:r>
            <w:r w:rsidRPr="008B4949">
              <w:rPr>
                <w:rFonts w:ascii="Times New Roman" w:hAnsi="Times New Roman" w:cs="Times New Roman"/>
                <w:sz w:val="18"/>
                <w:szCs w:val="18"/>
              </w:rPr>
              <w:t xml:space="preserve"> </w:t>
            </w:r>
            <w:r w:rsidRPr="00311642">
              <w:rPr>
                <w:rFonts w:ascii="Times New Roman" w:hAnsi="Times New Roman" w:cs="Times New Roman"/>
                <w:sz w:val="18"/>
                <w:szCs w:val="18"/>
                <w:lang w:val="en-US"/>
              </w:rPr>
              <w:t>or</w:t>
            </w:r>
            <w:r w:rsidRPr="008B4949">
              <w:rPr>
                <w:rFonts w:ascii="Times New Roman" w:hAnsi="Times New Roman" w:cs="Times New Roman"/>
                <w:sz w:val="18"/>
                <w:szCs w:val="18"/>
              </w:rPr>
              <w:t xml:space="preserve"> </w:t>
            </w:r>
            <w:r w:rsidRPr="00311642">
              <w:rPr>
                <w:rFonts w:ascii="Times New Roman" w:hAnsi="Times New Roman" w:cs="Times New Roman"/>
                <w:sz w:val="18"/>
                <w:szCs w:val="18"/>
                <w:lang w:val="en-US"/>
              </w:rPr>
              <w:t>continual</w:t>
            </w:r>
          </w:p>
          <w:p w:rsidR="00311642" w:rsidRPr="008B4949"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Запись</w:t>
            </w:r>
            <w:r w:rsidRPr="008B4949">
              <w:rPr>
                <w:rFonts w:ascii="Times New Roman" w:hAnsi="Times New Roman" w:cs="Times New Roman"/>
                <w:sz w:val="18"/>
                <w:szCs w:val="18"/>
              </w:rPr>
              <w:t xml:space="preserve"> </w:t>
            </w:r>
            <w:r w:rsidRPr="00311642">
              <w:rPr>
                <w:rFonts w:ascii="Times New Roman" w:hAnsi="Times New Roman" w:cs="Times New Roman"/>
                <w:sz w:val="18"/>
                <w:szCs w:val="18"/>
              </w:rPr>
              <w:t>по</w:t>
            </w:r>
            <w:r w:rsidRPr="008B4949">
              <w:rPr>
                <w:rFonts w:ascii="Times New Roman" w:hAnsi="Times New Roman" w:cs="Times New Roman"/>
                <w:sz w:val="18"/>
                <w:szCs w:val="18"/>
              </w:rPr>
              <w:t xml:space="preserve"> </w:t>
            </w:r>
            <w:proofErr w:type="gramStart"/>
            <w:r w:rsidRPr="00311642">
              <w:rPr>
                <w:rFonts w:ascii="Times New Roman" w:hAnsi="Times New Roman" w:cs="Times New Roman"/>
                <w:sz w:val="18"/>
                <w:szCs w:val="18"/>
              </w:rPr>
              <w:t>тревоге</w:t>
            </w:r>
            <w:r w:rsidRPr="008B4949">
              <w:rPr>
                <w:rFonts w:ascii="Times New Roman" w:hAnsi="Times New Roman" w:cs="Times New Roman"/>
                <w:sz w:val="18"/>
                <w:szCs w:val="18"/>
              </w:rPr>
              <w:t>:</w:t>
            </w:r>
            <w:r w:rsidRPr="008B4949">
              <w:rPr>
                <w:rFonts w:ascii="Times New Roman" w:hAnsi="Times New Roman" w:cs="Times New Roman"/>
                <w:sz w:val="18"/>
                <w:szCs w:val="18"/>
              </w:rPr>
              <w:tab/>
            </w:r>
            <w:proofErr w:type="gramEnd"/>
            <w:r w:rsidRPr="00311642">
              <w:rPr>
                <w:rFonts w:ascii="Times New Roman" w:hAnsi="Times New Roman" w:cs="Times New Roman"/>
                <w:sz w:val="18"/>
                <w:szCs w:val="18"/>
              </w:rPr>
              <w:t>Да</w:t>
            </w:r>
          </w:p>
          <w:p w:rsidR="00311642" w:rsidRPr="00311642" w:rsidRDefault="00311642" w:rsidP="00311642">
            <w:pPr>
              <w:shd w:val="clear" w:color="auto" w:fill="FFFFFF" w:themeFill="background1"/>
              <w:jc w:val="both"/>
              <w:rPr>
                <w:rFonts w:ascii="Times New Roman" w:hAnsi="Times New Roman" w:cs="Times New Roman"/>
                <w:b/>
                <w:sz w:val="18"/>
                <w:szCs w:val="18"/>
              </w:rPr>
            </w:pPr>
            <w:r w:rsidRPr="00311642">
              <w:rPr>
                <w:rFonts w:ascii="Times New Roman" w:hAnsi="Times New Roman" w:cs="Times New Roman"/>
                <w:b/>
                <w:sz w:val="18"/>
                <w:szCs w:val="18"/>
              </w:rPr>
              <w:t>ЭКГ:</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Тип </w:t>
            </w:r>
            <w:proofErr w:type="spellStart"/>
            <w:r w:rsidRPr="00311642">
              <w:rPr>
                <w:rFonts w:ascii="Times New Roman" w:hAnsi="Times New Roman" w:cs="Times New Roman"/>
                <w:sz w:val="18"/>
                <w:szCs w:val="18"/>
              </w:rPr>
              <w:t>отведени</w:t>
            </w:r>
            <w:proofErr w:type="spellEnd"/>
            <w:r w:rsidRPr="00311642">
              <w:rPr>
                <w:rFonts w:ascii="Times New Roman" w:eastAsia="MS Gothic" w:hAnsi="Times New Roman" w:cs="Times New Roman"/>
                <w:sz w:val="18"/>
                <w:szCs w:val="18"/>
              </w:rPr>
              <w:t>:</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Анализ ЭКГ с 5 отведениями </w:t>
            </w:r>
            <w:proofErr w:type="spellStart"/>
            <w:r w:rsidRPr="00311642">
              <w:rPr>
                <w:rFonts w:ascii="Times New Roman" w:hAnsi="Times New Roman" w:cs="Times New Roman"/>
                <w:sz w:val="18"/>
                <w:szCs w:val="18"/>
              </w:rPr>
              <w:t>CardioTecTM</w:t>
            </w:r>
            <w:proofErr w:type="spellEnd"/>
            <w:r w:rsidRPr="00311642">
              <w:rPr>
                <w:rFonts w:ascii="Times New Roman" w:hAnsi="Times New Roman" w:cs="Times New Roman"/>
                <w:sz w:val="18"/>
                <w:szCs w:val="18"/>
              </w:rPr>
              <w:t>, 12 отведений и 3 отведения по выбору</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Отведение: не </w:t>
            </w:r>
            <w:proofErr w:type="gramStart"/>
            <w:r w:rsidRPr="00311642">
              <w:rPr>
                <w:rFonts w:ascii="Times New Roman" w:hAnsi="Times New Roman" w:cs="Times New Roman"/>
                <w:sz w:val="18"/>
                <w:szCs w:val="18"/>
              </w:rPr>
              <w:t>менее  12</w:t>
            </w:r>
            <w:proofErr w:type="gramEnd"/>
            <w:r w:rsidRPr="00311642">
              <w:rPr>
                <w:rFonts w:ascii="Times New Roman" w:hAnsi="Times New Roman" w:cs="Times New Roman"/>
                <w:sz w:val="18"/>
                <w:szCs w:val="18"/>
              </w:rPr>
              <w:t xml:space="preserve">-отведение I; II; III; АВР; АВЛ; </w:t>
            </w:r>
            <w:proofErr w:type="spellStart"/>
            <w:r w:rsidRPr="00311642">
              <w:rPr>
                <w:rFonts w:ascii="Times New Roman" w:hAnsi="Times New Roman" w:cs="Times New Roman"/>
                <w:sz w:val="18"/>
                <w:szCs w:val="18"/>
              </w:rPr>
              <w:t>аВФ</w:t>
            </w:r>
            <w:proofErr w:type="spellEnd"/>
            <w:r w:rsidRPr="00311642">
              <w:rPr>
                <w:rFonts w:ascii="Times New Roman" w:hAnsi="Times New Roman" w:cs="Times New Roman"/>
                <w:sz w:val="18"/>
                <w:szCs w:val="18"/>
              </w:rPr>
              <w:t>; В1-В6.</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5-отведение: я; II; III; АВР; </w:t>
            </w:r>
            <w:proofErr w:type="spellStart"/>
            <w:proofErr w:type="gramStart"/>
            <w:r w:rsidRPr="00311642">
              <w:rPr>
                <w:rFonts w:ascii="Times New Roman" w:hAnsi="Times New Roman" w:cs="Times New Roman"/>
                <w:sz w:val="18"/>
                <w:szCs w:val="18"/>
              </w:rPr>
              <w:t>аВЛ;аВФ</w:t>
            </w:r>
            <w:proofErr w:type="spellEnd"/>
            <w:proofErr w:type="gramEnd"/>
            <w:r w:rsidRPr="00311642">
              <w:rPr>
                <w:rFonts w:ascii="Times New Roman" w:hAnsi="Times New Roman" w:cs="Times New Roman"/>
                <w:sz w:val="18"/>
                <w:szCs w:val="18"/>
              </w:rPr>
              <w:t>; В</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3-отведение: я; II; III</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Волны: 5-</w:t>
            </w:r>
            <w:proofErr w:type="gramStart"/>
            <w:r w:rsidRPr="00311642">
              <w:rPr>
                <w:rFonts w:ascii="Times New Roman" w:hAnsi="Times New Roman" w:cs="Times New Roman"/>
                <w:sz w:val="18"/>
                <w:szCs w:val="18"/>
              </w:rPr>
              <w:t>отводный:  2</w:t>
            </w:r>
            <w:proofErr w:type="gramEnd"/>
            <w:r w:rsidRPr="00311642">
              <w:rPr>
                <w:rFonts w:ascii="Times New Roman" w:hAnsi="Times New Roman" w:cs="Times New Roman"/>
                <w:sz w:val="18"/>
                <w:szCs w:val="18"/>
              </w:rPr>
              <w:t>-канальный</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Выбор </w:t>
            </w:r>
            <w:proofErr w:type="gramStart"/>
            <w:r w:rsidRPr="00311642">
              <w:rPr>
                <w:rFonts w:ascii="Times New Roman" w:hAnsi="Times New Roman" w:cs="Times New Roman"/>
                <w:sz w:val="18"/>
                <w:szCs w:val="18"/>
              </w:rPr>
              <w:t>усиления:  3</w:t>
            </w:r>
            <w:proofErr w:type="gramEnd"/>
            <w:r w:rsidRPr="00311642">
              <w:rPr>
                <w:rFonts w:ascii="Times New Roman" w:hAnsi="Times New Roman" w:cs="Times New Roman"/>
                <w:sz w:val="18"/>
                <w:szCs w:val="18"/>
              </w:rPr>
              <w:t>-отв.: 1-кан.</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Скорость </w:t>
            </w:r>
            <w:proofErr w:type="gramStart"/>
            <w:r w:rsidRPr="00311642">
              <w:rPr>
                <w:rFonts w:ascii="Times New Roman" w:hAnsi="Times New Roman" w:cs="Times New Roman"/>
                <w:sz w:val="18"/>
                <w:szCs w:val="18"/>
              </w:rPr>
              <w:t>развертки:</w:t>
            </w:r>
            <w:r w:rsidRPr="00311642">
              <w:rPr>
                <w:rFonts w:ascii="Times New Roman" w:hAnsi="Times New Roman" w:cs="Times New Roman"/>
                <w:sz w:val="18"/>
                <w:szCs w:val="18"/>
              </w:rPr>
              <w:tab/>
            </w:r>
            <w:proofErr w:type="gramEnd"/>
            <w:r w:rsidRPr="00311642">
              <w:rPr>
                <w:rFonts w:ascii="Times New Roman" w:hAnsi="Times New Roman" w:cs="Times New Roman"/>
                <w:sz w:val="18"/>
                <w:szCs w:val="18"/>
              </w:rPr>
              <w:t>X0.125, X0.25, X0.5, X1, X2, X4, автоматическая ошибка &lt;±5%</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Обнаружение отсоединения электрода и дыхания, активный контроль шума:</w:t>
            </w:r>
          </w:p>
          <w:p w:rsidR="00311642" w:rsidRPr="00311642" w:rsidRDefault="00311642" w:rsidP="00311642">
            <w:pPr>
              <w:shd w:val="clear" w:color="auto" w:fill="FFFFFF" w:themeFill="background1"/>
              <w:jc w:val="both"/>
              <w:rPr>
                <w:rFonts w:ascii="Times New Roman" w:hAnsi="Times New Roman" w:cs="Times New Roman"/>
                <w:sz w:val="18"/>
                <w:szCs w:val="18"/>
                <w:lang w:val="en-US"/>
              </w:rPr>
            </w:pPr>
            <w:r w:rsidRPr="00311642">
              <w:rPr>
                <w:rFonts w:ascii="Times New Roman" w:hAnsi="Times New Roman" w:cs="Times New Roman"/>
                <w:sz w:val="18"/>
                <w:szCs w:val="18"/>
                <w:lang w:val="en-US"/>
              </w:rPr>
              <w:t>CMRR:</w:t>
            </w:r>
            <w:r w:rsidRPr="00311642">
              <w:rPr>
                <w:rFonts w:ascii="Times New Roman" w:hAnsi="Times New Roman" w:cs="Times New Roman"/>
                <w:sz w:val="18"/>
                <w:szCs w:val="18"/>
                <w:lang w:val="en-US"/>
              </w:rPr>
              <w:tab/>
              <w:t xml:space="preserve"> AC waveform: </w:t>
            </w:r>
          </w:p>
          <w:p w:rsidR="00311642" w:rsidRPr="00311642" w:rsidRDefault="00311642" w:rsidP="00311642">
            <w:pPr>
              <w:shd w:val="clear" w:color="auto" w:fill="FFFFFF" w:themeFill="background1"/>
              <w:jc w:val="both"/>
              <w:rPr>
                <w:rFonts w:ascii="Times New Roman" w:hAnsi="Times New Roman" w:cs="Times New Roman"/>
                <w:sz w:val="18"/>
                <w:szCs w:val="18"/>
                <w:lang w:val="en-US"/>
              </w:rPr>
            </w:pPr>
            <w:r w:rsidRPr="00311642">
              <w:rPr>
                <w:rFonts w:ascii="Times New Roman" w:hAnsi="Times New Roman" w:cs="Times New Roman"/>
                <w:sz w:val="18"/>
                <w:szCs w:val="18"/>
                <w:lang w:val="en-US"/>
              </w:rPr>
              <w:t>Current : &lt;0.1µA; Frequency 64kHz, ±10% ≥105 dB</w:t>
            </w:r>
          </w:p>
          <w:p w:rsidR="00311642" w:rsidRPr="00311642" w:rsidRDefault="00311642" w:rsidP="00311642">
            <w:pPr>
              <w:shd w:val="clear" w:color="auto" w:fill="FFFFFF" w:themeFill="background1"/>
              <w:jc w:val="both"/>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Анализ ЭКГ в 12 </w:t>
            </w:r>
            <w:proofErr w:type="gramStart"/>
            <w:r w:rsidRPr="00311642">
              <w:rPr>
                <w:rFonts w:ascii="Times New Roman" w:hAnsi="Times New Roman" w:cs="Times New Roman"/>
                <w:color w:val="000000"/>
                <w:sz w:val="18"/>
                <w:szCs w:val="18"/>
              </w:rPr>
              <w:t>отведениях:</w:t>
            </w:r>
            <w:r w:rsidRPr="00311642">
              <w:rPr>
                <w:rFonts w:ascii="Times New Roman" w:hAnsi="Times New Roman" w:cs="Times New Roman"/>
                <w:color w:val="000000"/>
                <w:sz w:val="18"/>
                <w:szCs w:val="18"/>
              </w:rPr>
              <w:tab/>
            </w:r>
            <w:proofErr w:type="gramEnd"/>
            <w:r w:rsidRPr="00311642">
              <w:rPr>
                <w:rFonts w:ascii="Times New Roman" w:hAnsi="Times New Roman" w:cs="Times New Roman"/>
                <w:color w:val="000000"/>
                <w:sz w:val="18"/>
                <w:szCs w:val="18"/>
              </w:rPr>
              <w:t xml:space="preserve"> Да</w:t>
            </w:r>
          </w:p>
          <w:p w:rsidR="00311642" w:rsidRPr="00311642" w:rsidRDefault="00311642" w:rsidP="00311642">
            <w:pPr>
              <w:shd w:val="clear" w:color="auto" w:fill="FFFFFF" w:themeFill="background1"/>
              <w:jc w:val="both"/>
              <w:rPr>
                <w:rFonts w:ascii="Times New Roman" w:hAnsi="Times New Roman" w:cs="Times New Roman"/>
                <w:b/>
                <w:bCs/>
                <w:color w:val="000000"/>
                <w:sz w:val="18"/>
                <w:szCs w:val="18"/>
              </w:rPr>
            </w:pPr>
            <w:r w:rsidRPr="00311642">
              <w:rPr>
                <w:rFonts w:ascii="Times New Roman" w:hAnsi="Times New Roman" w:cs="Times New Roman"/>
                <w:b/>
                <w:bCs/>
                <w:color w:val="000000"/>
                <w:sz w:val="18"/>
                <w:szCs w:val="18"/>
              </w:rPr>
              <w:t>ЧСС:</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color w:val="000000"/>
                <w:sz w:val="18"/>
                <w:szCs w:val="18"/>
              </w:rPr>
              <w:t xml:space="preserve">Диапазон, взрослые пациенты: </w:t>
            </w:r>
            <w:r w:rsidRPr="00311642">
              <w:rPr>
                <w:rFonts w:ascii="Times New Roman" w:hAnsi="Times New Roman" w:cs="Times New Roman"/>
                <w:sz w:val="18"/>
                <w:szCs w:val="18"/>
              </w:rPr>
              <w:t xml:space="preserve">нижняя граница </w:t>
            </w:r>
            <w:r w:rsidRPr="00311642">
              <w:rPr>
                <w:rFonts w:ascii="Times New Roman" w:hAnsi="Times New Roman" w:cs="Times New Roman"/>
                <w:sz w:val="18"/>
                <w:szCs w:val="18"/>
                <w:lang w:val="kk-KZ"/>
              </w:rPr>
              <w:t xml:space="preserve">не менее </w:t>
            </w:r>
            <w:r w:rsidRPr="00311642">
              <w:rPr>
                <w:rFonts w:ascii="Times New Roman" w:hAnsi="Times New Roman" w:cs="Times New Roman"/>
                <w:sz w:val="18"/>
                <w:szCs w:val="18"/>
              </w:rPr>
              <w:t xml:space="preserve">10 – верхняя граница </w:t>
            </w:r>
            <w:r w:rsidRPr="00311642">
              <w:rPr>
                <w:rFonts w:ascii="Times New Roman" w:hAnsi="Times New Roman" w:cs="Times New Roman"/>
                <w:sz w:val="18"/>
                <w:szCs w:val="18"/>
                <w:lang w:val="kk-KZ"/>
              </w:rPr>
              <w:t xml:space="preserve">не более </w:t>
            </w:r>
            <w:r w:rsidRPr="00311642">
              <w:rPr>
                <w:rFonts w:ascii="Times New Roman" w:hAnsi="Times New Roman" w:cs="Times New Roman"/>
                <w:sz w:val="18"/>
                <w:szCs w:val="18"/>
              </w:rPr>
              <w:t>300 уд/мин.</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color w:val="000000"/>
                <w:sz w:val="18"/>
                <w:szCs w:val="18"/>
              </w:rPr>
              <w:t xml:space="preserve">Диапазон, дети/новорожденные пациенты: </w:t>
            </w:r>
            <w:r w:rsidRPr="00311642">
              <w:rPr>
                <w:rFonts w:ascii="Times New Roman" w:hAnsi="Times New Roman" w:cs="Times New Roman"/>
                <w:sz w:val="18"/>
                <w:szCs w:val="18"/>
              </w:rPr>
              <w:t xml:space="preserve">нижняя граница </w:t>
            </w:r>
            <w:r w:rsidRPr="00311642">
              <w:rPr>
                <w:rFonts w:ascii="Times New Roman" w:hAnsi="Times New Roman" w:cs="Times New Roman"/>
                <w:sz w:val="18"/>
                <w:szCs w:val="18"/>
                <w:lang w:val="kk-KZ"/>
              </w:rPr>
              <w:t xml:space="preserve">не менее </w:t>
            </w:r>
            <w:r w:rsidRPr="00311642">
              <w:rPr>
                <w:rFonts w:ascii="Times New Roman" w:hAnsi="Times New Roman" w:cs="Times New Roman"/>
                <w:sz w:val="18"/>
                <w:szCs w:val="18"/>
              </w:rPr>
              <w:t xml:space="preserve">10 – верхняя граница </w:t>
            </w:r>
            <w:r w:rsidRPr="00311642">
              <w:rPr>
                <w:rFonts w:ascii="Times New Roman" w:hAnsi="Times New Roman" w:cs="Times New Roman"/>
                <w:sz w:val="18"/>
                <w:szCs w:val="18"/>
                <w:lang w:val="kk-KZ"/>
              </w:rPr>
              <w:t xml:space="preserve">не более </w:t>
            </w:r>
            <w:r w:rsidRPr="00311642">
              <w:rPr>
                <w:rFonts w:ascii="Times New Roman" w:hAnsi="Times New Roman" w:cs="Times New Roman"/>
                <w:sz w:val="18"/>
                <w:szCs w:val="18"/>
              </w:rPr>
              <w:t>350 уд/мин.</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Точность: ±1 уд/мин.</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color w:val="000000"/>
                <w:sz w:val="18"/>
                <w:szCs w:val="18"/>
              </w:rPr>
              <w:t xml:space="preserve">Разрешение: 1 </w:t>
            </w:r>
            <w:r w:rsidRPr="00311642">
              <w:rPr>
                <w:rFonts w:ascii="Times New Roman" w:hAnsi="Times New Roman" w:cs="Times New Roman"/>
                <w:sz w:val="18"/>
                <w:szCs w:val="18"/>
              </w:rPr>
              <w:t>уд/мин.</w:t>
            </w:r>
          </w:p>
          <w:p w:rsidR="00311642" w:rsidRPr="00311642" w:rsidRDefault="00311642" w:rsidP="00311642">
            <w:pPr>
              <w:shd w:val="clear" w:color="auto" w:fill="FFFFFF" w:themeFill="background1"/>
              <w:jc w:val="both"/>
              <w:rPr>
                <w:rFonts w:ascii="Times New Roman" w:hAnsi="Times New Roman" w:cs="Times New Roman"/>
                <w:sz w:val="18"/>
                <w:szCs w:val="18"/>
              </w:rPr>
            </w:pPr>
          </w:p>
          <w:p w:rsidR="00311642" w:rsidRPr="00311642" w:rsidRDefault="00311642" w:rsidP="00311642">
            <w:pPr>
              <w:shd w:val="clear" w:color="auto" w:fill="FFFFFF" w:themeFill="background1"/>
              <w:jc w:val="both"/>
              <w:rPr>
                <w:rFonts w:ascii="Times New Roman" w:hAnsi="Times New Roman" w:cs="Times New Roman"/>
                <w:b/>
                <w:bCs/>
                <w:sz w:val="18"/>
                <w:szCs w:val="18"/>
              </w:rPr>
            </w:pPr>
            <w:r w:rsidRPr="00311642">
              <w:rPr>
                <w:rFonts w:ascii="Times New Roman" w:hAnsi="Times New Roman" w:cs="Times New Roman"/>
                <w:b/>
                <w:bCs/>
                <w:sz w:val="18"/>
                <w:szCs w:val="18"/>
                <w:lang w:val="en-US"/>
              </w:rPr>
              <w:lastRenderedPageBreak/>
              <w:t>ST</w:t>
            </w:r>
            <w:r w:rsidRPr="00311642">
              <w:rPr>
                <w:rFonts w:ascii="Times New Roman" w:hAnsi="Times New Roman" w:cs="Times New Roman"/>
                <w:b/>
                <w:bCs/>
                <w:sz w:val="18"/>
                <w:szCs w:val="18"/>
              </w:rPr>
              <w:t xml:space="preserve"> сегмент:</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Диапазон измерений ST сегмента: нижняя граница –</w:t>
            </w:r>
            <w:r w:rsidRPr="00311642">
              <w:rPr>
                <w:rFonts w:ascii="Times New Roman" w:hAnsi="Times New Roman" w:cs="Times New Roman"/>
                <w:sz w:val="18"/>
                <w:szCs w:val="18"/>
                <w:lang w:val="kk-KZ"/>
              </w:rPr>
              <w:t xml:space="preserve">не менее </w:t>
            </w:r>
            <w:r w:rsidRPr="00311642">
              <w:rPr>
                <w:rFonts w:ascii="Times New Roman" w:hAnsi="Times New Roman" w:cs="Times New Roman"/>
                <w:sz w:val="18"/>
                <w:szCs w:val="18"/>
              </w:rPr>
              <w:t xml:space="preserve">2 мВ, верхняя граница </w:t>
            </w:r>
            <w:r w:rsidRPr="00311642">
              <w:rPr>
                <w:rFonts w:ascii="Times New Roman" w:hAnsi="Times New Roman" w:cs="Times New Roman"/>
                <w:sz w:val="18"/>
                <w:szCs w:val="18"/>
                <w:lang w:val="kk-KZ"/>
              </w:rPr>
              <w:t xml:space="preserve">не более </w:t>
            </w:r>
            <w:r w:rsidRPr="00311642">
              <w:rPr>
                <w:rFonts w:ascii="Times New Roman" w:hAnsi="Times New Roman" w:cs="Times New Roman"/>
                <w:sz w:val="18"/>
                <w:szCs w:val="18"/>
              </w:rPr>
              <w:t>2 мВ.</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Точность: </w:t>
            </w:r>
            <w:r w:rsidRPr="00311642">
              <w:rPr>
                <w:rFonts w:ascii="Times New Roman" w:hAnsi="Times New Roman" w:cs="Times New Roman"/>
                <w:sz w:val="18"/>
                <w:szCs w:val="18"/>
                <w:lang w:val="kk-KZ"/>
              </w:rPr>
              <w:t xml:space="preserve">не </w:t>
            </w:r>
            <w:proofErr w:type="gramStart"/>
            <w:r w:rsidRPr="00311642">
              <w:rPr>
                <w:rFonts w:ascii="Times New Roman" w:hAnsi="Times New Roman" w:cs="Times New Roman"/>
                <w:sz w:val="18"/>
                <w:szCs w:val="18"/>
                <w:lang w:val="kk-KZ"/>
              </w:rPr>
              <w:t xml:space="preserve">более  </w:t>
            </w:r>
            <w:r w:rsidRPr="00311642">
              <w:rPr>
                <w:rFonts w:ascii="Times New Roman" w:hAnsi="Times New Roman" w:cs="Times New Roman"/>
                <w:sz w:val="18"/>
                <w:szCs w:val="18"/>
              </w:rPr>
              <w:t>-</w:t>
            </w:r>
            <w:proofErr w:type="gramEnd"/>
            <w:r w:rsidRPr="00311642">
              <w:rPr>
                <w:rFonts w:ascii="Times New Roman" w:hAnsi="Times New Roman" w:cs="Times New Roman"/>
                <w:sz w:val="18"/>
                <w:szCs w:val="18"/>
              </w:rPr>
              <w:t>0,8 мВ – 0,8 мВ. ± 0,02 мВ.</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color w:val="000000"/>
                <w:sz w:val="18"/>
                <w:szCs w:val="18"/>
              </w:rPr>
              <w:t xml:space="preserve">Разрешение: </w:t>
            </w:r>
            <w:r w:rsidRPr="00311642">
              <w:rPr>
                <w:rFonts w:ascii="Times New Roman" w:hAnsi="Times New Roman" w:cs="Times New Roman"/>
                <w:color w:val="000000"/>
                <w:sz w:val="18"/>
                <w:szCs w:val="18"/>
                <w:lang w:val="kk-KZ"/>
              </w:rPr>
              <w:t xml:space="preserve">не более </w:t>
            </w:r>
            <w:r w:rsidRPr="00311642">
              <w:rPr>
                <w:rFonts w:ascii="Times New Roman" w:hAnsi="Times New Roman" w:cs="Times New Roman"/>
                <w:color w:val="000000"/>
                <w:sz w:val="18"/>
                <w:szCs w:val="18"/>
              </w:rPr>
              <w:t>0,01 мВ</w:t>
            </w:r>
            <w:r w:rsidRPr="00311642">
              <w:rPr>
                <w:rFonts w:ascii="Times New Roman" w:hAnsi="Times New Roman" w:cs="Times New Roman"/>
                <w:sz w:val="18"/>
                <w:szCs w:val="18"/>
              </w:rPr>
              <w:t>.</w:t>
            </w:r>
          </w:p>
          <w:p w:rsidR="00311642" w:rsidRPr="00311642" w:rsidRDefault="00311642" w:rsidP="00311642">
            <w:pPr>
              <w:shd w:val="clear" w:color="auto" w:fill="FFFFFF" w:themeFill="background1"/>
              <w:jc w:val="both"/>
              <w:rPr>
                <w:rFonts w:ascii="Times New Roman" w:hAnsi="Times New Roman" w:cs="Times New Roman"/>
                <w:b/>
                <w:bCs/>
                <w:sz w:val="18"/>
                <w:szCs w:val="18"/>
              </w:rPr>
            </w:pPr>
            <w:r w:rsidRPr="00311642">
              <w:rPr>
                <w:rFonts w:ascii="Times New Roman" w:hAnsi="Times New Roman" w:cs="Times New Roman"/>
                <w:b/>
                <w:bCs/>
                <w:sz w:val="18"/>
                <w:szCs w:val="18"/>
              </w:rPr>
              <w:t>Дыхание:</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Метод: Метод импеданса RA-LL</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Диапазон измерения: </w:t>
            </w:r>
            <w:proofErr w:type="spellStart"/>
            <w:r w:rsidRPr="00311642">
              <w:rPr>
                <w:rFonts w:ascii="Times New Roman" w:hAnsi="Times New Roman" w:cs="Times New Roman"/>
                <w:sz w:val="18"/>
                <w:szCs w:val="18"/>
              </w:rPr>
              <w:t>Взр</w:t>
            </w:r>
            <w:proofErr w:type="spellEnd"/>
            <w:r w:rsidRPr="00311642">
              <w:rPr>
                <w:rFonts w:ascii="Times New Roman" w:hAnsi="Times New Roman" w:cs="Times New Roman"/>
                <w:sz w:val="18"/>
                <w:szCs w:val="18"/>
              </w:rPr>
              <w:t>: 0-120об/мин</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Точность: Дети: 0-150 об/мин 7~150 об/мин: ±2 об/мин или 2%, в зависимости от того, что больше 0-6 об/мин: не указано</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Разрешение: ±1 об/мин</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lang w:val="en-US"/>
              </w:rPr>
              <w:t>RESP</w:t>
            </w:r>
            <w:r w:rsidRPr="00311642">
              <w:rPr>
                <w:rFonts w:ascii="Times New Roman" w:hAnsi="Times New Roman" w:cs="Times New Roman"/>
                <w:sz w:val="18"/>
                <w:szCs w:val="18"/>
              </w:rPr>
              <w:t xml:space="preserve"> Апноэ: 10с-60с (</w:t>
            </w:r>
            <w:proofErr w:type="spellStart"/>
            <w:r w:rsidRPr="00311642">
              <w:rPr>
                <w:rFonts w:ascii="Times New Roman" w:hAnsi="Times New Roman" w:cs="Times New Roman"/>
                <w:sz w:val="18"/>
                <w:szCs w:val="18"/>
                <w:lang w:val="en-US"/>
              </w:rPr>
              <w:t>Adu</w:t>
            </w:r>
            <w:proofErr w:type="spellEnd"/>
            <w:r w:rsidRPr="00311642">
              <w:rPr>
                <w:rFonts w:ascii="Times New Roman" w:hAnsi="Times New Roman" w:cs="Times New Roman"/>
                <w:sz w:val="18"/>
                <w:szCs w:val="18"/>
              </w:rPr>
              <w:t>); 10</w:t>
            </w:r>
            <w:r w:rsidRPr="00311642">
              <w:rPr>
                <w:rFonts w:ascii="Times New Roman" w:hAnsi="Times New Roman" w:cs="Times New Roman"/>
                <w:sz w:val="18"/>
                <w:szCs w:val="18"/>
                <w:lang w:val="en-US"/>
              </w:rPr>
              <w:t>s</w:t>
            </w:r>
            <w:r w:rsidRPr="00311642">
              <w:rPr>
                <w:rFonts w:ascii="Times New Roman" w:hAnsi="Times New Roman" w:cs="Times New Roman"/>
                <w:sz w:val="18"/>
                <w:szCs w:val="18"/>
              </w:rPr>
              <w:t>-40</w:t>
            </w:r>
            <w:r w:rsidRPr="00311642">
              <w:rPr>
                <w:rFonts w:ascii="Times New Roman" w:hAnsi="Times New Roman" w:cs="Times New Roman"/>
                <w:sz w:val="18"/>
                <w:szCs w:val="18"/>
                <w:lang w:val="en-US"/>
              </w:rPr>
              <w:t>s</w:t>
            </w:r>
            <w:r w:rsidRPr="00311642">
              <w:rPr>
                <w:rFonts w:ascii="Times New Roman" w:hAnsi="Times New Roman" w:cs="Times New Roman"/>
                <w:sz w:val="18"/>
                <w:szCs w:val="18"/>
              </w:rPr>
              <w:t xml:space="preserve"> (</w:t>
            </w:r>
            <w:proofErr w:type="spellStart"/>
            <w:r w:rsidRPr="00311642">
              <w:rPr>
                <w:rFonts w:ascii="Times New Roman" w:hAnsi="Times New Roman" w:cs="Times New Roman"/>
                <w:sz w:val="18"/>
                <w:szCs w:val="18"/>
                <w:lang w:val="en-US"/>
              </w:rPr>
              <w:t>ped</w:t>
            </w:r>
            <w:proofErr w:type="spellEnd"/>
            <w:r w:rsidRPr="00311642">
              <w:rPr>
                <w:rFonts w:ascii="Times New Roman" w:hAnsi="Times New Roman" w:cs="Times New Roman"/>
                <w:sz w:val="18"/>
                <w:szCs w:val="18"/>
              </w:rPr>
              <w:t>/</w:t>
            </w:r>
            <w:r w:rsidRPr="00311642">
              <w:rPr>
                <w:rFonts w:ascii="Times New Roman" w:hAnsi="Times New Roman" w:cs="Times New Roman"/>
                <w:sz w:val="18"/>
                <w:szCs w:val="18"/>
                <w:lang w:val="en-US"/>
              </w:rPr>
              <w:t>neo</w:t>
            </w:r>
            <w:r w:rsidRPr="00311642">
              <w:rPr>
                <w:rFonts w:ascii="Times New Roman" w:hAnsi="Times New Roman" w:cs="Times New Roman"/>
                <w:sz w:val="18"/>
                <w:szCs w:val="18"/>
              </w:rPr>
              <w:t>)</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Тревога: Звуковая и визуальная сигнализация; тревожные события с возможностью просмотра</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Скорость развертки: </w:t>
            </w:r>
            <w:proofErr w:type="gramStart"/>
            <w:r w:rsidRPr="00311642">
              <w:rPr>
                <w:rFonts w:ascii="Times New Roman" w:hAnsi="Times New Roman" w:cs="Times New Roman"/>
                <w:sz w:val="18"/>
                <w:szCs w:val="18"/>
              </w:rPr>
              <w:t>6.25,12.5</w:t>
            </w:r>
            <w:proofErr w:type="gramEnd"/>
            <w:r w:rsidRPr="00311642">
              <w:rPr>
                <w:rFonts w:ascii="Times New Roman" w:hAnsi="Times New Roman" w:cs="Times New Roman"/>
                <w:sz w:val="18"/>
                <w:szCs w:val="18"/>
              </w:rPr>
              <w:t>,25мм/с</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Выбор ограничений: X0.25, X0.5, X1, X2, X4</w:t>
            </w:r>
          </w:p>
          <w:p w:rsidR="00311642" w:rsidRPr="00311642" w:rsidRDefault="00311642" w:rsidP="00311642">
            <w:pPr>
              <w:shd w:val="clear" w:color="auto" w:fill="FFFFFF" w:themeFill="background1"/>
              <w:jc w:val="both"/>
              <w:rPr>
                <w:rFonts w:ascii="Times New Roman" w:hAnsi="Times New Roman" w:cs="Times New Roman"/>
                <w:b/>
                <w:sz w:val="18"/>
                <w:szCs w:val="18"/>
              </w:rPr>
            </w:pPr>
            <w:proofErr w:type="spellStart"/>
            <w:r w:rsidRPr="00311642">
              <w:rPr>
                <w:rFonts w:ascii="Times New Roman" w:hAnsi="Times New Roman" w:cs="Times New Roman"/>
                <w:b/>
                <w:sz w:val="18"/>
                <w:szCs w:val="18"/>
              </w:rPr>
              <w:t>Неинвазивное</w:t>
            </w:r>
            <w:proofErr w:type="spellEnd"/>
            <w:r w:rsidRPr="00311642">
              <w:rPr>
                <w:rFonts w:ascii="Times New Roman" w:hAnsi="Times New Roman" w:cs="Times New Roman"/>
                <w:b/>
                <w:sz w:val="18"/>
                <w:szCs w:val="18"/>
              </w:rPr>
              <w:t xml:space="preserve"> артериальное давление:</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gramStart"/>
            <w:r w:rsidRPr="00311642">
              <w:rPr>
                <w:rFonts w:ascii="Times New Roman" w:hAnsi="Times New Roman" w:cs="Times New Roman"/>
                <w:bCs/>
                <w:sz w:val="18"/>
                <w:szCs w:val="18"/>
              </w:rPr>
              <w:t>Метод:</w:t>
            </w:r>
            <w:r w:rsidRPr="00311642">
              <w:rPr>
                <w:rFonts w:ascii="Times New Roman" w:hAnsi="Times New Roman" w:cs="Times New Roman"/>
                <w:bCs/>
                <w:sz w:val="18"/>
                <w:szCs w:val="18"/>
              </w:rPr>
              <w:tab/>
            </w:r>
            <w:proofErr w:type="gramEnd"/>
            <w:r w:rsidRPr="00311642">
              <w:rPr>
                <w:rFonts w:ascii="Times New Roman" w:hAnsi="Times New Roman" w:cs="Times New Roman"/>
                <w:bCs/>
                <w:sz w:val="18"/>
                <w:szCs w:val="18"/>
              </w:rPr>
              <w:t>Автоматическое колебание</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Режим работы</w:t>
            </w:r>
            <w:r w:rsidRPr="00311642">
              <w:rPr>
                <w:rFonts w:ascii="Times New Roman" w:hAnsi="Times New Roman" w:cs="Times New Roman"/>
                <w:bCs/>
                <w:sz w:val="18"/>
                <w:szCs w:val="18"/>
              </w:rPr>
              <w:tab/>
              <w:t xml:space="preserve">: ручной/автоматический/постоянный </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(5 минут, не применимо к новорожденным)</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Время измерения: регулируемое (1-480 мин) </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Максимальное время измерения</w:t>
            </w:r>
            <w:r w:rsidRPr="00311642">
              <w:rPr>
                <w:rFonts w:ascii="Times New Roman" w:hAnsi="Times New Roman" w:cs="Times New Roman"/>
                <w:bCs/>
                <w:sz w:val="18"/>
                <w:szCs w:val="18"/>
              </w:rPr>
              <w:tab/>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Взр</w:t>
            </w:r>
            <w:proofErr w:type="spellEnd"/>
            <w:r w:rsidRPr="00311642">
              <w:rPr>
                <w:rFonts w:ascii="Times New Roman" w:hAnsi="Times New Roman" w:cs="Times New Roman"/>
                <w:bCs/>
                <w:sz w:val="18"/>
                <w:szCs w:val="18"/>
              </w:rPr>
              <w:t>/</w:t>
            </w:r>
            <w:proofErr w:type="spellStart"/>
            <w:r w:rsidRPr="00311642">
              <w:rPr>
                <w:rFonts w:ascii="Times New Roman" w:hAnsi="Times New Roman" w:cs="Times New Roman"/>
                <w:bCs/>
                <w:sz w:val="18"/>
                <w:szCs w:val="18"/>
              </w:rPr>
              <w:t>детс</w:t>
            </w:r>
            <w:proofErr w:type="spellEnd"/>
            <w:r w:rsidRPr="00311642">
              <w:rPr>
                <w:rFonts w:ascii="Times New Roman" w:hAnsi="Times New Roman" w:cs="Times New Roman"/>
                <w:bCs/>
                <w:sz w:val="18"/>
                <w:szCs w:val="18"/>
              </w:rPr>
              <w:t>: 120</w:t>
            </w:r>
            <w:r w:rsidRPr="00311642">
              <w:rPr>
                <w:rFonts w:ascii="Times New Roman" w:hAnsi="Times New Roman" w:cs="Times New Roman"/>
                <w:bCs/>
                <w:sz w:val="18"/>
                <w:szCs w:val="18"/>
                <w:lang w:val="en-US"/>
              </w:rPr>
              <w:t>s</w:t>
            </w:r>
            <w:r w:rsidRPr="00311642">
              <w:rPr>
                <w:rFonts w:ascii="Times New Roman" w:hAnsi="Times New Roman" w:cs="Times New Roman"/>
                <w:bCs/>
                <w:sz w:val="18"/>
                <w:szCs w:val="18"/>
              </w:rPr>
              <w:t>; неон: 85</w:t>
            </w:r>
            <w:r w:rsidRPr="00311642">
              <w:rPr>
                <w:rFonts w:ascii="Times New Roman" w:hAnsi="Times New Roman" w:cs="Times New Roman"/>
                <w:bCs/>
                <w:sz w:val="18"/>
                <w:szCs w:val="18"/>
                <w:lang w:val="en-US"/>
              </w:rPr>
              <w:t>s</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Единица измерения:</w:t>
            </w:r>
            <w:r w:rsidRPr="00311642">
              <w:rPr>
                <w:rFonts w:ascii="Times New Roman" w:hAnsi="Times New Roman" w:cs="Times New Roman"/>
                <w:bCs/>
                <w:sz w:val="18"/>
                <w:szCs w:val="18"/>
              </w:rPr>
              <w:tab/>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mmHg</w:t>
            </w:r>
            <w:proofErr w:type="spellEnd"/>
            <w:r w:rsidRPr="00311642">
              <w:rPr>
                <w:rFonts w:ascii="Times New Roman" w:hAnsi="Times New Roman" w:cs="Times New Roman"/>
                <w:bCs/>
                <w:sz w:val="18"/>
                <w:szCs w:val="18"/>
              </w:rPr>
              <w:t xml:space="preserve"> / </w:t>
            </w:r>
            <w:proofErr w:type="spellStart"/>
            <w:r w:rsidRPr="00311642">
              <w:rPr>
                <w:rFonts w:ascii="Times New Roman" w:hAnsi="Times New Roman" w:cs="Times New Roman"/>
                <w:bCs/>
                <w:sz w:val="18"/>
                <w:szCs w:val="18"/>
              </w:rPr>
              <w:t>kpa</w:t>
            </w:r>
            <w:proofErr w:type="spellEnd"/>
            <w:r w:rsidRPr="00311642">
              <w:rPr>
                <w:rFonts w:ascii="Times New Roman" w:hAnsi="Times New Roman" w:cs="Times New Roman"/>
                <w:bCs/>
                <w:sz w:val="18"/>
                <w:szCs w:val="18"/>
              </w:rPr>
              <w:t xml:space="preserve"> по выбору</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Типы измерений: </w:t>
            </w:r>
            <w:proofErr w:type="spellStart"/>
            <w:proofErr w:type="gramStart"/>
            <w:r w:rsidRPr="00311642">
              <w:rPr>
                <w:rFonts w:ascii="Times New Roman" w:hAnsi="Times New Roman" w:cs="Times New Roman"/>
                <w:bCs/>
                <w:sz w:val="18"/>
                <w:szCs w:val="18"/>
              </w:rPr>
              <w:t>Систолическое,диастолическое</w:t>
            </w:r>
            <w:proofErr w:type="spellEnd"/>
            <w:proofErr w:type="gramEnd"/>
            <w:r w:rsidRPr="00311642">
              <w:rPr>
                <w:rFonts w:ascii="Times New Roman" w:hAnsi="Times New Roman" w:cs="Times New Roman"/>
                <w:bCs/>
                <w:sz w:val="18"/>
                <w:szCs w:val="18"/>
              </w:rPr>
              <w:t>, среднее</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Диапазон систолического давления:</w:t>
            </w:r>
            <w:r w:rsidRPr="00311642">
              <w:rPr>
                <w:rFonts w:ascii="Times New Roman" w:hAnsi="Times New Roman" w:cs="Times New Roman"/>
                <w:bCs/>
                <w:sz w:val="18"/>
                <w:szCs w:val="18"/>
              </w:rPr>
              <w:tab/>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Взр</w:t>
            </w:r>
            <w:proofErr w:type="spellEnd"/>
            <w:r w:rsidRPr="00311642">
              <w:rPr>
                <w:rFonts w:ascii="Times New Roman" w:hAnsi="Times New Roman" w:cs="Times New Roman"/>
                <w:bCs/>
                <w:sz w:val="18"/>
                <w:szCs w:val="18"/>
              </w:rPr>
              <w:t>: 40-270mmHg</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Пед</w:t>
            </w:r>
            <w:proofErr w:type="spellEnd"/>
            <w:r w:rsidRPr="00311642">
              <w:rPr>
                <w:rFonts w:ascii="Times New Roman" w:hAnsi="Times New Roman" w:cs="Times New Roman"/>
                <w:bCs/>
                <w:sz w:val="18"/>
                <w:szCs w:val="18"/>
              </w:rPr>
              <w:t>: 40-200mmHg</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Нео: 40-135mmHg</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Диапазон диастолического давления:</w:t>
            </w:r>
            <w:r w:rsidRPr="00311642">
              <w:rPr>
                <w:rFonts w:ascii="Times New Roman" w:hAnsi="Times New Roman" w:cs="Times New Roman"/>
                <w:bCs/>
                <w:sz w:val="18"/>
                <w:szCs w:val="18"/>
              </w:rPr>
              <w:tab/>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Взр</w:t>
            </w:r>
            <w:proofErr w:type="spellEnd"/>
            <w:r w:rsidRPr="00311642">
              <w:rPr>
                <w:rFonts w:ascii="Times New Roman" w:hAnsi="Times New Roman" w:cs="Times New Roman"/>
                <w:bCs/>
                <w:sz w:val="18"/>
                <w:szCs w:val="18"/>
              </w:rPr>
              <w:t>: 10-215mmHg</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Пед</w:t>
            </w:r>
            <w:proofErr w:type="spellEnd"/>
            <w:r w:rsidRPr="00311642">
              <w:rPr>
                <w:rFonts w:ascii="Times New Roman" w:hAnsi="Times New Roman" w:cs="Times New Roman"/>
                <w:bCs/>
                <w:sz w:val="18"/>
                <w:szCs w:val="18"/>
              </w:rPr>
              <w:t>: 10-150mmHg</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Нео: 10-100mmHg</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Диапазон среднего давления:</w:t>
            </w:r>
            <w:r w:rsidRPr="00311642">
              <w:rPr>
                <w:rFonts w:ascii="Times New Roman" w:hAnsi="Times New Roman" w:cs="Times New Roman"/>
                <w:bCs/>
                <w:sz w:val="18"/>
                <w:szCs w:val="18"/>
              </w:rPr>
              <w:tab/>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Взр</w:t>
            </w:r>
            <w:proofErr w:type="spellEnd"/>
            <w:r w:rsidRPr="00311642">
              <w:rPr>
                <w:rFonts w:ascii="Times New Roman" w:hAnsi="Times New Roman" w:cs="Times New Roman"/>
                <w:bCs/>
                <w:sz w:val="18"/>
                <w:szCs w:val="18"/>
              </w:rPr>
              <w:t>: 20-235mmHg</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Пед</w:t>
            </w:r>
            <w:proofErr w:type="spellEnd"/>
            <w:r w:rsidRPr="00311642">
              <w:rPr>
                <w:rFonts w:ascii="Times New Roman" w:hAnsi="Times New Roman" w:cs="Times New Roman"/>
                <w:bCs/>
                <w:sz w:val="18"/>
                <w:szCs w:val="18"/>
              </w:rPr>
              <w:t>: 20-165mmHg</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Нео: 20-110mmHg</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Диапазон и точность статического давления:</w:t>
            </w:r>
            <w:r w:rsidRPr="00311642">
              <w:rPr>
                <w:rFonts w:ascii="Times New Roman" w:hAnsi="Times New Roman" w:cs="Times New Roman"/>
                <w:bCs/>
                <w:sz w:val="18"/>
                <w:szCs w:val="18"/>
              </w:rPr>
              <w:tab/>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0~300mmHg(0kPa~40.0kPa) </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±3mmHg(±0.4kPa)</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Защита от избыточного давления:</w:t>
            </w:r>
            <w:r w:rsidRPr="00311642">
              <w:rPr>
                <w:rFonts w:ascii="Times New Roman" w:hAnsi="Times New Roman" w:cs="Times New Roman"/>
                <w:bCs/>
                <w:sz w:val="18"/>
                <w:szCs w:val="18"/>
              </w:rPr>
              <w:tab/>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Взр</w:t>
            </w:r>
            <w:proofErr w:type="spellEnd"/>
            <w:r w:rsidRPr="00311642">
              <w:rPr>
                <w:rFonts w:ascii="Times New Roman" w:hAnsi="Times New Roman" w:cs="Times New Roman"/>
                <w:bCs/>
                <w:sz w:val="18"/>
                <w:szCs w:val="18"/>
              </w:rPr>
              <w:t>: 297mmHg</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Пед</w:t>
            </w:r>
            <w:proofErr w:type="spellEnd"/>
            <w:r w:rsidRPr="00311642">
              <w:rPr>
                <w:rFonts w:ascii="Times New Roman" w:hAnsi="Times New Roman" w:cs="Times New Roman"/>
                <w:bCs/>
                <w:sz w:val="18"/>
                <w:szCs w:val="18"/>
              </w:rPr>
              <w:t>: 240mmHg</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Нео: 147mmHg </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Точность: ±3mmHg</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lastRenderedPageBreak/>
              <w:t xml:space="preserve">Диапазон начального давления (мм </w:t>
            </w:r>
            <w:proofErr w:type="spellStart"/>
            <w:r w:rsidRPr="00311642">
              <w:rPr>
                <w:rFonts w:ascii="Times New Roman" w:hAnsi="Times New Roman" w:cs="Times New Roman"/>
                <w:bCs/>
                <w:sz w:val="18"/>
                <w:szCs w:val="18"/>
              </w:rPr>
              <w:t>рт.ст</w:t>
            </w:r>
            <w:proofErr w:type="spellEnd"/>
            <w:r w:rsidRPr="00311642">
              <w:rPr>
                <w:rFonts w:ascii="Times New Roman" w:hAnsi="Times New Roman" w:cs="Times New Roman"/>
                <w:bCs/>
                <w:sz w:val="18"/>
                <w:szCs w:val="18"/>
              </w:rPr>
              <w:t>.):</w:t>
            </w:r>
            <w:r w:rsidRPr="00311642">
              <w:rPr>
                <w:rFonts w:ascii="Times New Roman" w:hAnsi="Times New Roman" w:cs="Times New Roman"/>
                <w:bCs/>
                <w:sz w:val="18"/>
                <w:szCs w:val="18"/>
              </w:rPr>
              <w:tab/>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Взр</w:t>
            </w:r>
            <w:proofErr w:type="spellEnd"/>
            <w:r w:rsidRPr="00311642">
              <w:rPr>
                <w:rFonts w:ascii="Times New Roman" w:hAnsi="Times New Roman" w:cs="Times New Roman"/>
                <w:bCs/>
                <w:sz w:val="18"/>
                <w:szCs w:val="18"/>
              </w:rPr>
              <w:t>: 80~240</w:t>
            </w:r>
            <w:r w:rsidRPr="00311642">
              <w:rPr>
                <w:rFonts w:ascii="Times New Roman" w:eastAsia="MS Gothic" w:hAnsi="Times New Roman" w:cs="Times New Roman"/>
                <w:bCs/>
                <w:sz w:val="18"/>
                <w:szCs w:val="18"/>
              </w:rPr>
              <w:t>；</w:t>
            </w:r>
            <w:proofErr w:type="spellStart"/>
            <w:r w:rsidRPr="00311642">
              <w:rPr>
                <w:rFonts w:ascii="Times New Roman" w:hAnsi="Times New Roman" w:cs="Times New Roman"/>
                <w:bCs/>
                <w:sz w:val="18"/>
                <w:szCs w:val="18"/>
              </w:rPr>
              <w:t>Пед</w:t>
            </w:r>
            <w:proofErr w:type="spellEnd"/>
            <w:r w:rsidRPr="00311642">
              <w:rPr>
                <w:rFonts w:ascii="Times New Roman" w:hAnsi="Times New Roman" w:cs="Times New Roman"/>
                <w:bCs/>
                <w:sz w:val="18"/>
                <w:szCs w:val="18"/>
              </w:rPr>
              <w:t>: 80~200</w:t>
            </w:r>
            <w:r w:rsidRPr="00311642">
              <w:rPr>
                <w:rFonts w:ascii="Times New Roman" w:eastAsia="MS Gothic" w:hAnsi="Times New Roman" w:cs="Times New Roman"/>
                <w:bCs/>
                <w:sz w:val="18"/>
                <w:szCs w:val="18"/>
              </w:rPr>
              <w:t>；</w:t>
            </w:r>
            <w:r w:rsidRPr="00311642">
              <w:rPr>
                <w:rFonts w:ascii="Times New Roman" w:hAnsi="Times New Roman" w:cs="Times New Roman"/>
                <w:bCs/>
                <w:sz w:val="18"/>
                <w:szCs w:val="18"/>
              </w:rPr>
              <w:t>Нео:60~120</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PR из НИАД: Систолическое, диастолическое, среднее</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Диапозон</w:t>
            </w:r>
            <w:proofErr w:type="spellEnd"/>
            <w:r w:rsidRPr="00311642">
              <w:rPr>
                <w:rFonts w:ascii="Times New Roman" w:hAnsi="Times New Roman" w:cs="Times New Roman"/>
                <w:bCs/>
                <w:sz w:val="18"/>
                <w:szCs w:val="18"/>
              </w:rPr>
              <w:t xml:space="preserve"> измерений и сигналов тревоги: 40-240bpm</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Разрешение: 1</w:t>
            </w:r>
            <w:r w:rsidRPr="00311642">
              <w:rPr>
                <w:rFonts w:ascii="Times New Roman" w:hAnsi="Times New Roman" w:cs="Times New Roman"/>
                <w:bCs/>
                <w:sz w:val="18"/>
                <w:szCs w:val="18"/>
                <w:lang w:val="en-US"/>
              </w:rPr>
              <w:t>bpm</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Точность: ±3</w:t>
            </w:r>
            <w:r w:rsidRPr="00311642">
              <w:rPr>
                <w:rFonts w:ascii="Times New Roman" w:hAnsi="Times New Roman" w:cs="Times New Roman"/>
                <w:bCs/>
                <w:sz w:val="18"/>
                <w:szCs w:val="18"/>
                <w:lang w:val="en-US"/>
              </w:rPr>
              <w:t>bpm</w:t>
            </w:r>
            <w:r w:rsidRPr="00311642">
              <w:rPr>
                <w:rFonts w:ascii="Times New Roman" w:hAnsi="Times New Roman" w:cs="Times New Roman"/>
                <w:bCs/>
                <w:sz w:val="18"/>
                <w:szCs w:val="18"/>
              </w:rPr>
              <w:t xml:space="preserve"> </w:t>
            </w:r>
            <w:r w:rsidRPr="00311642">
              <w:rPr>
                <w:rFonts w:ascii="Times New Roman" w:hAnsi="Times New Roman" w:cs="Times New Roman"/>
                <w:bCs/>
                <w:sz w:val="18"/>
                <w:szCs w:val="18"/>
                <w:lang w:val="en-US"/>
              </w:rPr>
              <w:t>or</w:t>
            </w:r>
            <w:r w:rsidRPr="00311642">
              <w:rPr>
                <w:rFonts w:ascii="Times New Roman" w:hAnsi="Times New Roman" w:cs="Times New Roman"/>
                <w:bCs/>
                <w:sz w:val="18"/>
                <w:szCs w:val="18"/>
              </w:rPr>
              <w:t xml:space="preserve"> ±3%, в зависимости от того, что больше</w:t>
            </w:r>
          </w:p>
          <w:p w:rsidR="00311642" w:rsidRPr="00311642" w:rsidRDefault="00311642" w:rsidP="00311642">
            <w:pPr>
              <w:shd w:val="clear" w:color="auto" w:fill="FFFFFF" w:themeFill="background1"/>
              <w:jc w:val="both"/>
              <w:rPr>
                <w:rFonts w:ascii="Times New Roman" w:hAnsi="Times New Roman" w:cs="Times New Roman"/>
                <w:b/>
                <w:sz w:val="18"/>
                <w:szCs w:val="18"/>
              </w:rPr>
            </w:pPr>
            <w:proofErr w:type="spellStart"/>
            <w:r w:rsidRPr="00311642">
              <w:rPr>
                <w:rFonts w:ascii="Times New Roman" w:hAnsi="Times New Roman" w:cs="Times New Roman"/>
                <w:b/>
                <w:sz w:val="18"/>
                <w:szCs w:val="18"/>
                <w:lang w:val="en-US"/>
              </w:rPr>
              <w:t>SpO</w:t>
            </w:r>
            <w:proofErr w:type="spellEnd"/>
            <w:r w:rsidRPr="00311642">
              <w:rPr>
                <w:rFonts w:ascii="Times New Roman" w:hAnsi="Times New Roman" w:cs="Times New Roman"/>
                <w:b/>
                <w:sz w:val="18"/>
                <w:szCs w:val="18"/>
              </w:rPr>
              <w:t>2:</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Диапазон измерений и сигналов </w:t>
            </w:r>
            <w:proofErr w:type="gramStart"/>
            <w:r w:rsidRPr="00311642">
              <w:rPr>
                <w:rFonts w:ascii="Times New Roman" w:hAnsi="Times New Roman" w:cs="Times New Roman"/>
                <w:bCs/>
                <w:sz w:val="18"/>
                <w:szCs w:val="18"/>
              </w:rPr>
              <w:t>тревоги:  0</w:t>
            </w:r>
            <w:proofErr w:type="gramEnd"/>
            <w:r w:rsidRPr="00311642">
              <w:rPr>
                <w:rFonts w:ascii="Times New Roman" w:hAnsi="Times New Roman" w:cs="Times New Roman"/>
                <w:bCs/>
                <w:sz w:val="18"/>
                <w:szCs w:val="18"/>
              </w:rPr>
              <w:t>~100%</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gramStart"/>
            <w:r w:rsidRPr="00311642">
              <w:rPr>
                <w:rFonts w:ascii="Times New Roman" w:hAnsi="Times New Roman" w:cs="Times New Roman"/>
                <w:bCs/>
                <w:sz w:val="18"/>
                <w:szCs w:val="18"/>
              </w:rPr>
              <w:t>Разрешение:  не</w:t>
            </w:r>
            <w:proofErr w:type="gramEnd"/>
            <w:r w:rsidRPr="00311642">
              <w:rPr>
                <w:rFonts w:ascii="Times New Roman" w:hAnsi="Times New Roman" w:cs="Times New Roman"/>
                <w:bCs/>
                <w:sz w:val="18"/>
                <w:szCs w:val="18"/>
              </w:rPr>
              <w:t xml:space="preserve"> более 1%</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gramStart"/>
            <w:r w:rsidRPr="00311642">
              <w:rPr>
                <w:rFonts w:ascii="Times New Roman" w:hAnsi="Times New Roman" w:cs="Times New Roman"/>
                <w:bCs/>
                <w:sz w:val="18"/>
                <w:szCs w:val="18"/>
              </w:rPr>
              <w:t>Точность:  ±</w:t>
            </w:r>
            <w:proofErr w:type="gramEnd"/>
            <w:r w:rsidRPr="00311642">
              <w:rPr>
                <w:rFonts w:ascii="Times New Roman" w:hAnsi="Times New Roman" w:cs="Times New Roman"/>
                <w:bCs/>
                <w:sz w:val="18"/>
                <w:szCs w:val="18"/>
              </w:rPr>
              <w:t xml:space="preserve">2% (70~100%, </w:t>
            </w:r>
            <w:proofErr w:type="spellStart"/>
            <w:r w:rsidRPr="00311642">
              <w:rPr>
                <w:rFonts w:ascii="Times New Roman" w:hAnsi="Times New Roman" w:cs="Times New Roman"/>
                <w:bCs/>
                <w:sz w:val="18"/>
                <w:szCs w:val="18"/>
                <w:lang w:val="en-US"/>
              </w:rPr>
              <w:t>Adu</w:t>
            </w:r>
            <w:proofErr w:type="spellEnd"/>
            <w:r w:rsidRPr="00311642">
              <w:rPr>
                <w:rFonts w:ascii="Times New Roman" w:hAnsi="Times New Roman" w:cs="Times New Roman"/>
                <w:bCs/>
                <w:sz w:val="18"/>
                <w:szCs w:val="18"/>
              </w:rPr>
              <w:t>/</w:t>
            </w:r>
            <w:r w:rsidRPr="00311642">
              <w:rPr>
                <w:rFonts w:ascii="Times New Roman" w:hAnsi="Times New Roman" w:cs="Times New Roman"/>
                <w:bCs/>
                <w:sz w:val="18"/>
                <w:szCs w:val="18"/>
                <w:lang w:val="en-US"/>
              </w:rPr>
              <w:t>Ped</w:t>
            </w:r>
            <w:r w:rsidRPr="00311642">
              <w:rPr>
                <w:rFonts w:ascii="Times New Roman" w:hAnsi="Times New Roman" w:cs="Times New Roman"/>
                <w:bCs/>
                <w:sz w:val="18"/>
                <w:szCs w:val="18"/>
              </w:rPr>
              <w:t>, неподвижный)</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±3% (70-100%, </w:t>
            </w:r>
            <w:proofErr w:type="spellStart"/>
            <w:r w:rsidRPr="00311642">
              <w:rPr>
                <w:rFonts w:ascii="Times New Roman" w:hAnsi="Times New Roman" w:cs="Times New Roman"/>
                <w:bCs/>
                <w:sz w:val="18"/>
                <w:szCs w:val="18"/>
              </w:rPr>
              <w:t>Neo</w:t>
            </w:r>
            <w:proofErr w:type="spellEnd"/>
            <w:r w:rsidRPr="00311642">
              <w:rPr>
                <w:rFonts w:ascii="Times New Roman" w:hAnsi="Times New Roman" w:cs="Times New Roman"/>
                <w:bCs/>
                <w:sz w:val="18"/>
                <w:szCs w:val="18"/>
              </w:rPr>
              <w:t>, неподвижный)</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spellStart"/>
            <w:r w:rsidRPr="00311642">
              <w:rPr>
                <w:rFonts w:ascii="Times New Roman" w:hAnsi="Times New Roman" w:cs="Times New Roman"/>
                <w:bCs/>
                <w:sz w:val="18"/>
                <w:szCs w:val="18"/>
              </w:rPr>
              <w:t>неопределен</w:t>
            </w:r>
            <w:proofErr w:type="spellEnd"/>
            <w:r w:rsidRPr="00311642">
              <w:rPr>
                <w:rFonts w:ascii="Times New Roman" w:hAnsi="Times New Roman" w:cs="Times New Roman"/>
                <w:bCs/>
                <w:sz w:val="18"/>
                <w:szCs w:val="18"/>
              </w:rPr>
              <w:t xml:space="preserve"> (1-69%)</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Усреднение данных и другое время обработки сигнала: 2s</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Частота обновления </w:t>
            </w:r>
            <w:proofErr w:type="gramStart"/>
            <w:r w:rsidRPr="00311642">
              <w:rPr>
                <w:rFonts w:ascii="Times New Roman" w:hAnsi="Times New Roman" w:cs="Times New Roman"/>
                <w:bCs/>
                <w:sz w:val="18"/>
                <w:szCs w:val="18"/>
              </w:rPr>
              <w:t>данных:</w:t>
            </w:r>
            <w:r w:rsidRPr="00311642">
              <w:rPr>
                <w:rFonts w:ascii="Times New Roman" w:hAnsi="Times New Roman" w:cs="Times New Roman"/>
                <w:bCs/>
                <w:sz w:val="18"/>
                <w:szCs w:val="18"/>
              </w:rPr>
              <w:tab/>
            </w:r>
            <w:proofErr w:type="gramEnd"/>
            <w:r w:rsidRPr="00311642">
              <w:rPr>
                <w:rFonts w:ascii="Times New Roman" w:hAnsi="Times New Roman" w:cs="Times New Roman"/>
                <w:bCs/>
                <w:sz w:val="18"/>
                <w:szCs w:val="18"/>
              </w:rPr>
              <w:t>8s</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PR Диапазон измерений: 20--254bpm</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gramStart"/>
            <w:r w:rsidRPr="00311642">
              <w:rPr>
                <w:rFonts w:ascii="Times New Roman" w:hAnsi="Times New Roman" w:cs="Times New Roman"/>
                <w:bCs/>
                <w:sz w:val="18"/>
                <w:szCs w:val="18"/>
              </w:rPr>
              <w:t>Разрешение:</w:t>
            </w:r>
            <w:r w:rsidRPr="00311642">
              <w:rPr>
                <w:rFonts w:ascii="Times New Roman" w:hAnsi="Times New Roman" w:cs="Times New Roman"/>
                <w:bCs/>
                <w:sz w:val="18"/>
                <w:szCs w:val="18"/>
              </w:rPr>
              <w:tab/>
            </w:r>
            <w:proofErr w:type="gramEnd"/>
            <w:r w:rsidRPr="00311642">
              <w:rPr>
                <w:rFonts w:ascii="Times New Roman" w:hAnsi="Times New Roman" w:cs="Times New Roman"/>
                <w:bCs/>
                <w:sz w:val="18"/>
                <w:szCs w:val="18"/>
              </w:rPr>
              <w:t>1bpm</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gramStart"/>
            <w:r w:rsidRPr="00311642">
              <w:rPr>
                <w:rFonts w:ascii="Times New Roman" w:hAnsi="Times New Roman" w:cs="Times New Roman"/>
                <w:bCs/>
                <w:sz w:val="18"/>
                <w:szCs w:val="18"/>
              </w:rPr>
              <w:t>Точность:</w:t>
            </w:r>
            <w:r w:rsidRPr="00311642">
              <w:rPr>
                <w:rFonts w:ascii="Times New Roman" w:hAnsi="Times New Roman" w:cs="Times New Roman"/>
                <w:bCs/>
                <w:sz w:val="18"/>
                <w:szCs w:val="18"/>
              </w:rPr>
              <w:tab/>
            </w:r>
            <w:proofErr w:type="gramEnd"/>
            <w:r w:rsidRPr="00311642">
              <w:rPr>
                <w:rFonts w:ascii="Times New Roman" w:hAnsi="Times New Roman" w:cs="Times New Roman"/>
                <w:bCs/>
                <w:sz w:val="18"/>
                <w:szCs w:val="18"/>
              </w:rPr>
              <w:t>±2bpm</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Диапазон тревоги:</w:t>
            </w:r>
            <w:r w:rsidRPr="00311642">
              <w:rPr>
                <w:rFonts w:ascii="Times New Roman" w:eastAsia="MS Gothic" w:hAnsi="Times New Roman" w:cs="Times New Roman"/>
                <w:bCs/>
                <w:sz w:val="18"/>
                <w:szCs w:val="18"/>
              </w:rPr>
              <w:t xml:space="preserve">　</w:t>
            </w:r>
            <w:r w:rsidRPr="00311642">
              <w:rPr>
                <w:rFonts w:ascii="Times New Roman" w:hAnsi="Times New Roman" w:cs="Times New Roman"/>
                <w:bCs/>
                <w:sz w:val="18"/>
                <w:szCs w:val="18"/>
              </w:rPr>
              <w:tab/>
              <w:t>20~254bpm</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lang w:val="en-US"/>
              </w:rPr>
              <w:t>PI</w:t>
            </w:r>
            <w:r w:rsidRPr="00311642">
              <w:rPr>
                <w:rFonts w:ascii="Times New Roman" w:hAnsi="Times New Roman" w:cs="Times New Roman"/>
                <w:bCs/>
                <w:sz w:val="18"/>
                <w:szCs w:val="18"/>
              </w:rPr>
              <w:t xml:space="preserve"> Значение:</w:t>
            </w:r>
            <w:r w:rsidRPr="00311642">
              <w:rPr>
                <w:rFonts w:ascii="Times New Roman" w:hAnsi="Times New Roman" w:cs="Times New Roman"/>
                <w:bCs/>
                <w:sz w:val="18"/>
                <w:szCs w:val="18"/>
              </w:rPr>
              <w:tab/>
              <w:t>0.05%~20%</w:t>
            </w:r>
          </w:p>
          <w:p w:rsidR="00311642" w:rsidRPr="00311642" w:rsidRDefault="00311642" w:rsidP="00311642">
            <w:pPr>
              <w:shd w:val="clear" w:color="auto" w:fill="FFFFFF" w:themeFill="background1"/>
              <w:jc w:val="both"/>
              <w:rPr>
                <w:rFonts w:ascii="Times New Roman" w:hAnsi="Times New Roman" w:cs="Times New Roman"/>
                <w:bCs/>
                <w:sz w:val="18"/>
                <w:szCs w:val="18"/>
              </w:rPr>
            </w:pPr>
            <w:r w:rsidRPr="00311642">
              <w:rPr>
                <w:rFonts w:ascii="Times New Roman" w:hAnsi="Times New Roman" w:cs="Times New Roman"/>
                <w:bCs/>
                <w:sz w:val="18"/>
                <w:szCs w:val="18"/>
              </w:rPr>
              <w:t xml:space="preserve">Разрешение: 0.01% (в пределах 0.05%~9.99% </w:t>
            </w:r>
            <w:proofErr w:type="spellStart"/>
            <w:r w:rsidRPr="00311642">
              <w:rPr>
                <w:rFonts w:ascii="Times New Roman" w:hAnsi="Times New Roman" w:cs="Times New Roman"/>
                <w:bCs/>
                <w:sz w:val="18"/>
                <w:szCs w:val="18"/>
              </w:rPr>
              <w:t>диапозон</w:t>
            </w:r>
            <w:proofErr w:type="spellEnd"/>
            <w:r w:rsidRPr="00311642">
              <w:rPr>
                <w:rFonts w:ascii="Times New Roman" w:hAnsi="Times New Roman" w:cs="Times New Roman"/>
                <w:bCs/>
                <w:sz w:val="18"/>
                <w:szCs w:val="18"/>
              </w:rPr>
              <w:t xml:space="preserve">) </w:t>
            </w:r>
            <w:r w:rsidRPr="00311642">
              <w:rPr>
                <w:rFonts w:ascii="Times New Roman" w:hAnsi="Times New Roman" w:cs="Times New Roman"/>
                <w:bCs/>
                <w:sz w:val="18"/>
                <w:szCs w:val="18"/>
                <w:lang w:val="en-US"/>
              </w:rPr>
              <w:t>or</w:t>
            </w:r>
            <w:r w:rsidRPr="00311642">
              <w:rPr>
                <w:rFonts w:ascii="Times New Roman" w:hAnsi="Times New Roman" w:cs="Times New Roman"/>
                <w:bCs/>
                <w:sz w:val="18"/>
                <w:szCs w:val="18"/>
              </w:rPr>
              <w:t xml:space="preserve"> 0.1% (</w:t>
            </w:r>
            <w:proofErr w:type="spellStart"/>
            <w:r w:rsidRPr="00311642">
              <w:rPr>
                <w:rFonts w:ascii="Times New Roman" w:hAnsi="Times New Roman" w:cs="Times New Roman"/>
                <w:bCs/>
                <w:sz w:val="18"/>
                <w:szCs w:val="18"/>
              </w:rPr>
              <w:t>диапозон</w:t>
            </w:r>
            <w:proofErr w:type="spellEnd"/>
            <w:r w:rsidRPr="00311642">
              <w:rPr>
                <w:rFonts w:ascii="Times New Roman" w:hAnsi="Times New Roman" w:cs="Times New Roman"/>
                <w:bCs/>
                <w:sz w:val="18"/>
                <w:szCs w:val="18"/>
              </w:rPr>
              <w:t xml:space="preserve"> 10.0%~20.0% в пределах)</w:t>
            </w:r>
          </w:p>
          <w:p w:rsidR="00311642" w:rsidRPr="00311642" w:rsidRDefault="00311642" w:rsidP="00311642">
            <w:pPr>
              <w:shd w:val="clear" w:color="auto" w:fill="FFFFFF" w:themeFill="background1"/>
              <w:jc w:val="both"/>
              <w:rPr>
                <w:rFonts w:ascii="Times New Roman" w:hAnsi="Times New Roman" w:cs="Times New Roman"/>
                <w:b/>
                <w:sz w:val="18"/>
                <w:szCs w:val="18"/>
              </w:rPr>
            </w:pPr>
            <w:r w:rsidRPr="00311642">
              <w:rPr>
                <w:rFonts w:ascii="Times New Roman" w:hAnsi="Times New Roman" w:cs="Times New Roman"/>
                <w:b/>
                <w:sz w:val="18"/>
                <w:szCs w:val="18"/>
              </w:rPr>
              <w:t>Температура:</w:t>
            </w:r>
          </w:p>
          <w:p w:rsidR="00311642" w:rsidRPr="00311642" w:rsidRDefault="00311642" w:rsidP="00311642">
            <w:pPr>
              <w:shd w:val="clear" w:color="auto" w:fill="FFFFFF" w:themeFill="background1"/>
              <w:jc w:val="both"/>
              <w:rPr>
                <w:rFonts w:ascii="Times New Roman" w:hAnsi="Times New Roman" w:cs="Times New Roman"/>
                <w:sz w:val="18"/>
                <w:szCs w:val="18"/>
              </w:rPr>
            </w:pPr>
            <w:proofErr w:type="gramStart"/>
            <w:r w:rsidRPr="00311642">
              <w:rPr>
                <w:rFonts w:ascii="Times New Roman" w:hAnsi="Times New Roman" w:cs="Times New Roman"/>
                <w:sz w:val="18"/>
                <w:szCs w:val="18"/>
              </w:rPr>
              <w:t xml:space="preserve">Диапазон:   </w:t>
            </w:r>
            <w:proofErr w:type="gramEnd"/>
            <w:r w:rsidRPr="00311642">
              <w:rPr>
                <w:rFonts w:ascii="Times New Roman" w:hAnsi="Times New Roman" w:cs="Times New Roman"/>
                <w:sz w:val="18"/>
                <w:szCs w:val="18"/>
              </w:rPr>
              <w:t>0-50°C</w:t>
            </w:r>
          </w:p>
          <w:p w:rsidR="00311642" w:rsidRPr="00311642" w:rsidRDefault="00311642" w:rsidP="00311642">
            <w:pPr>
              <w:shd w:val="clear" w:color="auto" w:fill="FFFFFF" w:themeFill="background1"/>
              <w:jc w:val="both"/>
              <w:rPr>
                <w:rFonts w:ascii="Times New Roman" w:hAnsi="Times New Roman" w:cs="Times New Roman"/>
                <w:sz w:val="18"/>
                <w:szCs w:val="18"/>
              </w:rPr>
            </w:pPr>
            <w:r w:rsidRPr="00311642">
              <w:rPr>
                <w:rFonts w:ascii="Times New Roman" w:hAnsi="Times New Roman" w:cs="Times New Roman"/>
                <w:sz w:val="18"/>
                <w:szCs w:val="18"/>
              </w:rPr>
              <w:t xml:space="preserve">Датчик </w:t>
            </w:r>
            <w:proofErr w:type="gramStart"/>
            <w:r w:rsidRPr="00311642">
              <w:rPr>
                <w:rFonts w:ascii="Times New Roman" w:hAnsi="Times New Roman" w:cs="Times New Roman"/>
                <w:sz w:val="18"/>
                <w:szCs w:val="18"/>
              </w:rPr>
              <w:t>ТЕМП:  Кожный</w:t>
            </w:r>
            <w:proofErr w:type="gramEnd"/>
            <w:r w:rsidRPr="00311642">
              <w:rPr>
                <w:rFonts w:ascii="Times New Roman" w:hAnsi="Times New Roman" w:cs="Times New Roman"/>
                <w:sz w:val="18"/>
                <w:szCs w:val="18"/>
              </w:rPr>
              <w:t>/ректальный датчик TEMP</w:t>
            </w:r>
          </w:p>
          <w:p w:rsidR="00311642" w:rsidRPr="00311642" w:rsidRDefault="00311642" w:rsidP="00311642">
            <w:pPr>
              <w:shd w:val="clear" w:color="auto" w:fill="FFFFFF" w:themeFill="background1"/>
              <w:jc w:val="both"/>
              <w:rPr>
                <w:rFonts w:ascii="Times New Roman" w:hAnsi="Times New Roman" w:cs="Times New Roman"/>
                <w:sz w:val="18"/>
                <w:szCs w:val="18"/>
              </w:rPr>
            </w:pPr>
            <w:proofErr w:type="gramStart"/>
            <w:r w:rsidRPr="00311642">
              <w:rPr>
                <w:rFonts w:ascii="Times New Roman" w:hAnsi="Times New Roman" w:cs="Times New Roman"/>
                <w:sz w:val="18"/>
                <w:szCs w:val="18"/>
              </w:rPr>
              <w:t>Разрешение:  0.1</w:t>
            </w:r>
            <w:proofErr w:type="gramEnd"/>
            <w:r w:rsidRPr="00311642">
              <w:rPr>
                <w:rFonts w:ascii="Times New Roman" w:hAnsi="Times New Roman" w:cs="Times New Roman"/>
                <w:sz w:val="18"/>
                <w:szCs w:val="18"/>
              </w:rPr>
              <w:t>°</w:t>
            </w:r>
            <w:r w:rsidRPr="00311642">
              <w:rPr>
                <w:rFonts w:ascii="Times New Roman" w:hAnsi="Times New Roman" w:cs="Times New Roman"/>
                <w:sz w:val="18"/>
                <w:szCs w:val="18"/>
                <w:lang w:val="en-US"/>
              </w:rPr>
              <w:t>C</w:t>
            </w:r>
          </w:p>
          <w:p w:rsidR="00311642" w:rsidRPr="00311642" w:rsidRDefault="00311642" w:rsidP="00311642">
            <w:pPr>
              <w:shd w:val="clear" w:color="auto" w:fill="FFFFFF" w:themeFill="background1"/>
              <w:jc w:val="both"/>
              <w:rPr>
                <w:rFonts w:ascii="Times New Roman" w:hAnsi="Times New Roman" w:cs="Times New Roman"/>
                <w:sz w:val="18"/>
                <w:szCs w:val="18"/>
              </w:rPr>
            </w:pPr>
            <w:proofErr w:type="gramStart"/>
            <w:r w:rsidRPr="00311642">
              <w:rPr>
                <w:rFonts w:ascii="Times New Roman" w:hAnsi="Times New Roman" w:cs="Times New Roman"/>
                <w:sz w:val="18"/>
                <w:szCs w:val="18"/>
              </w:rPr>
              <w:t xml:space="preserve">Точность:   </w:t>
            </w:r>
            <w:proofErr w:type="gramEnd"/>
            <w:r w:rsidRPr="00311642">
              <w:rPr>
                <w:rFonts w:ascii="Times New Roman" w:hAnsi="Times New Roman" w:cs="Times New Roman"/>
                <w:sz w:val="18"/>
                <w:szCs w:val="18"/>
              </w:rPr>
              <w:t>±0.1°</w:t>
            </w:r>
            <w:r w:rsidRPr="00311642">
              <w:rPr>
                <w:rFonts w:ascii="Times New Roman" w:hAnsi="Times New Roman" w:cs="Times New Roman"/>
                <w:sz w:val="18"/>
                <w:szCs w:val="18"/>
                <w:lang w:val="en-US"/>
              </w:rPr>
              <w:t>C</w:t>
            </w:r>
            <w:r w:rsidRPr="00311642">
              <w:rPr>
                <w:rFonts w:ascii="Times New Roman" w:hAnsi="Times New Roman" w:cs="Times New Roman"/>
                <w:sz w:val="18"/>
                <w:szCs w:val="18"/>
              </w:rPr>
              <w:t xml:space="preserve"> (без учета ошибки датчика)</w:t>
            </w:r>
          </w:p>
          <w:p w:rsidR="00311642" w:rsidRPr="00311642" w:rsidRDefault="00311642" w:rsidP="00311642">
            <w:pPr>
              <w:shd w:val="clear" w:color="auto" w:fill="FFFFFF" w:themeFill="background1"/>
              <w:jc w:val="both"/>
              <w:rPr>
                <w:rFonts w:ascii="Times New Roman" w:hAnsi="Times New Roman" w:cs="Times New Roman"/>
                <w:bCs/>
                <w:sz w:val="18"/>
                <w:szCs w:val="18"/>
              </w:rPr>
            </w:pPr>
            <w:proofErr w:type="gramStart"/>
            <w:r w:rsidRPr="00311642">
              <w:rPr>
                <w:rFonts w:ascii="Times New Roman" w:hAnsi="Times New Roman" w:cs="Times New Roman"/>
                <w:sz w:val="18"/>
                <w:szCs w:val="18"/>
              </w:rPr>
              <w:t>Канал:</w:t>
            </w:r>
            <w:r w:rsidRPr="00311642">
              <w:rPr>
                <w:rFonts w:ascii="Times New Roman" w:hAnsi="Times New Roman" w:cs="Times New Roman"/>
                <w:sz w:val="18"/>
                <w:szCs w:val="18"/>
              </w:rPr>
              <w:tab/>
            </w:r>
            <w:proofErr w:type="gramEnd"/>
            <w:r w:rsidRPr="00311642">
              <w:rPr>
                <w:rFonts w:ascii="Times New Roman" w:hAnsi="Times New Roman" w:cs="Times New Roman"/>
                <w:sz w:val="18"/>
                <w:szCs w:val="18"/>
                <w:lang w:val="en-US"/>
              </w:rPr>
              <w:t>T</w:t>
            </w:r>
            <w:r w:rsidRPr="00311642">
              <w:rPr>
                <w:rFonts w:ascii="Times New Roman" w:hAnsi="Times New Roman" w:cs="Times New Roman"/>
                <w:sz w:val="18"/>
                <w:szCs w:val="18"/>
              </w:rPr>
              <w:t xml:space="preserve">1, </w:t>
            </w:r>
            <w:r w:rsidRPr="00311642">
              <w:rPr>
                <w:rFonts w:ascii="Times New Roman" w:hAnsi="Times New Roman" w:cs="Times New Roman"/>
                <w:sz w:val="18"/>
                <w:szCs w:val="18"/>
                <w:lang w:val="en-US"/>
              </w:rPr>
              <w:t>T</w:t>
            </w:r>
            <w:r w:rsidRPr="00311642">
              <w:rPr>
                <w:rFonts w:ascii="Times New Roman" w:hAnsi="Times New Roman" w:cs="Times New Roman"/>
                <w:sz w:val="18"/>
                <w:szCs w:val="18"/>
              </w:rPr>
              <w:t xml:space="preserve">2, </w:t>
            </w:r>
            <w:r w:rsidRPr="00311642">
              <w:rPr>
                <w:rFonts w:ascii="Times New Roman" w:hAnsi="Times New Roman" w:cs="Times New Roman"/>
                <w:sz w:val="18"/>
                <w:szCs w:val="18"/>
                <w:lang w:val="en-US"/>
              </w:rPr>
              <w:t>TD</w:t>
            </w:r>
            <w:r w:rsidRPr="00311642">
              <w:rPr>
                <w:rFonts w:ascii="Times New Roman" w:hAnsi="Times New Roman" w:cs="Times New Roman"/>
                <w:sz w:val="18"/>
                <w:szCs w:val="18"/>
              </w:rPr>
              <w:t xml:space="preserve"> (Разница температур).</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lastRenderedPageBreak/>
              <w:t>1 шт.</w:t>
            </w:r>
          </w:p>
        </w:tc>
      </w:tr>
      <w:tr w:rsidR="00311642" w:rsidRPr="00311642" w:rsidTr="00311642">
        <w:trPr>
          <w:trHeight w:val="14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jc w:val="center"/>
              <w:rPr>
                <w:rFonts w:ascii="Times New Roman" w:hAnsi="Times New Roman" w:cs="Times New Roman"/>
                <w:sz w:val="18"/>
                <w:szCs w:val="18"/>
              </w:rPr>
            </w:pPr>
            <w:r w:rsidRPr="00311642">
              <w:rPr>
                <w:rFonts w:ascii="Times New Roman" w:hAnsi="Times New Roman" w:cs="Times New Roman"/>
                <w:sz w:val="18"/>
                <w:szCs w:val="18"/>
              </w:rPr>
              <w:t>2</w:t>
            </w:r>
          </w:p>
        </w:tc>
        <w:tc>
          <w:tcPr>
            <w:tcW w:w="2268" w:type="dxa"/>
            <w:shd w:val="clear" w:color="auto" w:fill="FFFFFF" w:themeFill="background1"/>
          </w:tcPr>
          <w:p w:rsidR="00311642" w:rsidRPr="00311642" w:rsidRDefault="00311642" w:rsidP="00311642">
            <w:pPr>
              <w:snapToGrid w:val="0"/>
              <w:rPr>
                <w:rFonts w:ascii="Times New Roman" w:hAnsi="Times New Roman" w:cs="Times New Roman"/>
                <w:sz w:val="18"/>
                <w:szCs w:val="18"/>
              </w:rPr>
            </w:pPr>
            <w:r w:rsidRPr="00311642">
              <w:rPr>
                <w:rFonts w:ascii="Times New Roman" w:hAnsi="Times New Roman" w:cs="Times New Roman"/>
                <w:sz w:val="18"/>
                <w:szCs w:val="18"/>
              </w:rPr>
              <w:t>Шнур питания, соответствующий национальному стандарту.</w:t>
            </w:r>
          </w:p>
        </w:tc>
        <w:tc>
          <w:tcPr>
            <w:tcW w:w="6657" w:type="dxa"/>
            <w:shd w:val="clear" w:color="auto" w:fill="FFFFFF" w:themeFill="background1"/>
          </w:tcPr>
          <w:p w:rsidR="00311642" w:rsidRPr="00311642" w:rsidRDefault="00311642" w:rsidP="00311642">
            <w:pPr>
              <w:jc w:val="both"/>
              <w:rPr>
                <w:rFonts w:ascii="Times New Roman" w:hAnsi="Times New Roman" w:cs="Times New Roman"/>
                <w:bCs/>
                <w:sz w:val="18"/>
                <w:szCs w:val="18"/>
              </w:rPr>
            </w:pPr>
            <w:r w:rsidRPr="00311642">
              <w:rPr>
                <w:rFonts w:ascii="Times New Roman" w:hAnsi="Times New Roman" w:cs="Times New Roman"/>
                <w:bCs/>
                <w:sz w:val="18"/>
                <w:szCs w:val="18"/>
              </w:rPr>
              <w:t xml:space="preserve">Электрический кабель питания монитора пациента. </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 шт.</w:t>
            </w:r>
          </w:p>
        </w:tc>
      </w:tr>
      <w:bookmarkEnd w:id="1"/>
      <w:tr w:rsidR="00311642" w:rsidRPr="00311642" w:rsidTr="00311642">
        <w:trPr>
          <w:trHeight w:val="141"/>
        </w:trPr>
        <w:tc>
          <w:tcPr>
            <w:tcW w:w="851" w:type="dxa"/>
            <w:vMerge/>
            <w:shd w:val="clear" w:color="auto" w:fill="FFFFFF" w:themeFill="background1"/>
            <w:hideMark/>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hideMark/>
          </w:tcPr>
          <w:p w:rsidR="00311642" w:rsidRPr="00311642" w:rsidRDefault="00311642" w:rsidP="00311642">
            <w:pPr>
              <w:ind w:right="-108"/>
              <w:rPr>
                <w:rFonts w:ascii="Times New Roman" w:hAnsi="Times New Roman" w:cs="Times New Roman"/>
                <w:b/>
                <w:sz w:val="18"/>
                <w:szCs w:val="18"/>
              </w:rPr>
            </w:pPr>
          </w:p>
        </w:tc>
        <w:tc>
          <w:tcPr>
            <w:tcW w:w="11340" w:type="dxa"/>
            <w:gridSpan w:val="4"/>
            <w:shd w:val="clear" w:color="auto" w:fill="FFFFFF" w:themeFill="background1"/>
            <w:hideMark/>
          </w:tcPr>
          <w:p w:rsidR="00311642" w:rsidRPr="00311642" w:rsidRDefault="00311642" w:rsidP="00311642">
            <w:pPr>
              <w:rPr>
                <w:rFonts w:ascii="Times New Roman" w:hAnsi="Times New Roman" w:cs="Times New Roman"/>
                <w:i/>
                <w:sz w:val="18"/>
                <w:szCs w:val="18"/>
              </w:rPr>
            </w:pPr>
            <w:r w:rsidRPr="00311642">
              <w:rPr>
                <w:rFonts w:ascii="Times New Roman" w:hAnsi="Times New Roman" w:cs="Times New Roman"/>
                <w:i/>
                <w:sz w:val="18"/>
                <w:szCs w:val="18"/>
              </w:rPr>
              <w:t>Дополнительные комплектующие</w:t>
            </w:r>
          </w:p>
        </w:tc>
      </w:tr>
      <w:tr w:rsidR="00311642" w:rsidRPr="00311642" w:rsidTr="00311642">
        <w:trPr>
          <w:trHeight w:val="14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w:t>
            </w: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Литиевая аккумуляторная батарея.</w:t>
            </w:r>
          </w:p>
        </w:tc>
        <w:tc>
          <w:tcPr>
            <w:tcW w:w="6657" w:type="dxa"/>
            <w:shd w:val="clear" w:color="auto" w:fill="FFFFFF" w:themeFill="background1"/>
          </w:tcPr>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Тип: Заряжаемый литий-ионный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Напряжение: 11,1 </w:t>
            </w:r>
            <w:proofErr w:type="gramStart"/>
            <w:r w:rsidRPr="00311642">
              <w:rPr>
                <w:rFonts w:ascii="Times New Roman" w:hAnsi="Times New Roman" w:cs="Times New Roman"/>
                <w:color w:val="000000"/>
                <w:sz w:val="18"/>
                <w:szCs w:val="18"/>
              </w:rPr>
              <w:t>В</w:t>
            </w:r>
            <w:proofErr w:type="gramEnd"/>
            <w:r w:rsidRPr="00311642">
              <w:rPr>
                <w:rFonts w:ascii="Times New Roman" w:hAnsi="Times New Roman" w:cs="Times New Roman"/>
                <w:color w:val="000000"/>
                <w:sz w:val="18"/>
                <w:szCs w:val="18"/>
              </w:rPr>
              <w:t xml:space="preserve"> постоянного тока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Емкость: 2200 </w:t>
            </w:r>
            <w:proofErr w:type="spellStart"/>
            <w:r w:rsidRPr="00311642">
              <w:rPr>
                <w:rFonts w:ascii="Times New Roman" w:hAnsi="Times New Roman" w:cs="Times New Roman"/>
                <w:color w:val="000000"/>
                <w:sz w:val="18"/>
                <w:szCs w:val="18"/>
              </w:rPr>
              <w:t>мАч</w:t>
            </w:r>
            <w:proofErr w:type="spellEnd"/>
            <w:r w:rsidRPr="00311642">
              <w:rPr>
                <w:rFonts w:ascii="Times New Roman" w:hAnsi="Times New Roman" w:cs="Times New Roman"/>
                <w:color w:val="000000"/>
                <w:sz w:val="18"/>
                <w:szCs w:val="18"/>
              </w:rPr>
              <w:t xml:space="preserve"> (4400 </w:t>
            </w:r>
            <w:proofErr w:type="spellStart"/>
            <w:r w:rsidRPr="00311642">
              <w:rPr>
                <w:rFonts w:ascii="Times New Roman" w:hAnsi="Times New Roman" w:cs="Times New Roman"/>
                <w:color w:val="000000"/>
                <w:sz w:val="18"/>
                <w:szCs w:val="18"/>
              </w:rPr>
              <w:t>мАч</w:t>
            </w:r>
            <w:proofErr w:type="spellEnd"/>
            <w:r w:rsidRPr="00311642">
              <w:rPr>
                <w:rFonts w:ascii="Times New Roman" w:hAnsi="Times New Roman" w:cs="Times New Roman"/>
                <w:color w:val="000000"/>
                <w:sz w:val="18"/>
                <w:szCs w:val="18"/>
              </w:rPr>
              <w:t xml:space="preserve">)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Время работы: 2 часа (2200 </w:t>
            </w:r>
            <w:proofErr w:type="spellStart"/>
            <w:proofErr w:type="gramStart"/>
            <w:r w:rsidRPr="00311642">
              <w:rPr>
                <w:rFonts w:ascii="Times New Roman" w:hAnsi="Times New Roman" w:cs="Times New Roman"/>
                <w:color w:val="000000"/>
                <w:sz w:val="18"/>
                <w:szCs w:val="18"/>
              </w:rPr>
              <w:t>мАч</w:t>
            </w:r>
            <w:proofErr w:type="spellEnd"/>
            <w:r w:rsidRPr="00311642">
              <w:rPr>
                <w:rFonts w:ascii="Times New Roman" w:hAnsi="Times New Roman" w:cs="Times New Roman"/>
                <w:color w:val="000000"/>
                <w:sz w:val="18"/>
                <w:szCs w:val="18"/>
              </w:rPr>
              <w:t xml:space="preserve">)   </w:t>
            </w:r>
            <w:proofErr w:type="gramEnd"/>
            <w:r w:rsidRPr="00311642">
              <w:rPr>
                <w:rFonts w:ascii="Times New Roman" w:hAnsi="Times New Roman" w:cs="Times New Roman"/>
                <w:color w:val="000000"/>
                <w:sz w:val="18"/>
                <w:szCs w:val="18"/>
              </w:rPr>
              <w:t xml:space="preserve"> 4 часа (4400 </w:t>
            </w:r>
            <w:proofErr w:type="spellStart"/>
            <w:r w:rsidRPr="00311642">
              <w:rPr>
                <w:rFonts w:ascii="Times New Roman" w:hAnsi="Times New Roman" w:cs="Times New Roman"/>
                <w:color w:val="000000"/>
                <w:sz w:val="18"/>
                <w:szCs w:val="18"/>
              </w:rPr>
              <w:t>мАч</w:t>
            </w:r>
            <w:proofErr w:type="spellEnd"/>
            <w:r w:rsidRPr="00311642">
              <w:rPr>
                <w:rFonts w:ascii="Times New Roman" w:hAnsi="Times New Roman" w:cs="Times New Roman"/>
                <w:color w:val="000000"/>
                <w:sz w:val="18"/>
                <w:szCs w:val="18"/>
              </w:rPr>
              <w:t xml:space="preserve">)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Время перезарядки: 5,5 часа максимум (2200 </w:t>
            </w:r>
            <w:proofErr w:type="spellStart"/>
            <w:r w:rsidRPr="00311642">
              <w:rPr>
                <w:rFonts w:ascii="Times New Roman" w:hAnsi="Times New Roman" w:cs="Times New Roman"/>
                <w:color w:val="000000"/>
                <w:sz w:val="18"/>
                <w:szCs w:val="18"/>
              </w:rPr>
              <w:t>мАч</w:t>
            </w:r>
            <w:proofErr w:type="spellEnd"/>
            <w:r w:rsidRPr="00311642">
              <w:rPr>
                <w:rFonts w:ascii="Times New Roman" w:hAnsi="Times New Roman" w:cs="Times New Roman"/>
                <w:color w:val="000000"/>
                <w:sz w:val="18"/>
                <w:szCs w:val="18"/>
              </w:rPr>
              <w:t xml:space="preserve">)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12 часов максимум (4400 </w:t>
            </w:r>
            <w:proofErr w:type="spellStart"/>
            <w:r w:rsidRPr="00311642">
              <w:rPr>
                <w:rFonts w:ascii="Times New Roman" w:hAnsi="Times New Roman" w:cs="Times New Roman"/>
                <w:color w:val="000000"/>
                <w:sz w:val="18"/>
                <w:szCs w:val="18"/>
              </w:rPr>
              <w:t>мАч</w:t>
            </w:r>
            <w:proofErr w:type="spellEnd"/>
            <w:r w:rsidRPr="00311642">
              <w:rPr>
                <w:rFonts w:ascii="Times New Roman" w:hAnsi="Times New Roman" w:cs="Times New Roman"/>
                <w:color w:val="000000"/>
                <w:sz w:val="18"/>
                <w:szCs w:val="18"/>
              </w:rPr>
              <w:t>)</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 шт.</w:t>
            </w:r>
          </w:p>
        </w:tc>
      </w:tr>
      <w:tr w:rsidR="00311642" w:rsidRPr="00311642" w:rsidTr="00311642">
        <w:trPr>
          <w:trHeight w:val="14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lastRenderedPageBreak/>
              <w:t>2</w:t>
            </w: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lastRenderedPageBreak/>
              <w:t>Модуль двойного ИАД + Датчик ИАД с интерфейсом BD</w:t>
            </w:r>
          </w:p>
        </w:tc>
        <w:tc>
          <w:tcPr>
            <w:tcW w:w="6657" w:type="dxa"/>
            <w:shd w:val="clear" w:color="auto" w:fill="FFFFFF" w:themeFill="background1"/>
          </w:tcPr>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lastRenderedPageBreak/>
              <w:t>Модуль двойного ИАД с комплектом аксессуаров (модуль*1+ интерфейсный кабель*2 + одноразовый датчик*2)</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Каналы 2 канала</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Метод измерения с помощью датчика давления</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Измеряемое давление    ARP, PA, CVP, PRP, LAP, ICP, P1, P2</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Диапазон измерений    -50 - 300 мм </w:t>
            </w:r>
            <w:proofErr w:type="spellStart"/>
            <w:r w:rsidRPr="00311642">
              <w:rPr>
                <w:rFonts w:ascii="Times New Roman" w:hAnsi="Times New Roman" w:cs="Times New Roman"/>
                <w:color w:val="000000"/>
                <w:sz w:val="18"/>
                <w:szCs w:val="18"/>
              </w:rPr>
              <w:t>рт.ст</w:t>
            </w:r>
            <w:proofErr w:type="spellEnd"/>
            <w:r w:rsidRPr="00311642">
              <w:rPr>
                <w:rFonts w:ascii="Times New Roman" w:hAnsi="Times New Roman" w:cs="Times New Roman"/>
                <w:color w:val="000000"/>
                <w:sz w:val="18"/>
                <w:szCs w:val="18"/>
              </w:rPr>
              <w:t>.</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Пределы тревог    -50 - 300 мм </w:t>
            </w:r>
            <w:proofErr w:type="spellStart"/>
            <w:r w:rsidRPr="00311642">
              <w:rPr>
                <w:rFonts w:ascii="Times New Roman" w:hAnsi="Times New Roman" w:cs="Times New Roman"/>
                <w:color w:val="000000"/>
                <w:sz w:val="18"/>
                <w:szCs w:val="18"/>
              </w:rPr>
              <w:t>рт.ст</w:t>
            </w:r>
            <w:proofErr w:type="spellEnd"/>
            <w:r w:rsidRPr="00311642">
              <w:rPr>
                <w:rFonts w:ascii="Times New Roman" w:hAnsi="Times New Roman" w:cs="Times New Roman"/>
                <w:color w:val="000000"/>
                <w:sz w:val="18"/>
                <w:szCs w:val="18"/>
              </w:rPr>
              <w:t>.</w:t>
            </w:r>
          </w:p>
          <w:p w:rsidR="00311642" w:rsidRPr="00311642" w:rsidRDefault="00311642" w:rsidP="00311642">
            <w:pPr>
              <w:rPr>
                <w:rFonts w:ascii="Times New Roman" w:hAnsi="Times New Roman" w:cs="Times New Roman"/>
                <w:color w:val="000000"/>
                <w:sz w:val="18"/>
                <w:szCs w:val="18"/>
              </w:rPr>
            </w:pPr>
            <w:proofErr w:type="gramStart"/>
            <w:r w:rsidRPr="00311642">
              <w:rPr>
                <w:rFonts w:ascii="Times New Roman" w:hAnsi="Times New Roman" w:cs="Times New Roman"/>
                <w:color w:val="000000"/>
                <w:sz w:val="18"/>
                <w:szCs w:val="18"/>
              </w:rPr>
              <w:lastRenderedPageBreak/>
              <w:t>Разрешение  1</w:t>
            </w:r>
            <w:proofErr w:type="gramEnd"/>
            <w:r w:rsidRPr="00311642">
              <w:rPr>
                <w:rFonts w:ascii="Times New Roman" w:hAnsi="Times New Roman" w:cs="Times New Roman"/>
                <w:color w:val="000000"/>
                <w:sz w:val="18"/>
                <w:szCs w:val="18"/>
              </w:rPr>
              <w:t xml:space="preserve"> мм </w:t>
            </w:r>
            <w:proofErr w:type="spellStart"/>
            <w:r w:rsidRPr="00311642">
              <w:rPr>
                <w:rFonts w:ascii="Times New Roman" w:hAnsi="Times New Roman" w:cs="Times New Roman"/>
                <w:color w:val="000000"/>
                <w:sz w:val="18"/>
                <w:szCs w:val="18"/>
              </w:rPr>
              <w:t>рт.ст</w:t>
            </w:r>
            <w:proofErr w:type="spellEnd"/>
            <w:r w:rsidRPr="00311642">
              <w:rPr>
                <w:rFonts w:ascii="Times New Roman" w:hAnsi="Times New Roman" w:cs="Times New Roman"/>
                <w:color w:val="000000"/>
                <w:sz w:val="18"/>
                <w:szCs w:val="18"/>
              </w:rPr>
              <w:t>.</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Точность   ±2% </w:t>
            </w:r>
            <w:proofErr w:type="spellStart"/>
            <w:r w:rsidRPr="00311642">
              <w:rPr>
                <w:rFonts w:ascii="Times New Roman" w:hAnsi="Times New Roman" w:cs="Times New Roman"/>
                <w:color w:val="000000"/>
                <w:sz w:val="18"/>
                <w:szCs w:val="18"/>
              </w:rPr>
              <w:t>or</w:t>
            </w:r>
            <w:proofErr w:type="spellEnd"/>
            <w:r w:rsidRPr="00311642">
              <w:rPr>
                <w:rFonts w:ascii="Times New Roman" w:hAnsi="Times New Roman" w:cs="Times New Roman"/>
                <w:color w:val="000000"/>
                <w:sz w:val="18"/>
                <w:szCs w:val="18"/>
              </w:rPr>
              <w:t xml:space="preserve"> ±1 мм </w:t>
            </w:r>
            <w:proofErr w:type="spellStart"/>
            <w:r w:rsidRPr="00311642">
              <w:rPr>
                <w:rFonts w:ascii="Times New Roman" w:hAnsi="Times New Roman" w:cs="Times New Roman"/>
                <w:color w:val="000000"/>
                <w:sz w:val="18"/>
                <w:szCs w:val="18"/>
              </w:rPr>
              <w:t>рт.ст</w:t>
            </w:r>
            <w:proofErr w:type="spellEnd"/>
            <w:r w:rsidRPr="00311642">
              <w:rPr>
                <w:rFonts w:ascii="Times New Roman" w:hAnsi="Times New Roman" w:cs="Times New Roman"/>
                <w:color w:val="000000"/>
                <w:sz w:val="18"/>
                <w:szCs w:val="18"/>
              </w:rPr>
              <w:t>.</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Частота </w:t>
            </w:r>
            <w:proofErr w:type="gramStart"/>
            <w:r w:rsidRPr="00311642">
              <w:rPr>
                <w:rFonts w:ascii="Times New Roman" w:hAnsi="Times New Roman" w:cs="Times New Roman"/>
                <w:color w:val="000000"/>
                <w:sz w:val="18"/>
                <w:szCs w:val="18"/>
              </w:rPr>
              <w:t>пульса  20</w:t>
            </w:r>
            <w:proofErr w:type="gramEnd"/>
            <w:r w:rsidRPr="00311642">
              <w:rPr>
                <w:rFonts w:ascii="Times New Roman" w:hAnsi="Times New Roman" w:cs="Times New Roman"/>
                <w:color w:val="000000"/>
                <w:sz w:val="18"/>
                <w:szCs w:val="18"/>
              </w:rPr>
              <w:t xml:space="preserve"> - 350 уд/мин</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Разрешение: 1 уд/мин</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Точность: ±1 уд/мин или ±1%</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Точность определения частоты </w:t>
            </w:r>
            <w:proofErr w:type="gramStart"/>
            <w:r w:rsidRPr="00311642">
              <w:rPr>
                <w:rFonts w:ascii="Times New Roman" w:hAnsi="Times New Roman" w:cs="Times New Roman"/>
                <w:color w:val="000000"/>
                <w:sz w:val="18"/>
                <w:szCs w:val="18"/>
              </w:rPr>
              <w:t>пульса :</w:t>
            </w:r>
            <w:proofErr w:type="gramEnd"/>
            <w:r w:rsidRPr="00311642">
              <w:rPr>
                <w:rFonts w:ascii="Times New Roman" w:hAnsi="Times New Roman" w:cs="Times New Roman"/>
                <w:color w:val="000000"/>
                <w:sz w:val="18"/>
                <w:szCs w:val="18"/>
              </w:rPr>
              <w:t xml:space="preserve"> ±1% или 1 уд/мин</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 комп.</w:t>
            </w:r>
          </w:p>
        </w:tc>
      </w:tr>
      <w:tr w:rsidR="00311642" w:rsidRPr="00311642" w:rsidTr="00311642">
        <w:trPr>
          <w:trHeight w:val="14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3</w:t>
            </w:r>
          </w:p>
        </w:tc>
        <w:tc>
          <w:tcPr>
            <w:tcW w:w="2268" w:type="dxa"/>
            <w:shd w:val="clear" w:color="auto" w:fill="FFFFFF" w:themeFill="background1"/>
          </w:tcPr>
          <w:p w:rsidR="00311642" w:rsidRPr="00311642" w:rsidRDefault="00311642" w:rsidP="00311642">
            <w:pPr>
              <w:rPr>
                <w:rFonts w:ascii="Times New Roman" w:hAnsi="Times New Roman" w:cs="Times New Roman"/>
                <w:b/>
                <w:bCs/>
                <w:color w:val="FF0000"/>
                <w:sz w:val="18"/>
                <w:szCs w:val="18"/>
              </w:rPr>
            </w:pPr>
            <w:bookmarkStart w:id="2" w:name="_Hlk115883072"/>
          </w:p>
          <w:p w:rsidR="00311642" w:rsidRPr="00311642" w:rsidRDefault="00311642" w:rsidP="00311642">
            <w:pPr>
              <w:rPr>
                <w:rFonts w:ascii="Times New Roman" w:hAnsi="Times New Roman" w:cs="Times New Roman"/>
                <w:b/>
                <w:bCs/>
                <w:color w:val="FF0000"/>
                <w:sz w:val="18"/>
                <w:szCs w:val="18"/>
              </w:rPr>
            </w:pPr>
          </w:p>
          <w:p w:rsidR="00311642" w:rsidRPr="00311642" w:rsidRDefault="00311642" w:rsidP="00311642">
            <w:pPr>
              <w:rPr>
                <w:rFonts w:ascii="Times New Roman" w:hAnsi="Times New Roman" w:cs="Times New Roman"/>
                <w:b/>
                <w:bCs/>
                <w:color w:val="FF0000"/>
                <w:sz w:val="18"/>
                <w:szCs w:val="18"/>
              </w:rPr>
            </w:pP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sz w:val="18"/>
                <w:szCs w:val="18"/>
              </w:rPr>
              <w:t>EtCO</w:t>
            </w:r>
            <w:proofErr w:type="gramStart"/>
            <w:r w:rsidRPr="00311642">
              <w:rPr>
                <w:rFonts w:ascii="Times New Roman" w:hAnsi="Times New Roman" w:cs="Times New Roman"/>
                <w:sz w:val="18"/>
                <w:szCs w:val="18"/>
              </w:rPr>
              <w:t xml:space="preserve">2  </w:t>
            </w:r>
            <w:r w:rsidRPr="00311642">
              <w:rPr>
                <w:rFonts w:ascii="Times New Roman" w:hAnsi="Times New Roman" w:cs="Times New Roman"/>
                <w:color w:val="000000"/>
                <w:sz w:val="18"/>
                <w:szCs w:val="18"/>
              </w:rPr>
              <w:t>(</w:t>
            </w:r>
            <w:proofErr w:type="gramEnd"/>
            <w:r w:rsidRPr="00311642">
              <w:rPr>
                <w:rFonts w:ascii="Times New Roman" w:hAnsi="Times New Roman" w:cs="Times New Roman"/>
                <w:color w:val="000000"/>
                <w:sz w:val="18"/>
                <w:szCs w:val="18"/>
              </w:rPr>
              <w:t>Автоматическая ка</w:t>
            </w:r>
            <w:r w:rsidRPr="00311642">
              <w:rPr>
                <w:rFonts w:ascii="Times New Roman" w:hAnsi="Times New Roman" w:cs="Times New Roman"/>
                <w:color w:val="000000"/>
                <w:sz w:val="18"/>
                <w:szCs w:val="18"/>
                <w:lang w:val="kk-KZ"/>
              </w:rPr>
              <w:t>пн</w:t>
            </w:r>
            <w:proofErr w:type="spellStart"/>
            <w:r w:rsidRPr="00311642">
              <w:rPr>
                <w:rFonts w:ascii="Times New Roman" w:hAnsi="Times New Roman" w:cs="Times New Roman"/>
                <w:color w:val="000000"/>
                <w:sz w:val="18"/>
                <w:szCs w:val="18"/>
              </w:rPr>
              <w:t>огр</w:t>
            </w:r>
            <w:proofErr w:type="spellEnd"/>
            <w:r w:rsidRPr="00311642">
              <w:rPr>
                <w:rFonts w:ascii="Times New Roman" w:hAnsi="Times New Roman" w:cs="Times New Roman"/>
                <w:color w:val="000000"/>
                <w:sz w:val="18"/>
                <w:szCs w:val="18"/>
                <w:lang w:val="kk-KZ"/>
              </w:rPr>
              <w:t>а</w:t>
            </w:r>
            <w:proofErr w:type="spellStart"/>
            <w:r w:rsidRPr="00311642">
              <w:rPr>
                <w:rFonts w:ascii="Times New Roman" w:hAnsi="Times New Roman" w:cs="Times New Roman"/>
                <w:color w:val="000000"/>
                <w:sz w:val="18"/>
                <w:szCs w:val="18"/>
              </w:rPr>
              <w:t>фическая</w:t>
            </w:r>
            <w:proofErr w:type="spellEnd"/>
            <w:r w:rsidRPr="00311642">
              <w:rPr>
                <w:rFonts w:ascii="Times New Roman" w:hAnsi="Times New Roman" w:cs="Times New Roman"/>
                <w:color w:val="000000"/>
                <w:sz w:val="18"/>
                <w:szCs w:val="18"/>
              </w:rPr>
              <w:t xml:space="preserve"> система)</w:t>
            </w:r>
            <w:bookmarkEnd w:id="2"/>
          </w:p>
          <w:p w:rsidR="00311642" w:rsidRPr="00311642" w:rsidRDefault="00311642" w:rsidP="00311642">
            <w:pPr>
              <w:rPr>
                <w:rFonts w:ascii="Times New Roman" w:hAnsi="Times New Roman" w:cs="Times New Roman"/>
                <w:sz w:val="18"/>
                <w:szCs w:val="18"/>
              </w:rPr>
            </w:pPr>
          </w:p>
        </w:tc>
        <w:tc>
          <w:tcPr>
            <w:tcW w:w="6657" w:type="dxa"/>
            <w:shd w:val="clear" w:color="auto" w:fill="FFFFFF" w:themeFill="background1"/>
          </w:tcPr>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Единица: мм рт. ст., кПа</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Диапазон </w:t>
            </w:r>
            <w:proofErr w:type="gramStart"/>
            <w:r w:rsidRPr="00311642">
              <w:rPr>
                <w:rFonts w:ascii="Times New Roman" w:hAnsi="Times New Roman" w:cs="Times New Roman"/>
                <w:color w:val="000000"/>
                <w:sz w:val="18"/>
                <w:szCs w:val="18"/>
              </w:rPr>
              <w:t>измерений:  0</w:t>
            </w:r>
            <w:proofErr w:type="gramEnd"/>
            <w:r w:rsidRPr="00311642">
              <w:rPr>
                <w:rFonts w:ascii="Times New Roman" w:hAnsi="Times New Roman" w:cs="Times New Roman"/>
                <w:color w:val="000000"/>
                <w:sz w:val="18"/>
                <w:szCs w:val="18"/>
              </w:rPr>
              <w:t xml:space="preserve">мм рт.ст.~150мм </w:t>
            </w:r>
            <w:proofErr w:type="spellStart"/>
            <w:r w:rsidRPr="00311642">
              <w:rPr>
                <w:rFonts w:ascii="Times New Roman" w:hAnsi="Times New Roman" w:cs="Times New Roman"/>
                <w:color w:val="000000"/>
                <w:sz w:val="18"/>
                <w:szCs w:val="18"/>
              </w:rPr>
              <w:t>рт.ст</w:t>
            </w:r>
            <w:proofErr w:type="spellEnd"/>
            <w:r w:rsidRPr="00311642">
              <w:rPr>
                <w:rFonts w:ascii="Times New Roman" w:hAnsi="Times New Roman" w:cs="Times New Roman"/>
                <w:color w:val="000000"/>
                <w:sz w:val="18"/>
                <w:szCs w:val="18"/>
              </w:rPr>
              <w:t>.</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Разрешение 1 мм </w:t>
            </w:r>
            <w:proofErr w:type="spellStart"/>
            <w:r w:rsidRPr="00311642">
              <w:rPr>
                <w:rFonts w:ascii="Times New Roman" w:hAnsi="Times New Roman" w:cs="Times New Roman"/>
                <w:color w:val="000000"/>
                <w:sz w:val="18"/>
                <w:szCs w:val="18"/>
              </w:rPr>
              <w:t>рт.ст</w:t>
            </w:r>
            <w:proofErr w:type="spellEnd"/>
            <w:r w:rsidRPr="00311642">
              <w:rPr>
                <w:rFonts w:ascii="Times New Roman" w:hAnsi="Times New Roman" w:cs="Times New Roman"/>
                <w:color w:val="000000"/>
                <w:sz w:val="18"/>
                <w:szCs w:val="18"/>
              </w:rPr>
              <w:t xml:space="preserve">. или 0,1 </w:t>
            </w:r>
            <w:proofErr w:type="gramStart"/>
            <w:r w:rsidRPr="00311642">
              <w:rPr>
                <w:rFonts w:ascii="Times New Roman" w:hAnsi="Times New Roman" w:cs="Times New Roman"/>
                <w:color w:val="000000"/>
                <w:sz w:val="18"/>
                <w:szCs w:val="18"/>
              </w:rPr>
              <w:t>кПа</w:t>
            </w:r>
            <w:proofErr w:type="gramEnd"/>
            <w:r w:rsidRPr="00311642">
              <w:rPr>
                <w:rFonts w:ascii="Times New Roman" w:hAnsi="Times New Roman" w:cs="Times New Roman"/>
                <w:color w:val="000000"/>
                <w:sz w:val="18"/>
                <w:szCs w:val="18"/>
              </w:rPr>
              <w:t xml:space="preserve"> или 0,1%</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Точность 0 мм рт. ст. ~ 40 мм рт. ст. должна быть ± 2 мм рт. ст.;</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41 мм рт. ст. ~ 70 мм рт. ст. должно быть ± 5% × показание;</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71 мм рт. ст. ~ 100 мм рт. ст. должно быть ± 8% × показание;</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101 мм рт. ст. ~ 150 мм рт. ст. должно быть ± 10% × показание</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Кислородная </w:t>
            </w:r>
            <w:proofErr w:type="gramStart"/>
            <w:r w:rsidRPr="00311642">
              <w:rPr>
                <w:rFonts w:ascii="Times New Roman" w:hAnsi="Times New Roman" w:cs="Times New Roman"/>
                <w:color w:val="000000"/>
                <w:sz w:val="18"/>
                <w:szCs w:val="18"/>
              </w:rPr>
              <w:t>компенсация:  0</w:t>
            </w:r>
            <w:proofErr w:type="gramEnd"/>
            <w:r w:rsidRPr="00311642">
              <w:rPr>
                <w:rFonts w:ascii="Times New Roman" w:eastAsia="MS Mincho" w:hAnsi="Times New Roman" w:cs="Times New Roman"/>
                <w:color w:val="000000"/>
                <w:sz w:val="18"/>
                <w:szCs w:val="18"/>
              </w:rPr>
              <w:t>～</w:t>
            </w:r>
            <w:r w:rsidRPr="00311642">
              <w:rPr>
                <w:rFonts w:ascii="Times New Roman" w:hAnsi="Times New Roman" w:cs="Times New Roman"/>
                <w:color w:val="000000"/>
                <w:sz w:val="18"/>
                <w:szCs w:val="18"/>
              </w:rPr>
              <w:t xml:space="preserve">100 мм </w:t>
            </w:r>
            <w:proofErr w:type="spellStart"/>
            <w:r w:rsidRPr="00311642">
              <w:rPr>
                <w:rFonts w:ascii="Times New Roman" w:hAnsi="Times New Roman" w:cs="Times New Roman"/>
                <w:color w:val="000000"/>
                <w:sz w:val="18"/>
                <w:szCs w:val="18"/>
              </w:rPr>
              <w:t>рт.ст</w:t>
            </w:r>
            <w:proofErr w:type="spellEnd"/>
            <w:r w:rsidRPr="00311642">
              <w:rPr>
                <w:rFonts w:ascii="Times New Roman" w:hAnsi="Times New Roman" w:cs="Times New Roman"/>
                <w:color w:val="000000"/>
                <w:sz w:val="18"/>
                <w:szCs w:val="18"/>
              </w:rPr>
              <w:t>.</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Равновесный газ гелий, комнатный воздух, закись азота</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 шт.</w:t>
            </w:r>
          </w:p>
        </w:tc>
      </w:tr>
      <w:tr w:rsidR="00311642" w:rsidRPr="00311642" w:rsidTr="00311642">
        <w:trPr>
          <w:trHeight w:val="14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4</w:t>
            </w: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Мобильная тележка</w:t>
            </w:r>
          </w:p>
        </w:tc>
        <w:tc>
          <w:tcPr>
            <w:tcW w:w="6657" w:type="dxa"/>
            <w:shd w:val="clear" w:color="auto" w:fill="FFFFFF" w:themeFill="background1"/>
          </w:tcPr>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Тележка для монитора с нанесением экологически чистого полимерно-порошкового покрытия, устойчивого к обработке дезинфицирующими растворами предназначенная для перевозки монитора в отделениях реанимации.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Технические параметры:</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Грузоподъемность не менее 6,5 кг.</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Размеры не менее 720 мм * 280 мм * 720 мм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Вес 6,6 кг</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Компонент Алюминиевый сплав.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Монтажная пластина </w:t>
            </w:r>
          </w:p>
          <w:p w:rsidR="00311642" w:rsidRPr="00311642" w:rsidRDefault="00311642" w:rsidP="00311642">
            <w:pPr>
              <w:rPr>
                <w:rFonts w:ascii="Times New Roman" w:hAnsi="Times New Roman" w:cs="Times New Roman"/>
                <w:b/>
                <w:color w:val="000000"/>
                <w:sz w:val="18"/>
                <w:szCs w:val="18"/>
              </w:rPr>
            </w:pPr>
            <w:r w:rsidRPr="00311642">
              <w:rPr>
                <w:rFonts w:ascii="Times New Roman" w:hAnsi="Times New Roman" w:cs="Times New Roman"/>
                <w:b/>
                <w:color w:val="000000"/>
                <w:sz w:val="18"/>
                <w:szCs w:val="18"/>
              </w:rPr>
              <w:t xml:space="preserve">Верхняя корзина: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Размеры не менее: 300 мм*190 мм*164 мм.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Вес 0,95 кг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Количество решеток 28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Диаметр решеток 2,2 мм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Шероховатость поверхности 9,6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Цвет серебристый</w:t>
            </w:r>
          </w:p>
          <w:p w:rsidR="00311642" w:rsidRPr="00311642" w:rsidRDefault="00311642" w:rsidP="00311642">
            <w:pPr>
              <w:rPr>
                <w:rFonts w:ascii="Times New Roman" w:hAnsi="Times New Roman" w:cs="Times New Roman"/>
                <w:b/>
                <w:color w:val="000000"/>
                <w:sz w:val="18"/>
                <w:szCs w:val="18"/>
              </w:rPr>
            </w:pPr>
            <w:r w:rsidRPr="00311642">
              <w:rPr>
                <w:rFonts w:ascii="Times New Roman" w:hAnsi="Times New Roman" w:cs="Times New Roman"/>
                <w:b/>
                <w:color w:val="000000"/>
                <w:sz w:val="18"/>
                <w:szCs w:val="18"/>
              </w:rPr>
              <w:t>Нижняя корзина:</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Размеры не менее: 275,2мм*137,5мм*147,7мм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Вес 0,8 кг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Количество решеток не менее 44 </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Диаметр решеток 3</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Шероховатость поверхности 9,6</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Цвет белый</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 шт.</w:t>
            </w:r>
          </w:p>
        </w:tc>
      </w:tr>
      <w:tr w:rsidR="00311642" w:rsidRPr="00311642" w:rsidTr="00311642">
        <w:trPr>
          <w:trHeight w:val="14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5</w:t>
            </w:r>
          </w:p>
          <w:p w:rsidR="00311642" w:rsidRPr="00311642" w:rsidRDefault="00311642" w:rsidP="00311642">
            <w:pPr>
              <w:snapToGrid w:val="0"/>
              <w:jc w:val="center"/>
              <w:rPr>
                <w:rFonts w:ascii="Times New Roman" w:hAnsi="Times New Roman" w:cs="Times New Roman"/>
                <w:sz w:val="18"/>
                <w:szCs w:val="18"/>
              </w:rPr>
            </w:pP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p>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Термопринтер и бумаги</w:t>
            </w:r>
          </w:p>
        </w:tc>
        <w:tc>
          <w:tcPr>
            <w:tcW w:w="6657" w:type="dxa"/>
            <w:shd w:val="clear" w:color="auto" w:fill="FFFFFF" w:themeFill="background1"/>
          </w:tcPr>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Термопринтер встроенный</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2-х канальный, ширина бумаги 50мм</w:t>
            </w:r>
          </w:p>
          <w:p w:rsidR="00311642" w:rsidRPr="00311642" w:rsidRDefault="00311642" w:rsidP="00311642">
            <w:pPr>
              <w:rPr>
                <w:rFonts w:ascii="Times New Roman" w:hAnsi="Times New Roman" w:cs="Times New Roman"/>
                <w:color w:val="000000"/>
                <w:sz w:val="18"/>
                <w:szCs w:val="18"/>
              </w:rPr>
            </w:pPr>
            <w:proofErr w:type="gramStart"/>
            <w:r w:rsidRPr="00311642">
              <w:rPr>
                <w:rFonts w:ascii="Times New Roman" w:hAnsi="Times New Roman" w:cs="Times New Roman"/>
                <w:color w:val="000000"/>
                <w:sz w:val="18"/>
                <w:szCs w:val="18"/>
              </w:rPr>
              <w:t xml:space="preserve">Печать:   </w:t>
            </w:r>
            <w:proofErr w:type="gramEnd"/>
            <w:r w:rsidRPr="00311642">
              <w:rPr>
                <w:rFonts w:ascii="Times New Roman" w:hAnsi="Times New Roman" w:cs="Times New Roman"/>
                <w:color w:val="000000"/>
                <w:sz w:val="18"/>
                <w:szCs w:val="18"/>
              </w:rPr>
              <w:t>в ручном режиме по тревоге по времени и др. варианты</w:t>
            </w:r>
          </w:p>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Скорость печати: 25; 50 мм/сек</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 шт.</w:t>
            </w:r>
          </w:p>
        </w:tc>
      </w:tr>
      <w:tr w:rsidR="00311642" w:rsidRPr="00311642" w:rsidTr="00311642">
        <w:trPr>
          <w:trHeight w:val="14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6</w:t>
            </w: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Программное обеспечение</w:t>
            </w:r>
          </w:p>
        </w:tc>
        <w:tc>
          <w:tcPr>
            <w:tcW w:w="6657" w:type="dxa"/>
            <w:shd w:val="clear" w:color="auto" w:fill="FFFFFF" w:themeFill="background1"/>
          </w:tcPr>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Программное обеспечение </w:t>
            </w:r>
            <w:proofErr w:type="gramStart"/>
            <w:r w:rsidRPr="00311642">
              <w:rPr>
                <w:rFonts w:ascii="Times New Roman" w:hAnsi="Times New Roman" w:cs="Times New Roman"/>
                <w:color w:val="000000"/>
                <w:sz w:val="18"/>
                <w:szCs w:val="18"/>
              </w:rPr>
              <w:t>для многофункциональный монитор</w:t>
            </w:r>
            <w:proofErr w:type="gramEnd"/>
            <w:r w:rsidRPr="00311642">
              <w:rPr>
                <w:rFonts w:ascii="Times New Roman" w:hAnsi="Times New Roman" w:cs="Times New Roman"/>
                <w:color w:val="000000"/>
                <w:sz w:val="18"/>
                <w:szCs w:val="18"/>
              </w:rPr>
              <w:t xml:space="preserve"> пациента</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1шт</w:t>
            </w:r>
          </w:p>
        </w:tc>
      </w:tr>
      <w:tr w:rsidR="00311642" w:rsidRPr="00311642" w:rsidTr="00311642">
        <w:trPr>
          <w:trHeight w:val="14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7</w:t>
            </w: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Руководства</w:t>
            </w:r>
          </w:p>
        </w:tc>
        <w:tc>
          <w:tcPr>
            <w:tcW w:w="6657" w:type="dxa"/>
            <w:shd w:val="clear" w:color="auto" w:fill="FFFFFF" w:themeFill="background1"/>
          </w:tcPr>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Руководство по эксплуатации (РЭ) -</w:t>
            </w:r>
            <w:proofErr w:type="spellStart"/>
            <w:r w:rsidRPr="00311642">
              <w:rPr>
                <w:rFonts w:ascii="Times New Roman" w:hAnsi="Times New Roman" w:cs="Times New Roman"/>
                <w:color w:val="000000"/>
                <w:sz w:val="18"/>
                <w:szCs w:val="18"/>
              </w:rPr>
              <w:t>Каз</w:t>
            </w:r>
            <w:proofErr w:type="spellEnd"/>
            <w:r w:rsidRPr="00311642">
              <w:rPr>
                <w:rFonts w:ascii="Times New Roman" w:hAnsi="Times New Roman" w:cs="Times New Roman"/>
                <w:color w:val="000000"/>
                <w:sz w:val="18"/>
                <w:szCs w:val="18"/>
              </w:rPr>
              <w:t>/Рус</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1шт.</w:t>
            </w:r>
          </w:p>
        </w:tc>
      </w:tr>
      <w:tr w:rsidR="00311642" w:rsidRPr="00311642" w:rsidTr="00311642">
        <w:trPr>
          <w:trHeight w:val="137"/>
        </w:trPr>
        <w:tc>
          <w:tcPr>
            <w:tcW w:w="851" w:type="dxa"/>
            <w:vMerge/>
            <w:shd w:val="clear" w:color="auto" w:fill="FFFFFF" w:themeFill="background1"/>
            <w:hideMark/>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hideMark/>
          </w:tcPr>
          <w:p w:rsidR="00311642" w:rsidRPr="00311642" w:rsidRDefault="00311642" w:rsidP="00311642">
            <w:pPr>
              <w:ind w:right="-108"/>
              <w:rPr>
                <w:rFonts w:ascii="Times New Roman" w:hAnsi="Times New Roman" w:cs="Times New Roman"/>
                <w:b/>
                <w:sz w:val="18"/>
                <w:szCs w:val="18"/>
              </w:rPr>
            </w:pPr>
          </w:p>
        </w:tc>
        <w:tc>
          <w:tcPr>
            <w:tcW w:w="11340" w:type="dxa"/>
            <w:gridSpan w:val="4"/>
            <w:shd w:val="clear" w:color="auto" w:fill="FFFFFF" w:themeFill="background1"/>
            <w:hideMark/>
          </w:tcPr>
          <w:p w:rsidR="00311642" w:rsidRPr="00311642" w:rsidRDefault="00311642" w:rsidP="00311642">
            <w:pPr>
              <w:rPr>
                <w:rFonts w:ascii="Times New Roman" w:hAnsi="Times New Roman" w:cs="Times New Roman"/>
                <w:i/>
                <w:sz w:val="18"/>
                <w:szCs w:val="18"/>
              </w:rPr>
            </w:pPr>
            <w:r w:rsidRPr="00311642">
              <w:rPr>
                <w:rFonts w:ascii="Times New Roman" w:hAnsi="Times New Roman" w:cs="Times New Roman"/>
                <w:i/>
                <w:sz w:val="18"/>
                <w:szCs w:val="18"/>
              </w:rPr>
              <w:t>Расходные материалы и изнашиваемые узлы:</w:t>
            </w:r>
          </w:p>
        </w:tc>
      </w:tr>
      <w:tr w:rsidR="00311642" w:rsidRPr="00311642" w:rsidTr="00311642">
        <w:trPr>
          <w:trHeight w:val="430"/>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w:t>
            </w:r>
          </w:p>
        </w:tc>
        <w:tc>
          <w:tcPr>
            <w:tcW w:w="2268" w:type="dxa"/>
            <w:shd w:val="clear" w:color="auto" w:fill="FFFFFF" w:themeFill="background1"/>
          </w:tcPr>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Кабель ЭКГ на 3 отведений</w:t>
            </w:r>
          </w:p>
        </w:tc>
        <w:tc>
          <w:tcPr>
            <w:tcW w:w="6657"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 xml:space="preserve">Кабель на 3 отведения интегральный, насадочный с защитой от </w:t>
            </w:r>
            <w:proofErr w:type="spellStart"/>
            <w:r w:rsidRPr="00311642">
              <w:rPr>
                <w:rFonts w:ascii="Times New Roman" w:hAnsi="Times New Roman" w:cs="Times New Roman"/>
                <w:sz w:val="18"/>
                <w:szCs w:val="18"/>
              </w:rPr>
              <w:t>дефибрилляции</w:t>
            </w:r>
            <w:proofErr w:type="spellEnd"/>
            <w:r w:rsidRPr="00311642">
              <w:rPr>
                <w:rFonts w:ascii="Times New Roman" w:hAnsi="Times New Roman" w:cs="Times New Roman"/>
                <w:sz w:val="18"/>
                <w:szCs w:val="18"/>
              </w:rPr>
              <w:t xml:space="preserve"> (взрослых, детских, новорожденных) многоразовых</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 шт.</w:t>
            </w:r>
          </w:p>
        </w:tc>
      </w:tr>
      <w:tr w:rsidR="00311642" w:rsidRPr="00311642" w:rsidTr="00311642">
        <w:trPr>
          <w:trHeight w:val="19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2</w:t>
            </w:r>
          </w:p>
        </w:tc>
        <w:tc>
          <w:tcPr>
            <w:tcW w:w="2268" w:type="dxa"/>
            <w:shd w:val="clear" w:color="auto" w:fill="FFFFFF" w:themeFill="background1"/>
          </w:tcPr>
          <w:p w:rsidR="00311642" w:rsidRPr="00311642" w:rsidRDefault="00311642" w:rsidP="00311642">
            <w:pPr>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Взрослые одноразовые электроды ЭКГ </w:t>
            </w:r>
          </w:p>
        </w:tc>
        <w:tc>
          <w:tcPr>
            <w:tcW w:w="6657" w:type="dxa"/>
            <w:shd w:val="clear" w:color="auto" w:fill="FFFFFF" w:themeFill="background1"/>
          </w:tcPr>
          <w:p w:rsidR="00311642" w:rsidRPr="00311642" w:rsidRDefault="00311642" w:rsidP="00311642">
            <w:pPr>
              <w:widowControl w:val="0"/>
              <w:rPr>
                <w:rFonts w:ascii="Times New Roman" w:hAnsi="Times New Roman" w:cs="Times New Roman"/>
                <w:color w:val="000000"/>
                <w:sz w:val="18"/>
                <w:szCs w:val="18"/>
              </w:rPr>
            </w:pPr>
            <w:r w:rsidRPr="00311642">
              <w:rPr>
                <w:rFonts w:ascii="Times New Roman" w:hAnsi="Times New Roman" w:cs="Times New Roman"/>
                <w:color w:val="000000"/>
                <w:sz w:val="18"/>
                <w:szCs w:val="18"/>
              </w:rPr>
              <w:t>Одноразовые электроды для снятия ЭКГ.</w:t>
            </w:r>
          </w:p>
          <w:p w:rsidR="00311642" w:rsidRPr="00311642" w:rsidRDefault="00311642" w:rsidP="00311642">
            <w:pPr>
              <w:widowControl w:val="0"/>
              <w:rPr>
                <w:rFonts w:ascii="Times New Roman" w:hAnsi="Times New Roman" w:cs="Times New Roman"/>
                <w:color w:val="000000"/>
                <w:sz w:val="18"/>
                <w:szCs w:val="18"/>
              </w:rPr>
            </w:pPr>
            <w:r w:rsidRPr="00311642">
              <w:rPr>
                <w:rFonts w:ascii="Times New Roman" w:hAnsi="Times New Roman" w:cs="Times New Roman"/>
                <w:color w:val="000000"/>
                <w:sz w:val="18"/>
                <w:szCs w:val="18"/>
              </w:rPr>
              <w:t xml:space="preserve">Диаметр: </w:t>
            </w:r>
            <w:r w:rsidRPr="00311642">
              <w:rPr>
                <w:rFonts w:ascii="Times New Roman" w:hAnsi="Times New Roman" w:cs="Times New Roman"/>
                <w:color w:val="000000"/>
                <w:sz w:val="18"/>
                <w:szCs w:val="18"/>
                <w:lang w:val="kk-KZ"/>
              </w:rPr>
              <w:t xml:space="preserve">не более </w:t>
            </w:r>
            <w:r w:rsidRPr="00311642">
              <w:rPr>
                <w:rFonts w:ascii="Times New Roman" w:eastAsia="SimSun" w:hAnsi="Times New Roman" w:cs="Times New Roman"/>
                <w:color w:val="000000"/>
                <w:sz w:val="18"/>
                <w:szCs w:val="18"/>
                <w:lang w:eastAsia="zh-CN"/>
              </w:rPr>
              <w:t>50 мм.</w:t>
            </w:r>
          </w:p>
          <w:p w:rsidR="00311642" w:rsidRPr="00311642" w:rsidRDefault="00311642" w:rsidP="00311642">
            <w:pPr>
              <w:widowControl w:val="0"/>
              <w:rPr>
                <w:rFonts w:ascii="Times New Roman" w:eastAsia="SimSun" w:hAnsi="Times New Roman" w:cs="Times New Roman"/>
                <w:color w:val="000000"/>
                <w:sz w:val="18"/>
                <w:szCs w:val="18"/>
                <w:lang w:eastAsia="zh-CN"/>
              </w:rPr>
            </w:pPr>
            <w:proofErr w:type="gramStart"/>
            <w:r w:rsidRPr="00311642">
              <w:rPr>
                <w:rFonts w:ascii="Times New Roman" w:hAnsi="Times New Roman" w:cs="Times New Roman"/>
                <w:color w:val="000000"/>
                <w:sz w:val="18"/>
                <w:szCs w:val="18"/>
              </w:rPr>
              <w:t>Вес:</w:t>
            </w:r>
            <w:r w:rsidRPr="00311642">
              <w:rPr>
                <w:rFonts w:ascii="Times New Roman" w:hAnsi="Times New Roman" w:cs="Times New Roman"/>
                <w:color w:val="000000"/>
                <w:sz w:val="18"/>
                <w:szCs w:val="18"/>
                <w:lang w:val="kk-KZ"/>
              </w:rPr>
              <w:t>не</w:t>
            </w:r>
            <w:proofErr w:type="gramEnd"/>
            <w:r w:rsidRPr="00311642">
              <w:rPr>
                <w:rFonts w:ascii="Times New Roman" w:hAnsi="Times New Roman" w:cs="Times New Roman"/>
                <w:color w:val="000000"/>
                <w:sz w:val="18"/>
                <w:szCs w:val="18"/>
                <w:lang w:val="kk-KZ"/>
              </w:rPr>
              <w:t xml:space="preserve"> более </w:t>
            </w:r>
            <w:r w:rsidRPr="00311642">
              <w:rPr>
                <w:rFonts w:ascii="Times New Roman" w:eastAsia="SimSun" w:hAnsi="Times New Roman" w:cs="Times New Roman"/>
                <w:color w:val="000000"/>
                <w:sz w:val="18"/>
                <w:szCs w:val="18"/>
                <w:lang w:eastAsia="zh-CN"/>
              </w:rPr>
              <w:t>1.5 грамм.</w:t>
            </w:r>
          </w:p>
          <w:p w:rsidR="00311642" w:rsidRPr="00311642" w:rsidRDefault="00311642" w:rsidP="00311642">
            <w:pPr>
              <w:widowControl w:val="0"/>
              <w:rPr>
                <w:rFonts w:ascii="Times New Roman" w:eastAsia="SimSun" w:hAnsi="Times New Roman" w:cs="Times New Roman"/>
                <w:color w:val="000000"/>
                <w:sz w:val="18"/>
                <w:szCs w:val="18"/>
                <w:lang w:eastAsia="zh-CN"/>
              </w:rPr>
            </w:pPr>
            <w:r w:rsidRPr="00311642">
              <w:rPr>
                <w:rFonts w:ascii="Times New Roman" w:eastAsia="SimSun" w:hAnsi="Times New Roman" w:cs="Times New Roman"/>
                <w:color w:val="000000"/>
                <w:sz w:val="18"/>
                <w:szCs w:val="18"/>
                <w:lang w:eastAsia="zh-CN"/>
              </w:rPr>
              <w:t>Металлическая сердцевина с клейкой основой.</w:t>
            </w:r>
          </w:p>
          <w:p w:rsidR="00311642" w:rsidRPr="00311642" w:rsidRDefault="00311642" w:rsidP="00311642">
            <w:pPr>
              <w:widowControl w:val="0"/>
              <w:rPr>
                <w:rFonts w:ascii="Times New Roman" w:eastAsia="SimSun" w:hAnsi="Times New Roman" w:cs="Times New Roman"/>
                <w:color w:val="000000"/>
                <w:sz w:val="18"/>
                <w:szCs w:val="18"/>
                <w:lang w:eastAsia="zh-CN"/>
              </w:rPr>
            </w:pPr>
            <w:r w:rsidRPr="00311642">
              <w:rPr>
                <w:rFonts w:ascii="Times New Roman" w:eastAsia="SimSun" w:hAnsi="Times New Roman" w:cs="Times New Roman"/>
                <w:color w:val="000000"/>
                <w:sz w:val="18"/>
                <w:szCs w:val="18"/>
                <w:lang w:eastAsia="zh-CN"/>
              </w:rPr>
              <w:t xml:space="preserve">В комплекте </w:t>
            </w:r>
            <w:r w:rsidRPr="00311642">
              <w:rPr>
                <w:rFonts w:ascii="Times New Roman" w:eastAsia="SimSun" w:hAnsi="Times New Roman" w:cs="Times New Roman"/>
                <w:color w:val="000000"/>
                <w:sz w:val="18"/>
                <w:szCs w:val="18"/>
                <w:lang w:val="kk-KZ" w:eastAsia="zh-CN"/>
              </w:rPr>
              <w:t xml:space="preserve">не менее </w:t>
            </w:r>
            <w:r w:rsidRPr="00311642">
              <w:rPr>
                <w:rFonts w:ascii="Times New Roman" w:eastAsia="SimSun" w:hAnsi="Times New Roman" w:cs="Times New Roman"/>
                <w:color w:val="000000"/>
                <w:sz w:val="18"/>
                <w:szCs w:val="18"/>
                <w:lang w:eastAsia="zh-CN"/>
              </w:rPr>
              <w:t>100 шт.</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 xml:space="preserve">1 </w:t>
            </w:r>
            <w:proofErr w:type="spellStart"/>
            <w:r w:rsidRPr="00311642">
              <w:rPr>
                <w:rFonts w:ascii="Times New Roman" w:hAnsi="Times New Roman" w:cs="Times New Roman"/>
                <w:sz w:val="18"/>
                <w:szCs w:val="18"/>
              </w:rPr>
              <w:t>уп</w:t>
            </w:r>
            <w:proofErr w:type="spellEnd"/>
            <w:r w:rsidRPr="00311642">
              <w:rPr>
                <w:rFonts w:ascii="Times New Roman" w:hAnsi="Times New Roman" w:cs="Times New Roman"/>
                <w:sz w:val="18"/>
                <w:szCs w:val="18"/>
              </w:rPr>
              <w:t>.</w:t>
            </w:r>
          </w:p>
        </w:tc>
      </w:tr>
      <w:tr w:rsidR="00311642" w:rsidRPr="00311642" w:rsidTr="00311642">
        <w:trPr>
          <w:trHeight w:val="19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3</w:t>
            </w:r>
          </w:p>
        </w:tc>
        <w:tc>
          <w:tcPr>
            <w:tcW w:w="2268" w:type="dxa"/>
            <w:shd w:val="clear" w:color="auto" w:fill="FFFFFF" w:themeFill="background1"/>
          </w:tcPr>
          <w:p w:rsidR="00311642" w:rsidRPr="00311642" w:rsidRDefault="00311642" w:rsidP="00311642">
            <w:pPr>
              <w:snapToGrid w:val="0"/>
              <w:rPr>
                <w:rFonts w:ascii="Times New Roman" w:hAnsi="Times New Roman" w:cs="Times New Roman"/>
                <w:color w:val="333333"/>
                <w:sz w:val="18"/>
                <w:szCs w:val="18"/>
              </w:rPr>
            </w:pPr>
            <w:r w:rsidRPr="00311642">
              <w:rPr>
                <w:rFonts w:ascii="Times New Roman" w:hAnsi="Times New Roman" w:cs="Times New Roman"/>
                <w:color w:val="333333"/>
                <w:sz w:val="18"/>
                <w:szCs w:val="18"/>
              </w:rPr>
              <w:t>Многоразовый датчик для взрослых SpO2</w:t>
            </w:r>
          </w:p>
        </w:tc>
        <w:tc>
          <w:tcPr>
            <w:tcW w:w="6657" w:type="dxa"/>
            <w:shd w:val="clear" w:color="auto" w:fill="FFFFFF" w:themeFill="background1"/>
          </w:tcPr>
          <w:p w:rsidR="00311642" w:rsidRPr="00311642" w:rsidRDefault="00311642" w:rsidP="00311642">
            <w:pPr>
              <w:rPr>
                <w:rFonts w:ascii="Times New Roman" w:eastAsia="SimSun" w:hAnsi="Times New Roman" w:cs="Times New Roman"/>
                <w:sz w:val="18"/>
                <w:szCs w:val="18"/>
                <w:lang w:eastAsia="zh-CN"/>
              </w:rPr>
            </w:pPr>
            <w:r w:rsidRPr="00311642">
              <w:rPr>
                <w:rFonts w:ascii="Times New Roman" w:hAnsi="Times New Roman" w:cs="Times New Roman"/>
                <w:sz w:val="18"/>
                <w:szCs w:val="18"/>
              </w:rPr>
              <w:t xml:space="preserve"> </w:t>
            </w:r>
            <w:proofErr w:type="gramStart"/>
            <w:r w:rsidRPr="00311642">
              <w:rPr>
                <w:rFonts w:ascii="Times New Roman" w:hAnsi="Times New Roman" w:cs="Times New Roman"/>
                <w:sz w:val="18"/>
                <w:szCs w:val="18"/>
              </w:rPr>
              <w:t>Многоразовый  датчик</w:t>
            </w:r>
            <w:proofErr w:type="gramEnd"/>
            <w:r w:rsidRPr="00311642">
              <w:rPr>
                <w:rFonts w:ascii="Times New Roman" w:hAnsi="Times New Roman" w:cs="Times New Roman"/>
                <w:sz w:val="18"/>
                <w:szCs w:val="18"/>
              </w:rPr>
              <w:t xml:space="preserve"> SpO2 на палец для взрослых</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 шт.</w:t>
            </w:r>
          </w:p>
        </w:tc>
      </w:tr>
      <w:tr w:rsidR="00311642" w:rsidRPr="00311642" w:rsidTr="00311642">
        <w:trPr>
          <w:trHeight w:val="44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B92966">
            <w:pPr>
              <w:snapToGrid w:val="0"/>
              <w:jc w:val="center"/>
              <w:rPr>
                <w:rFonts w:ascii="Times New Roman" w:hAnsi="Times New Roman" w:cs="Times New Roman"/>
                <w:sz w:val="18"/>
                <w:szCs w:val="18"/>
              </w:rPr>
            </w:pPr>
            <w:r w:rsidRPr="00311642">
              <w:rPr>
                <w:rFonts w:ascii="Times New Roman" w:hAnsi="Times New Roman" w:cs="Times New Roman"/>
                <w:sz w:val="18"/>
                <w:szCs w:val="18"/>
              </w:rPr>
              <w:t>4</w:t>
            </w:r>
          </w:p>
        </w:tc>
        <w:tc>
          <w:tcPr>
            <w:tcW w:w="2268" w:type="dxa"/>
            <w:shd w:val="clear" w:color="auto" w:fill="FFFFFF" w:themeFill="background1"/>
          </w:tcPr>
          <w:p w:rsidR="00311642" w:rsidRPr="00311642" w:rsidRDefault="00311642" w:rsidP="00311642">
            <w:pPr>
              <w:snapToGrid w:val="0"/>
              <w:rPr>
                <w:rFonts w:ascii="Times New Roman" w:hAnsi="Times New Roman" w:cs="Times New Roman"/>
                <w:color w:val="333333"/>
                <w:sz w:val="18"/>
                <w:szCs w:val="18"/>
              </w:rPr>
            </w:pPr>
            <w:r w:rsidRPr="00311642">
              <w:rPr>
                <w:rFonts w:ascii="Times New Roman" w:hAnsi="Times New Roman" w:cs="Times New Roman"/>
                <w:color w:val="333333"/>
                <w:sz w:val="18"/>
                <w:szCs w:val="18"/>
              </w:rPr>
              <w:t>Кабель SpO2</w:t>
            </w:r>
          </w:p>
        </w:tc>
        <w:tc>
          <w:tcPr>
            <w:tcW w:w="6657"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 xml:space="preserve">Кабель для соединения монитора пациента и датчика </w:t>
            </w:r>
            <w:proofErr w:type="spellStart"/>
            <w:r w:rsidRPr="00311642">
              <w:rPr>
                <w:rFonts w:ascii="Times New Roman" w:hAnsi="Times New Roman" w:cs="Times New Roman"/>
                <w:sz w:val="18"/>
                <w:szCs w:val="18"/>
                <w:lang w:val="en-US"/>
              </w:rPr>
              <w:t>SpO</w:t>
            </w:r>
            <w:proofErr w:type="spellEnd"/>
            <w:r w:rsidRPr="00311642">
              <w:rPr>
                <w:rFonts w:ascii="Times New Roman" w:hAnsi="Times New Roman" w:cs="Times New Roman"/>
                <w:sz w:val="18"/>
                <w:szCs w:val="18"/>
              </w:rPr>
              <w:t>2. (взрослых, детских, новорожденных) многоразовых</w:t>
            </w:r>
          </w:p>
        </w:tc>
        <w:tc>
          <w:tcPr>
            <w:tcW w:w="1559"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 шт.</w:t>
            </w:r>
          </w:p>
        </w:tc>
      </w:tr>
      <w:tr w:rsidR="00311642" w:rsidRPr="00311642" w:rsidTr="00311642">
        <w:trPr>
          <w:trHeight w:val="19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5</w:t>
            </w: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Трубка НИАД</w:t>
            </w:r>
          </w:p>
        </w:tc>
        <w:tc>
          <w:tcPr>
            <w:tcW w:w="6657"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color w:val="333333"/>
                <w:sz w:val="18"/>
                <w:szCs w:val="18"/>
                <w:shd w:val="clear" w:color="auto" w:fill="FFFFFF"/>
              </w:rPr>
              <w:t>Трубка воздушная соединительная для подключения всех типов манжет (взрослых, детских, новорожденных) многоразовых.</w:t>
            </w:r>
          </w:p>
        </w:tc>
        <w:tc>
          <w:tcPr>
            <w:tcW w:w="1559" w:type="dxa"/>
            <w:shd w:val="clear" w:color="auto" w:fill="FFFFFF" w:themeFill="background1"/>
          </w:tcPr>
          <w:p w:rsidR="00311642" w:rsidRPr="00311642" w:rsidRDefault="00311642" w:rsidP="00311642">
            <w:pPr>
              <w:jc w:val="center"/>
              <w:rPr>
                <w:rFonts w:ascii="Times New Roman" w:hAnsi="Times New Roman" w:cs="Times New Roman"/>
                <w:sz w:val="18"/>
                <w:szCs w:val="18"/>
              </w:rPr>
            </w:pPr>
          </w:p>
          <w:p w:rsidR="00311642" w:rsidRPr="00311642" w:rsidRDefault="00311642" w:rsidP="00311642">
            <w:pPr>
              <w:jc w:val="center"/>
              <w:rPr>
                <w:rFonts w:ascii="Times New Roman" w:hAnsi="Times New Roman" w:cs="Times New Roman"/>
                <w:sz w:val="18"/>
                <w:szCs w:val="18"/>
              </w:rPr>
            </w:pPr>
            <w:r w:rsidRPr="00311642">
              <w:rPr>
                <w:rFonts w:ascii="Times New Roman" w:hAnsi="Times New Roman" w:cs="Times New Roman"/>
                <w:sz w:val="18"/>
                <w:szCs w:val="18"/>
              </w:rPr>
              <w:t>1 шт.</w:t>
            </w:r>
          </w:p>
        </w:tc>
      </w:tr>
      <w:tr w:rsidR="00311642" w:rsidRPr="00311642" w:rsidTr="00311642">
        <w:trPr>
          <w:trHeight w:val="19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6</w:t>
            </w: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color w:val="333333"/>
                <w:sz w:val="18"/>
                <w:szCs w:val="18"/>
              </w:rPr>
              <w:t>Кабель ИАД</w:t>
            </w:r>
          </w:p>
        </w:tc>
        <w:tc>
          <w:tcPr>
            <w:tcW w:w="6657" w:type="dxa"/>
            <w:shd w:val="clear" w:color="auto" w:fill="FFFFFF" w:themeFill="background1"/>
          </w:tcPr>
          <w:p w:rsidR="00311642" w:rsidRPr="00311642" w:rsidRDefault="00311642" w:rsidP="00311642">
            <w:pPr>
              <w:rPr>
                <w:rFonts w:ascii="Times New Roman" w:hAnsi="Times New Roman" w:cs="Times New Roman"/>
                <w:color w:val="333333"/>
                <w:sz w:val="18"/>
                <w:szCs w:val="18"/>
                <w:shd w:val="clear" w:color="auto" w:fill="FFFFFF"/>
              </w:rPr>
            </w:pPr>
            <w:r w:rsidRPr="00311642">
              <w:rPr>
                <w:rFonts w:ascii="Times New Roman" w:hAnsi="Times New Roman" w:cs="Times New Roman"/>
                <w:sz w:val="18"/>
                <w:szCs w:val="18"/>
              </w:rPr>
              <w:t>Кабель для соединения монитора пациента и датчика ИАД</w:t>
            </w:r>
          </w:p>
        </w:tc>
        <w:tc>
          <w:tcPr>
            <w:tcW w:w="1559" w:type="dxa"/>
            <w:shd w:val="clear" w:color="auto" w:fill="FFFFFF" w:themeFill="background1"/>
          </w:tcPr>
          <w:p w:rsidR="00311642" w:rsidRPr="00311642" w:rsidRDefault="00311642" w:rsidP="00311642">
            <w:pPr>
              <w:jc w:val="center"/>
              <w:rPr>
                <w:rFonts w:ascii="Times New Roman" w:hAnsi="Times New Roman" w:cs="Times New Roman"/>
                <w:sz w:val="18"/>
                <w:szCs w:val="18"/>
              </w:rPr>
            </w:pPr>
            <w:r w:rsidRPr="00311642">
              <w:rPr>
                <w:rFonts w:ascii="Times New Roman" w:hAnsi="Times New Roman" w:cs="Times New Roman"/>
                <w:sz w:val="18"/>
                <w:szCs w:val="18"/>
              </w:rPr>
              <w:t>2 шт.</w:t>
            </w:r>
          </w:p>
        </w:tc>
      </w:tr>
      <w:tr w:rsidR="00311642" w:rsidRPr="00311642" w:rsidTr="00311642">
        <w:trPr>
          <w:trHeight w:val="19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7</w:t>
            </w: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Манжетка измерения для кровяного давления взрослых</w:t>
            </w:r>
          </w:p>
        </w:tc>
        <w:tc>
          <w:tcPr>
            <w:tcW w:w="6657"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Многоразовая манжета для измерения НИАД у взрослых пациентов. Наличие коннектора для подключения к воздушной трубке. Окружность 25-35 см.</w:t>
            </w:r>
          </w:p>
        </w:tc>
        <w:tc>
          <w:tcPr>
            <w:tcW w:w="1559" w:type="dxa"/>
            <w:shd w:val="clear" w:color="auto" w:fill="FFFFFF" w:themeFill="background1"/>
          </w:tcPr>
          <w:p w:rsidR="00311642" w:rsidRPr="00311642" w:rsidRDefault="00311642" w:rsidP="00311642">
            <w:pPr>
              <w:jc w:val="center"/>
              <w:rPr>
                <w:rFonts w:ascii="Times New Roman" w:hAnsi="Times New Roman" w:cs="Times New Roman"/>
                <w:sz w:val="18"/>
                <w:szCs w:val="18"/>
              </w:rPr>
            </w:pPr>
          </w:p>
          <w:p w:rsidR="00311642" w:rsidRPr="00311642" w:rsidRDefault="00311642" w:rsidP="00311642">
            <w:pPr>
              <w:jc w:val="center"/>
              <w:rPr>
                <w:rFonts w:ascii="Times New Roman" w:hAnsi="Times New Roman" w:cs="Times New Roman"/>
                <w:sz w:val="18"/>
                <w:szCs w:val="18"/>
              </w:rPr>
            </w:pPr>
            <w:r w:rsidRPr="00311642">
              <w:rPr>
                <w:rFonts w:ascii="Times New Roman" w:hAnsi="Times New Roman" w:cs="Times New Roman"/>
                <w:sz w:val="18"/>
                <w:szCs w:val="18"/>
              </w:rPr>
              <w:t>2 шт.</w:t>
            </w:r>
          </w:p>
        </w:tc>
      </w:tr>
      <w:tr w:rsidR="00311642" w:rsidRPr="00311642" w:rsidTr="00311642">
        <w:trPr>
          <w:trHeight w:val="19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shd w:val="clear" w:color="auto" w:fill="FFFFFF" w:themeFill="background1"/>
          </w:tcPr>
          <w:p w:rsidR="00311642" w:rsidRPr="00311642" w:rsidRDefault="00311642" w:rsidP="00311642">
            <w:pPr>
              <w:snapToGrid w:val="0"/>
              <w:jc w:val="center"/>
              <w:rPr>
                <w:rFonts w:ascii="Times New Roman" w:hAnsi="Times New Roman" w:cs="Times New Roman"/>
                <w:sz w:val="18"/>
                <w:szCs w:val="18"/>
              </w:rPr>
            </w:pPr>
          </w:p>
          <w:p w:rsidR="00311642" w:rsidRPr="00311642" w:rsidRDefault="00311642" w:rsidP="00311642">
            <w:pPr>
              <w:snapToGrid w:val="0"/>
              <w:jc w:val="center"/>
              <w:rPr>
                <w:rFonts w:ascii="Times New Roman" w:hAnsi="Times New Roman" w:cs="Times New Roman"/>
                <w:color w:val="7030A0"/>
                <w:sz w:val="18"/>
                <w:szCs w:val="18"/>
              </w:rPr>
            </w:pPr>
            <w:r w:rsidRPr="00311642">
              <w:rPr>
                <w:rFonts w:ascii="Times New Roman" w:hAnsi="Times New Roman" w:cs="Times New Roman"/>
                <w:sz w:val="18"/>
                <w:szCs w:val="18"/>
              </w:rPr>
              <w:t>8</w:t>
            </w:r>
          </w:p>
        </w:tc>
        <w:tc>
          <w:tcPr>
            <w:tcW w:w="2268"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Многоразовый универсальный накожный датчик</w:t>
            </w:r>
          </w:p>
        </w:tc>
        <w:tc>
          <w:tcPr>
            <w:tcW w:w="6657" w:type="dxa"/>
            <w:shd w:val="clear" w:color="auto" w:fill="FFFFFF" w:themeFill="background1"/>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Многоразовый универсальный накожный датчик для измерения периферической температуры.</w:t>
            </w:r>
          </w:p>
        </w:tc>
        <w:tc>
          <w:tcPr>
            <w:tcW w:w="1559" w:type="dxa"/>
            <w:shd w:val="clear" w:color="auto" w:fill="FFFFFF" w:themeFill="background1"/>
          </w:tcPr>
          <w:p w:rsidR="00311642" w:rsidRPr="00311642" w:rsidRDefault="00311642" w:rsidP="00311642">
            <w:pPr>
              <w:jc w:val="center"/>
              <w:rPr>
                <w:rFonts w:ascii="Times New Roman" w:hAnsi="Times New Roman" w:cs="Times New Roman"/>
                <w:sz w:val="18"/>
                <w:szCs w:val="18"/>
              </w:rPr>
            </w:pPr>
          </w:p>
          <w:p w:rsidR="00311642" w:rsidRPr="00311642" w:rsidRDefault="00311642" w:rsidP="00311642">
            <w:pPr>
              <w:jc w:val="center"/>
              <w:rPr>
                <w:rFonts w:ascii="Times New Roman" w:hAnsi="Times New Roman" w:cs="Times New Roman"/>
                <w:color w:val="7030A0"/>
                <w:sz w:val="18"/>
                <w:szCs w:val="18"/>
              </w:rPr>
            </w:pPr>
            <w:r w:rsidRPr="00311642">
              <w:rPr>
                <w:rFonts w:ascii="Times New Roman" w:hAnsi="Times New Roman" w:cs="Times New Roman"/>
                <w:sz w:val="18"/>
                <w:szCs w:val="18"/>
              </w:rPr>
              <w:t xml:space="preserve">1 </w:t>
            </w:r>
            <w:proofErr w:type="spellStart"/>
            <w:r w:rsidRPr="00311642">
              <w:rPr>
                <w:rFonts w:ascii="Times New Roman" w:hAnsi="Times New Roman" w:cs="Times New Roman"/>
                <w:sz w:val="18"/>
                <w:szCs w:val="18"/>
              </w:rPr>
              <w:t>шт</w:t>
            </w:r>
            <w:proofErr w:type="spellEnd"/>
          </w:p>
        </w:tc>
      </w:tr>
      <w:tr w:rsidR="00311642" w:rsidRPr="00311642" w:rsidTr="00311642">
        <w:trPr>
          <w:trHeight w:val="19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642" w:rsidRPr="00311642" w:rsidRDefault="00311642" w:rsidP="00311642">
            <w:pPr>
              <w:snapToGrid w:val="0"/>
              <w:jc w:val="center"/>
              <w:rPr>
                <w:rFonts w:ascii="Times New Roman" w:hAnsi="Times New Roman" w:cs="Times New Roman"/>
                <w:color w:val="7030A0"/>
                <w:sz w:val="18"/>
                <w:szCs w:val="18"/>
              </w:rPr>
            </w:pPr>
            <w:r w:rsidRPr="00311642">
              <w:rPr>
                <w:rFonts w:ascii="Times New Roman" w:hAnsi="Times New Roman" w:cs="Times New Roman"/>
                <w:sz w:val="18"/>
                <w:szCs w:val="18"/>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Бумага для термопринтера</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Бумага для термопринтера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642" w:rsidRPr="00311642" w:rsidRDefault="00311642" w:rsidP="00311642">
            <w:pPr>
              <w:jc w:val="center"/>
              <w:rPr>
                <w:rFonts w:ascii="Times New Roman" w:hAnsi="Times New Roman" w:cs="Times New Roman"/>
                <w:color w:val="7030A0"/>
                <w:sz w:val="18"/>
                <w:szCs w:val="18"/>
              </w:rPr>
            </w:pPr>
            <w:r w:rsidRPr="00311642">
              <w:rPr>
                <w:rFonts w:ascii="Times New Roman" w:hAnsi="Times New Roman" w:cs="Times New Roman"/>
                <w:sz w:val="18"/>
                <w:szCs w:val="18"/>
              </w:rPr>
              <w:t>10 шт. (2уп)</w:t>
            </w:r>
          </w:p>
        </w:tc>
      </w:tr>
      <w:tr w:rsidR="00311642" w:rsidRPr="00311642" w:rsidTr="00311642">
        <w:trPr>
          <w:trHeight w:val="191"/>
        </w:trPr>
        <w:tc>
          <w:tcPr>
            <w:tcW w:w="851" w:type="dxa"/>
            <w:vMerge/>
            <w:shd w:val="clear" w:color="auto" w:fill="FFFFFF" w:themeFill="background1"/>
          </w:tcPr>
          <w:p w:rsidR="00311642" w:rsidRPr="00311642" w:rsidRDefault="00311642" w:rsidP="00311642">
            <w:pPr>
              <w:jc w:val="center"/>
              <w:rPr>
                <w:rFonts w:ascii="Times New Roman" w:hAnsi="Times New Roman" w:cs="Times New Roman"/>
                <w:b/>
                <w:sz w:val="18"/>
                <w:szCs w:val="18"/>
              </w:rPr>
            </w:pPr>
          </w:p>
        </w:tc>
        <w:tc>
          <w:tcPr>
            <w:tcW w:w="2977" w:type="dxa"/>
            <w:vMerge/>
            <w:shd w:val="clear" w:color="auto" w:fill="FFFFFF" w:themeFill="background1"/>
          </w:tcPr>
          <w:p w:rsidR="00311642" w:rsidRPr="00311642" w:rsidRDefault="00311642" w:rsidP="00311642">
            <w:pPr>
              <w:ind w:right="-108"/>
              <w:rPr>
                <w:rFonts w:ascii="Times New Roman" w:hAnsi="Times New Roman" w:cs="Times New Roman"/>
                <w:b/>
                <w:sz w:val="18"/>
                <w:szCs w:val="18"/>
              </w:rPr>
            </w:pP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642" w:rsidRPr="00311642" w:rsidRDefault="00311642" w:rsidP="00311642">
            <w:pPr>
              <w:snapToGrid w:val="0"/>
              <w:jc w:val="center"/>
              <w:rPr>
                <w:rFonts w:ascii="Times New Roman" w:hAnsi="Times New Roman" w:cs="Times New Roman"/>
                <w:sz w:val="18"/>
                <w:szCs w:val="18"/>
              </w:rPr>
            </w:pPr>
            <w:r w:rsidRPr="00311642">
              <w:rPr>
                <w:rFonts w:ascii="Times New Roman" w:hAnsi="Times New Roman" w:cs="Times New Roman"/>
                <w:sz w:val="18"/>
                <w:szCs w:val="18"/>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Провод заземления (тип А)</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Кабель заземления</w:t>
            </w:r>
            <w:r w:rsidRPr="00311642">
              <w:rPr>
                <w:rFonts w:ascii="Times New Roman" w:hAnsi="Times New Roman" w:cs="Times New Roman"/>
                <w:sz w:val="18"/>
                <w:szCs w:val="18"/>
                <w:lang w:val="kk-KZ"/>
              </w:rPr>
              <w:t xml:space="preserve"> 1,5м.</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1642" w:rsidRPr="00311642" w:rsidRDefault="00311642" w:rsidP="00311642">
            <w:pPr>
              <w:jc w:val="center"/>
              <w:rPr>
                <w:rFonts w:ascii="Times New Roman" w:hAnsi="Times New Roman" w:cs="Times New Roman"/>
                <w:sz w:val="18"/>
                <w:szCs w:val="18"/>
              </w:rPr>
            </w:pPr>
            <w:r w:rsidRPr="00311642">
              <w:rPr>
                <w:rFonts w:ascii="Times New Roman" w:hAnsi="Times New Roman" w:cs="Times New Roman"/>
                <w:sz w:val="18"/>
                <w:szCs w:val="18"/>
                <w:lang w:val="kk-KZ"/>
              </w:rPr>
              <w:t>1шт</w:t>
            </w:r>
          </w:p>
        </w:tc>
      </w:tr>
      <w:tr w:rsidR="00311642" w:rsidRPr="00311642" w:rsidTr="00311642">
        <w:trPr>
          <w:trHeight w:val="470"/>
        </w:trPr>
        <w:tc>
          <w:tcPr>
            <w:tcW w:w="851" w:type="dxa"/>
            <w:tcBorders>
              <w:top w:val="single" w:sz="4" w:space="0" w:color="auto"/>
              <w:left w:val="single" w:sz="4" w:space="0" w:color="auto"/>
              <w:bottom w:val="single" w:sz="4" w:space="0" w:color="auto"/>
              <w:right w:val="single" w:sz="4" w:space="0" w:color="auto"/>
            </w:tcBorders>
            <w:vAlign w:val="center"/>
          </w:tcPr>
          <w:p w:rsidR="00311642" w:rsidRPr="00311642" w:rsidRDefault="00311642" w:rsidP="00311642">
            <w:pPr>
              <w:tabs>
                <w:tab w:val="left" w:pos="450"/>
              </w:tabs>
              <w:jc w:val="center"/>
              <w:rPr>
                <w:rFonts w:ascii="Times New Roman" w:hAnsi="Times New Roman" w:cs="Times New Roman"/>
                <w:b/>
                <w:sz w:val="18"/>
                <w:szCs w:val="18"/>
              </w:rPr>
            </w:pPr>
            <w:r w:rsidRPr="00311642">
              <w:rPr>
                <w:rFonts w:ascii="Times New Roman" w:hAnsi="Times New Roman" w:cs="Times New Roman"/>
                <w:bCs/>
                <w:sz w:val="18"/>
                <w:szCs w:val="18"/>
                <w:lang w:val="en-US"/>
              </w:rPr>
              <w:t>3</w:t>
            </w:r>
          </w:p>
        </w:tc>
        <w:tc>
          <w:tcPr>
            <w:tcW w:w="2977" w:type="dxa"/>
            <w:tcBorders>
              <w:top w:val="single" w:sz="4" w:space="0" w:color="auto"/>
              <w:left w:val="single" w:sz="4" w:space="0" w:color="auto"/>
              <w:bottom w:val="single" w:sz="4" w:space="0" w:color="auto"/>
              <w:right w:val="single" w:sz="4" w:space="0" w:color="auto"/>
            </w:tcBorders>
            <w:vAlign w:val="center"/>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Требования к условиям эксплуатации</w:t>
            </w:r>
          </w:p>
          <w:p w:rsidR="00311642" w:rsidRPr="00311642" w:rsidRDefault="00311642" w:rsidP="00311642">
            <w:pPr>
              <w:rPr>
                <w:rFonts w:ascii="Times New Roman" w:hAnsi="Times New Roman" w:cs="Times New Roman"/>
                <w:b/>
                <w:sz w:val="18"/>
                <w:szCs w:val="18"/>
              </w:rPr>
            </w:pP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Напряжение питания 220 Вольт, частота питания 50/60 Гц.</w:t>
            </w:r>
          </w:p>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rsidR="00311642" w:rsidRPr="00311642" w:rsidRDefault="00311642" w:rsidP="00311642">
            <w:pPr>
              <w:rPr>
                <w:rFonts w:ascii="Times New Roman" w:hAnsi="Times New Roman" w:cs="Times New Roman"/>
                <w:sz w:val="18"/>
                <w:szCs w:val="18"/>
              </w:rPr>
            </w:pPr>
            <w:r w:rsidRPr="00311642">
              <w:rPr>
                <w:rFonts w:ascii="Times New Roman" w:hAnsi="Times New Roman" w:cs="Times New Roman"/>
                <w:sz w:val="18"/>
                <w:szCs w:val="18"/>
              </w:rPr>
              <w:t>Рекомендуемый диапазон температуры в помещении: 20°С -30◦С. Относительная влажность &lt;</w:t>
            </w:r>
            <w:r w:rsidRPr="00311642">
              <w:rPr>
                <w:rFonts w:ascii="Times New Roman" w:hAnsi="Times New Roman" w:cs="Times New Roman"/>
                <w:sz w:val="18"/>
                <w:szCs w:val="18"/>
                <w:lang w:eastAsia="zh-CN"/>
              </w:rPr>
              <w:t>8</w:t>
            </w:r>
            <w:r w:rsidRPr="00311642">
              <w:rPr>
                <w:rFonts w:ascii="Times New Roman" w:hAnsi="Times New Roman" w:cs="Times New Roman"/>
                <w:sz w:val="18"/>
                <w:szCs w:val="18"/>
              </w:rPr>
              <w:t>0%.</w:t>
            </w:r>
          </w:p>
        </w:tc>
      </w:tr>
      <w:tr w:rsidR="00311642" w:rsidRPr="00311642" w:rsidTr="00311642">
        <w:trPr>
          <w:trHeight w:val="470"/>
        </w:trPr>
        <w:tc>
          <w:tcPr>
            <w:tcW w:w="851" w:type="dxa"/>
            <w:tcBorders>
              <w:top w:val="single" w:sz="4" w:space="0" w:color="auto"/>
              <w:left w:val="single" w:sz="4" w:space="0" w:color="auto"/>
              <w:bottom w:val="single" w:sz="4" w:space="0" w:color="auto"/>
              <w:right w:val="single" w:sz="4" w:space="0" w:color="auto"/>
            </w:tcBorders>
            <w:vAlign w:val="center"/>
          </w:tcPr>
          <w:p w:rsidR="00311642" w:rsidRPr="00311642" w:rsidRDefault="00311642" w:rsidP="00311642">
            <w:pPr>
              <w:jc w:val="center"/>
              <w:rPr>
                <w:rFonts w:ascii="Times New Roman" w:hAnsi="Times New Roman" w:cs="Times New Roman"/>
                <w:b/>
                <w:sz w:val="18"/>
                <w:szCs w:val="18"/>
              </w:rPr>
            </w:pPr>
            <w:r w:rsidRPr="00311642">
              <w:rPr>
                <w:rFonts w:ascii="Times New Roman" w:hAnsi="Times New Roman" w:cs="Times New Roman"/>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tcPr>
          <w:p w:rsidR="00311642" w:rsidRPr="00311642" w:rsidRDefault="00311642" w:rsidP="00311642">
            <w:pPr>
              <w:pStyle w:val="ac"/>
              <w:rPr>
                <w:rFonts w:ascii="Times New Roman" w:hAnsi="Times New Roman" w:cs="Times New Roman"/>
                <w:sz w:val="18"/>
                <w:szCs w:val="18"/>
                <w:lang w:eastAsia="ru-RU"/>
              </w:rPr>
            </w:pPr>
            <w:r w:rsidRPr="00311642">
              <w:rPr>
                <w:rFonts w:ascii="Times New Roman" w:hAnsi="Times New Roman" w:cs="Times New Roman"/>
                <w:sz w:val="18"/>
                <w:szCs w:val="18"/>
                <w:lang w:eastAsia="ru-RU"/>
              </w:rPr>
              <w:t>Условия осуществления поставки МТ</w:t>
            </w:r>
          </w:p>
          <w:p w:rsidR="00311642" w:rsidRPr="00311642" w:rsidRDefault="00311642" w:rsidP="00311642">
            <w:pPr>
              <w:rPr>
                <w:rFonts w:ascii="Times New Roman" w:hAnsi="Times New Roman" w:cs="Times New Roman"/>
                <w:i/>
                <w:sz w:val="18"/>
                <w:szCs w:val="18"/>
              </w:rPr>
            </w:pPr>
            <w:r w:rsidRPr="00311642">
              <w:rPr>
                <w:rFonts w:ascii="Times New Roman" w:hAnsi="Times New Roman" w:cs="Times New Roman"/>
                <w:i/>
                <w:sz w:val="18"/>
                <w:szCs w:val="18"/>
              </w:rPr>
              <w:t>(в соответствии с ИНКОТЕРМС 2020)</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311642" w:rsidRPr="00311642" w:rsidRDefault="00311642" w:rsidP="00311642">
            <w:pPr>
              <w:pStyle w:val="ac"/>
              <w:rPr>
                <w:rFonts w:ascii="Times New Roman" w:hAnsi="Times New Roman" w:cs="Times New Roman"/>
                <w:sz w:val="18"/>
                <w:szCs w:val="18"/>
                <w:lang w:val="en-US" w:eastAsia="ru-RU"/>
              </w:rPr>
            </w:pPr>
            <w:r w:rsidRPr="00311642">
              <w:rPr>
                <w:rFonts w:ascii="Times New Roman" w:hAnsi="Times New Roman" w:cs="Times New Roman"/>
                <w:sz w:val="18"/>
                <w:szCs w:val="18"/>
                <w:lang w:val="en-US" w:eastAsia="ru-RU"/>
              </w:rPr>
              <w:t>DDP</w:t>
            </w:r>
          </w:p>
          <w:p w:rsidR="00311642" w:rsidRPr="00311642" w:rsidRDefault="00311642" w:rsidP="00311642">
            <w:pPr>
              <w:snapToGrid w:val="0"/>
              <w:rPr>
                <w:rFonts w:ascii="Times New Roman" w:hAnsi="Times New Roman" w:cs="Times New Roman"/>
                <w:sz w:val="18"/>
                <w:szCs w:val="18"/>
              </w:rPr>
            </w:pPr>
            <w:r w:rsidRPr="00311642">
              <w:rPr>
                <w:rFonts w:ascii="Times New Roman" w:hAnsi="Times New Roman" w:cs="Times New Roman"/>
                <w:sz w:val="18"/>
                <w:szCs w:val="18"/>
              </w:rPr>
              <w:t>Пункт назначения</w:t>
            </w:r>
          </w:p>
        </w:tc>
      </w:tr>
      <w:tr w:rsidR="001633AD" w:rsidRPr="00311642" w:rsidTr="001633AD">
        <w:trPr>
          <w:trHeight w:val="470"/>
        </w:trPr>
        <w:tc>
          <w:tcPr>
            <w:tcW w:w="851" w:type="dxa"/>
            <w:tcBorders>
              <w:top w:val="single" w:sz="4" w:space="0" w:color="auto"/>
              <w:left w:val="single" w:sz="4" w:space="0" w:color="auto"/>
              <w:bottom w:val="single" w:sz="4" w:space="0" w:color="auto"/>
              <w:right w:val="single" w:sz="4" w:space="0" w:color="auto"/>
            </w:tcBorders>
            <w:vAlign w:val="center"/>
          </w:tcPr>
          <w:p w:rsidR="001633AD" w:rsidRPr="00311642" w:rsidRDefault="001633AD" w:rsidP="001633AD">
            <w:pPr>
              <w:jc w:val="center"/>
              <w:rPr>
                <w:rFonts w:ascii="Times New Roman" w:hAnsi="Times New Roman" w:cs="Times New Roman"/>
                <w:b/>
                <w:sz w:val="18"/>
                <w:szCs w:val="18"/>
              </w:rPr>
            </w:pPr>
            <w:r w:rsidRPr="00311642">
              <w:rPr>
                <w:rFonts w:ascii="Times New Roman" w:hAnsi="Times New Roman" w:cs="Times New Roman"/>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tcPr>
          <w:p w:rsidR="001633AD" w:rsidRPr="00311642" w:rsidRDefault="001633AD" w:rsidP="001633AD">
            <w:pPr>
              <w:rPr>
                <w:rFonts w:ascii="Times New Roman" w:hAnsi="Times New Roman" w:cs="Times New Roman"/>
                <w:b/>
                <w:sz w:val="18"/>
                <w:szCs w:val="18"/>
              </w:rPr>
            </w:pPr>
            <w:r w:rsidRPr="00311642">
              <w:rPr>
                <w:rFonts w:ascii="Times New Roman" w:hAnsi="Times New Roman" w:cs="Times New Roman"/>
                <w:sz w:val="18"/>
                <w:szCs w:val="18"/>
              </w:rPr>
              <w:t>Срок поставки МТ и место дислокации</w:t>
            </w:r>
          </w:p>
        </w:tc>
        <w:tc>
          <w:tcPr>
            <w:tcW w:w="113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33AD" w:rsidRPr="0045724A" w:rsidRDefault="00CE66DE" w:rsidP="001633AD">
            <w:pPr>
              <w:rPr>
                <w:rFonts w:ascii="Times New Roman" w:hAnsi="Times New Roman" w:cs="Times New Roman"/>
                <w:bCs/>
                <w:sz w:val="18"/>
                <w:szCs w:val="18"/>
                <w:lang w:val="kk-KZ"/>
              </w:rPr>
            </w:pPr>
            <w:r>
              <w:rPr>
                <w:rFonts w:ascii="Times New Roman" w:hAnsi="Times New Roman" w:cs="Times New Roman"/>
                <w:bCs/>
                <w:sz w:val="18"/>
                <w:szCs w:val="18"/>
                <w:lang w:val="kk-KZ"/>
              </w:rPr>
              <w:t xml:space="preserve">В течение </w:t>
            </w:r>
            <w:r w:rsidR="0027230D">
              <w:rPr>
                <w:rFonts w:ascii="Times New Roman" w:hAnsi="Times New Roman" w:cs="Times New Roman"/>
                <w:bCs/>
                <w:sz w:val="18"/>
                <w:szCs w:val="18"/>
                <w:lang w:val="kk-KZ"/>
              </w:rPr>
              <w:t>3</w:t>
            </w:r>
            <w:r w:rsidR="001633AD" w:rsidRPr="001633AD">
              <w:rPr>
                <w:rFonts w:ascii="Times New Roman" w:hAnsi="Times New Roman" w:cs="Times New Roman"/>
                <w:bCs/>
                <w:sz w:val="18"/>
                <w:szCs w:val="18"/>
                <w:lang w:val="kk-KZ"/>
              </w:rPr>
              <w:t xml:space="preserve">0 </w:t>
            </w:r>
            <w:r w:rsidR="001633AD" w:rsidRPr="001633AD">
              <w:rPr>
                <w:rFonts w:ascii="Times New Roman" w:hAnsi="Times New Roman" w:cs="Times New Roman"/>
                <w:bCs/>
                <w:sz w:val="18"/>
                <w:szCs w:val="18"/>
              </w:rPr>
              <w:t xml:space="preserve">календарных дней </w:t>
            </w:r>
            <w:r>
              <w:rPr>
                <w:rFonts w:ascii="Times New Roman" w:hAnsi="Times New Roman" w:cs="Times New Roman"/>
                <w:bCs/>
                <w:sz w:val="18"/>
                <w:szCs w:val="18"/>
              </w:rPr>
              <w:t>со дня подписания договора</w:t>
            </w:r>
            <w:r w:rsidR="0045724A">
              <w:rPr>
                <w:rFonts w:ascii="Times New Roman" w:hAnsi="Times New Roman" w:cs="Times New Roman"/>
                <w:bCs/>
                <w:sz w:val="18"/>
                <w:szCs w:val="18"/>
                <w:lang w:val="kk-KZ"/>
              </w:rPr>
              <w:t>, не позднее 27.12.2024 г.</w:t>
            </w:r>
          </w:p>
          <w:p w:rsidR="001633AD" w:rsidRPr="001633AD" w:rsidRDefault="001633AD" w:rsidP="001633AD">
            <w:pPr>
              <w:rPr>
                <w:rFonts w:ascii="Times New Roman" w:hAnsi="Times New Roman" w:cs="Times New Roman"/>
                <w:sz w:val="18"/>
                <w:szCs w:val="18"/>
              </w:rPr>
            </w:pPr>
            <w:r w:rsidRPr="001633AD">
              <w:rPr>
                <w:rFonts w:ascii="Times New Roman" w:hAnsi="Times New Roman" w:cs="Times New Roman"/>
                <w:bCs/>
                <w:sz w:val="18"/>
                <w:szCs w:val="18"/>
              </w:rPr>
              <w:t xml:space="preserve">Адрес: город </w:t>
            </w:r>
            <w:proofErr w:type="spellStart"/>
            <w:r w:rsidRPr="001633AD">
              <w:rPr>
                <w:rFonts w:ascii="Times New Roman" w:hAnsi="Times New Roman" w:cs="Times New Roman"/>
                <w:bCs/>
                <w:sz w:val="18"/>
                <w:szCs w:val="18"/>
              </w:rPr>
              <w:t>Кызылорда</w:t>
            </w:r>
            <w:proofErr w:type="spellEnd"/>
            <w:r w:rsidRPr="001633AD">
              <w:rPr>
                <w:rFonts w:ascii="Times New Roman" w:hAnsi="Times New Roman" w:cs="Times New Roman"/>
                <w:bCs/>
                <w:sz w:val="18"/>
                <w:szCs w:val="18"/>
              </w:rPr>
              <w:t xml:space="preserve">, улица Султан </w:t>
            </w:r>
            <w:proofErr w:type="spellStart"/>
            <w:r w:rsidRPr="001633AD">
              <w:rPr>
                <w:rFonts w:ascii="Times New Roman" w:hAnsi="Times New Roman" w:cs="Times New Roman"/>
                <w:bCs/>
                <w:sz w:val="18"/>
                <w:szCs w:val="18"/>
              </w:rPr>
              <w:t>Бейбарыс</w:t>
            </w:r>
            <w:proofErr w:type="spellEnd"/>
            <w:r w:rsidRPr="001633AD">
              <w:rPr>
                <w:rFonts w:ascii="Times New Roman" w:hAnsi="Times New Roman" w:cs="Times New Roman"/>
                <w:bCs/>
                <w:sz w:val="18"/>
                <w:szCs w:val="18"/>
              </w:rPr>
              <w:t xml:space="preserve"> № 12, Областной перинатальный центр</w:t>
            </w:r>
          </w:p>
        </w:tc>
      </w:tr>
      <w:tr w:rsidR="001633AD" w:rsidRPr="00311642" w:rsidTr="00311642">
        <w:trPr>
          <w:trHeight w:val="136"/>
        </w:trPr>
        <w:tc>
          <w:tcPr>
            <w:tcW w:w="851" w:type="dxa"/>
            <w:tcBorders>
              <w:top w:val="single" w:sz="4" w:space="0" w:color="auto"/>
              <w:left w:val="single" w:sz="4" w:space="0" w:color="auto"/>
              <w:bottom w:val="single" w:sz="4" w:space="0" w:color="auto"/>
              <w:right w:val="single" w:sz="4" w:space="0" w:color="auto"/>
            </w:tcBorders>
            <w:vAlign w:val="center"/>
          </w:tcPr>
          <w:p w:rsidR="001633AD" w:rsidRPr="00311642" w:rsidRDefault="001633AD" w:rsidP="001633AD">
            <w:pPr>
              <w:jc w:val="center"/>
              <w:rPr>
                <w:rFonts w:ascii="Times New Roman" w:hAnsi="Times New Roman" w:cs="Times New Roman"/>
                <w:b/>
                <w:sz w:val="18"/>
                <w:szCs w:val="18"/>
              </w:rPr>
            </w:pPr>
            <w:r w:rsidRPr="00311642">
              <w:rPr>
                <w:rFonts w:ascii="Times New Roman" w:hAnsi="Times New Roman" w:cs="Times New Roman"/>
                <w:sz w:val="18"/>
                <w:szCs w:val="18"/>
              </w:rPr>
              <w:t>6</w:t>
            </w:r>
          </w:p>
        </w:tc>
        <w:tc>
          <w:tcPr>
            <w:tcW w:w="2977" w:type="dxa"/>
            <w:tcBorders>
              <w:top w:val="single" w:sz="4" w:space="0" w:color="auto"/>
              <w:left w:val="single" w:sz="4" w:space="0" w:color="auto"/>
              <w:bottom w:val="single" w:sz="4" w:space="0" w:color="auto"/>
              <w:right w:val="single" w:sz="4" w:space="0" w:color="auto"/>
            </w:tcBorders>
            <w:vAlign w:val="center"/>
          </w:tcPr>
          <w:p w:rsidR="001633AD" w:rsidRPr="00311642" w:rsidRDefault="001633AD" w:rsidP="001633AD">
            <w:pPr>
              <w:rPr>
                <w:rFonts w:ascii="Times New Roman" w:hAnsi="Times New Roman" w:cs="Times New Roman"/>
                <w:sz w:val="18"/>
                <w:szCs w:val="18"/>
              </w:rPr>
            </w:pPr>
            <w:r w:rsidRPr="00311642">
              <w:rPr>
                <w:rFonts w:ascii="Times New Roman" w:hAnsi="Times New Roman" w:cs="Times New Roman"/>
                <w:sz w:val="18"/>
                <w:szCs w:val="18"/>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1633AD" w:rsidRPr="00311642" w:rsidRDefault="001633AD" w:rsidP="001633AD">
            <w:pPr>
              <w:pStyle w:val="ac"/>
              <w:jc w:val="both"/>
              <w:rPr>
                <w:rFonts w:ascii="Times New Roman" w:hAnsi="Times New Roman" w:cs="Times New Roman"/>
                <w:color w:val="000000"/>
                <w:spacing w:val="2"/>
                <w:sz w:val="18"/>
                <w:szCs w:val="18"/>
                <w:shd w:val="clear" w:color="auto" w:fill="FFFFFF"/>
              </w:rPr>
            </w:pPr>
            <w:r w:rsidRPr="00311642">
              <w:rPr>
                <w:rFonts w:ascii="Times New Roman" w:hAnsi="Times New Roman" w:cs="Times New Roman"/>
                <w:color w:val="000000"/>
                <w:spacing w:val="2"/>
                <w:sz w:val="18"/>
                <w:szCs w:val="18"/>
                <w:shd w:val="clear" w:color="auto" w:fill="FFFFFF"/>
              </w:rPr>
              <w:t>Гарантийное сервисное обслуживание медицинской техники не менее 37 месяцев.</w:t>
            </w:r>
            <w:r w:rsidRPr="00311642">
              <w:rPr>
                <w:rFonts w:ascii="Times New Roman" w:hAnsi="Times New Roman" w:cs="Times New Roman"/>
                <w:color w:val="000000"/>
                <w:spacing w:val="2"/>
                <w:sz w:val="18"/>
                <w:szCs w:val="18"/>
              </w:rPr>
              <w:br/>
            </w:r>
            <w:r w:rsidRPr="00311642">
              <w:rPr>
                <w:rFonts w:ascii="Times New Roman" w:hAnsi="Times New Roman" w:cs="Times New Roman"/>
                <w:color w:val="000000"/>
                <w:spacing w:val="2"/>
                <w:sz w:val="18"/>
                <w:szCs w:val="18"/>
                <w:shd w:val="clear" w:color="auto" w:fill="FFFFFF"/>
              </w:rPr>
              <w:t>Плановое техническое обслуживание должно проводиться не реже чем 1 раз в квартал.</w:t>
            </w:r>
            <w:r w:rsidRPr="00311642">
              <w:rPr>
                <w:rFonts w:ascii="Times New Roman" w:hAnsi="Times New Roman" w:cs="Times New Roman"/>
                <w:color w:val="000000"/>
                <w:spacing w:val="2"/>
                <w:sz w:val="18"/>
                <w:szCs w:val="18"/>
              </w:rPr>
              <w:br/>
            </w:r>
            <w:r w:rsidRPr="00311642">
              <w:rPr>
                <w:rFonts w:ascii="Times New Roman" w:hAnsi="Times New Roman" w:cs="Times New Roman"/>
                <w:color w:val="000000"/>
                <w:spacing w:val="2"/>
                <w:sz w:val="18"/>
                <w:szCs w:val="18"/>
                <w:shd w:val="clear" w:color="auto" w:fill="FFFFFF"/>
              </w:rPr>
              <w:t>Работы по техническому обслуживанию выполняются в соответствии с требованиями эксплуатационной документации и должны включать в себя:</w:t>
            </w:r>
          </w:p>
          <w:p w:rsidR="001633AD" w:rsidRPr="00311642" w:rsidRDefault="001633AD" w:rsidP="001633AD">
            <w:pPr>
              <w:pStyle w:val="ac"/>
              <w:jc w:val="both"/>
              <w:rPr>
                <w:rFonts w:ascii="Times New Roman" w:hAnsi="Times New Roman" w:cs="Times New Roman"/>
                <w:color w:val="000000"/>
                <w:spacing w:val="2"/>
                <w:sz w:val="18"/>
                <w:szCs w:val="18"/>
                <w:shd w:val="clear" w:color="auto" w:fill="FFFFFF"/>
              </w:rPr>
            </w:pPr>
            <w:r w:rsidRPr="00311642">
              <w:rPr>
                <w:rFonts w:ascii="Times New Roman" w:hAnsi="Times New Roman" w:cs="Times New Roman"/>
                <w:color w:val="000000"/>
                <w:spacing w:val="2"/>
                <w:sz w:val="18"/>
                <w:szCs w:val="18"/>
                <w:shd w:val="clear" w:color="auto" w:fill="FFFFFF"/>
              </w:rPr>
              <w:t>- замену отработавших ресурс составных частей;</w:t>
            </w:r>
          </w:p>
          <w:p w:rsidR="001633AD" w:rsidRPr="00311642" w:rsidRDefault="001633AD" w:rsidP="001633AD">
            <w:pPr>
              <w:pStyle w:val="ac"/>
              <w:jc w:val="both"/>
              <w:rPr>
                <w:rFonts w:ascii="Times New Roman" w:hAnsi="Times New Roman" w:cs="Times New Roman"/>
                <w:color w:val="000000"/>
                <w:spacing w:val="2"/>
                <w:sz w:val="18"/>
                <w:szCs w:val="18"/>
                <w:shd w:val="clear" w:color="auto" w:fill="FFFFFF"/>
              </w:rPr>
            </w:pPr>
            <w:r w:rsidRPr="00311642">
              <w:rPr>
                <w:rFonts w:ascii="Times New Roman" w:hAnsi="Times New Roman" w:cs="Times New Roman"/>
                <w:color w:val="000000"/>
                <w:spacing w:val="2"/>
                <w:sz w:val="18"/>
                <w:szCs w:val="18"/>
                <w:shd w:val="clear" w:color="auto" w:fill="FFFFFF"/>
              </w:rPr>
              <w:t>- замене или восстановлении отдельных частей медицинской техники;</w:t>
            </w:r>
          </w:p>
          <w:p w:rsidR="001633AD" w:rsidRPr="00311642" w:rsidRDefault="001633AD" w:rsidP="001633AD">
            <w:pPr>
              <w:pStyle w:val="ac"/>
              <w:jc w:val="both"/>
              <w:rPr>
                <w:rFonts w:ascii="Times New Roman" w:hAnsi="Times New Roman" w:cs="Times New Roman"/>
                <w:color w:val="000000"/>
                <w:spacing w:val="2"/>
                <w:sz w:val="18"/>
                <w:szCs w:val="18"/>
                <w:shd w:val="clear" w:color="auto" w:fill="FFFFFF"/>
              </w:rPr>
            </w:pPr>
            <w:r w:rsidRPr="00311642">
              <w:rPr>
                <w:rFonts w:ascii="Times New Roman" w:hAnsi="Times New Roman" w:cs="Times New Roman"/>
                <w:color w:val="000000"/>
                <w:spacing w:val="2"/>
                <w:sz w:val="18"/>
                <w:szCs w:val="18"/>
                <w:shd w:val="clear" w:color="auto" w:fill="FFFFFF"/>
              </w:rPr>
              <w:t>- настройку и регулировку медицинской техники; специфические для данной медицинской техники работы и т.п.;</w:t>
            </w:r>
          </w:p>
          <w:p w:rsidR="001633AD" w:rsidRPr="00311642" w:rsidRDefault="001633AD" w:rsidP="001633AD">
            <w:pPr>
              <w:pStyle w:val="ac"/>
              <w:jc w:val="both"/>
              <w:rPr>
                <w:rFonts w:ascii="Times New Roman" w:hAnsi="Times New Roman" w:cs="Times New Roman"/>
                <w:color w:val="000000"/>
                <w:spacing w:val="2"/>
                <w:sz w:val="18"/>
                <w:szCs w:val="18"/>
                <w:shd w:val="clear" w:color="auto" w:fill="FFFFFF"/>
              </w:rPr>
            </w:pPr>
            <w:r w:rsidRPr="00311642">
              <w:rPr>
                <w:rFonts w:ascii="Times New Roman" w:hAnsi="Times New Roman" w:cs="Times New Roman"/>
                <w:color w:val="000000"/>
                <w:spacing w:val="2"/>
                <w:sz w:val="18"/>
                <w:szCs w:val="18"/>
                <w:shd w:val="clear" w:color="auto" w:fill="FFFFFF"/>
              </w:rPr>
              <w:t>- чистку, смазку и при необходимости переборку основных механизмов и узлов;</w:t>
            </w:r>
          </w:p>
          <w:p w:rsidR="001633AD" w:rsidRPr="00311642" w:rsidRDefault="001633AD" w:rsidP="001633AD">
            <w:pPr>
              <w:pStyle w:val="ac"/>
              <w:jc w:val="both"/>
              <w:rPr>
                <w:rFonts w:ascii="Times New Roman" w:hAnsi="Times New Roman" w:cs="Times New Roman"/>
                <w:color w:val="000000"/>
                <w:spacing w:val="2"/>
                <w:sz w:val="18"/>
                <w:szCs w:val="18"/>
                <w:shd w:val="clear" w:color="auto" w:fill="FFFFFF"/>
              </w:rPr>
            </w:pPr>
            <w:r w:rsidRPr="00311642">
              <w:rPr>
                <w:rFonts w:ascii="Times New Roman" w:hAnsi="Times New Roman" w:cs="Times New Roman"/>
                <w:color w:val="000000"/>
                <w:spacing w:val="2"/>
                <w:sz w:val="18"/>
                <w:szCs w:val="18"/>
                <w:shd w:val="clear" w:color="auto" w:fill="FFFFFF"/>
              </w:rPr>
              <w:lastRenderedPageBreak/>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311642">
              <w:rPr>
                <w:rFonts w:ascii="Times New Roman" w:hAnsi="Times New Roman" w:cs="Times New Roman"/>
                <w:color w:val="000000"/>
                <w:spacing w:val="2"/>
                <w:sz w:val="18"/>
                <w:szCs w:val="18"/>
                <w:shd w:val="clear" w:color="auto" w:fill="FFFFFF"/>
              </w:rPr>
              <w:t>блочно</w:t>
            </w:r>
            <w:proofErr w:type="spellEnd"/>
            <w:r w:rsidRPr="00311642">
              <w:rPr>
                <w:rFonts w:ascii="Times New Roman" w:hAnsi="Times New Roman" w:cs="Times New Roman"/>
                <w:color w:val="000000"/>
                <w:spacing w:val="2"/>
                <w:sz w:val="18"/>
                <w:szCs w:val="18"/>
                <w:shd w:val="clear" w:color="auto" w:fill="FFFFFF"/>
              </w:rPr>
              <w:t>-узловой разборкой);</w:t>
            </w:r>
          </w:p>
          <w:p w:rsidR="001633AD" w:rsidRPr="00311642" w:rsidRDefault="001633AD" w:rsidP="001633AD">
            <w:pPr>
              <w:rPr>
                <w:rFonts w:ascii="Times New Roman" w:hAnsi="Times New Roman" w:cs="Times New Roman"/>
                <w:sz w:val="18"/>
                <w:szCs w:val="18"/>
              </w:rPr>
            </w:pPr>
            <w:r w:rsidRPr="00311642">
              <w:rPr>
                <w:rFonts w:ascii="Times New Roman" w:hAnsi="Times New Roman" w:cs="Times New Roman"/>
                <w:color w:val="000000"/>
                <w:spacing w:val="2"/>
                <w:sz w:val="18"/>
                <w:szCs w:val="18"/>
                <w:shd w:val="clear" w:color="auto" w:fill="FFFFFF"/>
              </w:rPr>
              <w:t>- иные указанные в эксплуатационной документации операции, специфические для конкретного типа медицинской техники.</w:t>
            </w:r>
          </w:p>
        </w:tc>
      </w:tr>
      <w:tr w:rsidR="001633AD" w:rsidRPr="00311642" w:rsidTr="00311642">
        <w:trPr>
          <w:trHeight w:val="136"/>
        </w:trPr>
        <w:tc>
          <w:tcPr>
            <w:tcW w:w="851" w:type="dxa"/>
            <w:tcBorders>
              <w:top w:val="single" w:sz="4" w:space="0" w:color="auto"/>
              <w:left w:val="single" w:sz="4" w:space="0" w:color="auto"/>
              <w:bottom w:val="single" w:sz="4" w:space="0" w:color="auto"/>
              <w:right w:val="single" w:sz="4" w:space="0" w:color="auto"/>
            </w:tcBorders>
            <w:vAlign w:val="center"/>
          </w:tcPr>
          <w:p w:rsidR="001633AD" w:rsidRPr="00311642" w:rsidRDefault="001633AD" w:rsidP="001633AD">
            <w:pPr>
              <w:jc w:val="center"/>
              <w:rPr>
                <w:rFonts w:ascii="Times New Roman" w:hAnsi="Times New Roman" w:cs="Times New Roman"/>
                <w:b/>
                <w:sz w:val="18"/>
                <w:szCs w:val="18"/>
              </w:rPr>
            </w:pPr>
            <w:r w:rsidRPr="00311642">
              <w:rPr>
                <w:rFonts w:ascii="Times New Roman" w:hAnsi="Times New Roman" w:cs="Times New Roman"/>
                <w:sz w:val="18"/>
                <w:szCs w:val="18"/>
              </w:rPr>
              <w:lastRenderedPageBreak/>
              <w:t>7</w:t>
            </w:r>
          </w:p>
        </w:tc>
        <w:tc>
          <w:tcPr>
            <w:tcW w:w="2977" w:type="dxa"/>
            <w:tcBorders>
              <w:top w:val="single" w:sz="4" w:space="0" w:color="auto"/>
              <w:left w:val="single" w:sz="4" w:space="0" w:color="auto"/>
              <w:bottom w:val="single" w:sz="4" w:space="0" w:color="auto"/>
              <w:right w:val="single" w:sz="4" w:space="0" w:color="auto"/>
            </w:tcBorders>
            <w:vAlign w:val="center"/>
          </w:tcPr>
          <w:p w:rsidR="001633AD" w:rsidRPr="00311642" w:rsidRDefault="001633AD" w:rsidP="001633AD">
            <w:pPr>
              <w:rPr>
                <w:rFonts w:ascii="Times New Roman" w:hAnsi="Times New Roman" w:cs="Times New Roman"/>
                <w:sz w:val="18"/>
                <w:szCs w:val="18"/>
              </w:rPr>
            </w:pPr>
            <w:r w:rsidRPr="00311642">
              <w:rPr>
                <w:rFonts w:ascii="Times New Roman" w:hAnsi="Times New Roman" w:cs="Times New Roman"/>
                <w:sz w:val="18"/>
                <w:szCs w:val="18"/>
              </w:rPr>
              <w:t>Требования к сопутствующим услугам</w:t>
            </w:r>
          </w:p>
        </w:tc>
        <w:tc>
          <w:tcPr>
            <w:tcW w:w="11340" w:type="dxa"/>
            <w:gridSpan w:val="4"/>
            <w:tcBorders>
              <w:top w:val="single" w:sz="4" w:space="0" w:color="auto"/>
              <w:left w:val="single" w:sz="4" w:space="0" w:color="auto"/>
              <w:bottom w:val="single" w:sz="4" w:space="0" w:color="auto"/>
              <w:right w:val="single" w:sz="4" w:space="0" w:color="auto"/>
            </w:tcBorders>
            <w:vAlign w:val="center"/>
          </w:tcPr>
          <w:p w:rsidR="001633AD" w:rsidRPr="00311642" w:rsidRDefault="001633AD" w:rsidP="001633AD">
            <w:pPr>
              <w:rPr>
                <w:rFonts w:ascii="Times New Roman" w:hAnsi="Times New Roman" w:cs="Times New Roman"/>
                <w:sz w:val="18"/>
                <w:szCs w:val="18"/>
              </w:rPr>
            </w:pPr>
            <w:r w:rsidRPr="00311642">
              <w:rPr>
                <w:rFonts w:ascii="Times New Roman" w:hAnsi="Times New Roman" w:cs="Times New Roman"/>
                <w:color w:val="000000"/>
                <w:spacing w:val="2"/>
                <w:sz w:val="18"/>
                <w:szCs w:val="18"/>
                <w:shd w:val="clear" w:color="auto" w:fill="FFFFFF"/>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311642">
              <w:rPr>
                <w:rFonts w:ascii="Times New Roman" w:hAnsi="Times New Roman" w:cs="Times New Roman"/>
                <w:color w:val="000000"/>
                <w:spacing w:val="2"/>
                <w:sz w:val="18"/>
                <w:szCs w:val="18"/>
              </w:rPr>
              <w:br/>
            </w:r>
            <w:r w:rsidRPr="00311642">
              <w:rPr>
                <w:rFonts w:ascii="Times New Roman" w:hAnsi="Times New Roman" w:cs="Times New Roman"/>
                <w:color w:val="000000"/>
                <w:spacing w:val="2"/>
                <w:sz w:val="18"/>
                <w:szCs w:val="18"/>
                <w:shd w:val="clear" w:color="auto" w:fill="FFFFFF"/>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311642">
              <w:rPr>
                <w:rFonts w:ascii="Times New Roman" w:hAnsi="Times New Roman" w:cs="Times New Roman"/>
                <w:color w:val="000000"/>
                <w:spacing w:val="2"/>
                <w:sz w:val="18"/>
                <w:szCs w:val="18"/>
                <w:shd w:val="clear" w:color="auto" w:fill="FFFFFF"/>
              </w:rPr>
              <w:t>прединсталляционных</w:t>
            </w:r>
            <w:proofErr w:type="spellEnd"/>
            <w:r w:rsidRPr="00311642">
              <w:rPr>
                <w:rFonts w:ascii="Times New Roman" w:hAnsi="Times New Roman" w:cs="Times New Roman"/>
                <w:color w:val="000000"/>
                <w:spacing w:val="2"/>
                <w:sz w:val="18"/>
                <w:szCs w:val="18"/>
                <w:shd w:val="clear" w:color="auto" w:fill="FFFFFF"/>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311642">
              <w:rPr>
                <w:rFonts w:ascii="Times New Roman" w:hAnsi="Times New Roman" w:cs="Times New Roman"/>
                <w:color w:val="000000"/>
                <w:spacing w:val="2"/>
                <w:sz w:val="18"/>
                <w:szCs w:val="18"/>
                <w:shd w:val="clear" w:color="auto" w:fill="FFFFFF"/>
              </w:rPr>
              <w:t>прединсталляционной</w:t>
            </w:r>
            <w:proofErr w:type="spellEnd"/>
            <w:r w:rsidRPr="00311642">
              <w:rPr>
                <w:rFonts w:ascii="Times New Roman" w:hAnsi="Times New Roman" w:cs="Times New Roman"/>
                <w:color w:val="000000"/>
                <w:spacing w:val="2"/>
                <w:sz w:val="18"/>
                <w:szCs w:val="18"/>
                <w:shd w:val="clear" w:color="auto" w:fill="FFFFFF"/>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311642" w:rsidRDefault="00311642" w:rsidP="00311642">
      <w:pPr>
        <w:rPr>
          <w:sz w:val="18"/>
          <w:szCs w:val="18"/>
        </w:rPr>
      </w:pPr>
    </w:p>
    <w:p w:rsidR="008B4949" w:rsidRDefault="008B4949" w:rsidP="00311642">
      <w:pPr>
        <w:rPr>
          <w:sz w:val="18"/>
          <w:szCs w:val="18"/>
        </w:rPr>
      </w:pPr>
    </w:p>
    <w:p w:rsidR="008B4949" w:rsidRPr="008B4949" w:rsidRDefault="008B4949" w:rsidP="008B4949">
      <w:pPr>
        <w:jc w:val="center"/>
        <w:rPr>
          <w:b/>
          <w:bCs/>
          <w:color w:val="000000"/>
          <w:sz w:val="18"/>
          <w:szCs w:val="18"/>
          <w:lang w:eastAsia="en-US"/>
        </w:rPr>
      </w:pPr>
      <w:r>
        <w:rPr>
          <w:b/>
          <w:bCs/>
          <w:color w:val="000000"/>
          <w:sz w:val="18"/>
          <w:szCs w:val="18"/>
          <w:lang w:eastAsia="en-US"/>
        </w:rPr>
        <w:t xml:space="preserve">Лот № 2 </w:t>
      </w:r>
      <w:r w:rsidR="000F2ACE">
        <w:rPr>
          <w:b/>
          <w:bCs/>
          <w:color w:val="000000"/>
          <w:sz w:val="18"/>
          <w:szCs w:val="18"/>
          <w:lang w:val="kk-KZ" w:eastAsia="en-US"/>
        </w:rPr>
        <w:t>Н</w:t>
      </w:r>
      <w:proofErr w:type="spellStart"/>
      <w:r>
        <w:rPr>
          <w:b/>
          <w:bCs/>
          <w:color w:val="000000"/>
          <w:sz w:val="18"/>
          <w:szCs w:val="18"/>
          <w:lang w:eastAsia="en-US"/>
        </w:rPr>
        <w:t>еонатальн</w:t>
      </w:r>
      <w:proofErr w:type="spellEnd"/>
      <w:r w:rsidR="000F2ACE">
        <w:rPr>
          <w:b/>
          <w:bCs/>
          <w:color w:val="000000"/>
          <w:sz w:val="18"/>
          <w:szCs w:val="18"/>
          <w:lang w:val="kk-KZ" w:eastAsia="en-US"/>
        </w:rPr>
        <w:t xml:space="preserve">ая </w:t>
      </w:r>
      <w:proofErr w:type="gramStart"/>
      <w:r w:rsidR="000F2ACE">
        <w:rPr>
          <w:b/>
          <w:bCs/>
          <w:color w:val="000000"/>
          <w:sz w:val="18"/>
          <w:szCs w:val="18"/>
          <w:lang w:val="kk-KZ" w:eastAsia="en-US"/>
        </w:rPr>
        <w:t xml:space="preserve">система </w:t>
      </w:r>
      <w:r>
        <w:rPr>
          <w:b/>
          <w:bCs/>
          <w:color w:val="000000"/>
          <w:sz w:val="18"/>
          <w:szCs w:val="18"/>
          <w:lang w:eastAsia="en-US"/>
        </w:rPr>
        <w:t xml:space="preserve"> обогрев</w:t>
      </w:r>
      <w:r w:rsidR="000F2ACE">
        <w:rPr>
          <w:b/>
          <w:bCs/>
          <w:color w:val="000000"/>
          <w:sz w:val="18"/>
          <w:szCs w:val="18"/>
          <w:lang w:val="kk-KZ" w:eastAsia="en-US"/>
        </w:rPr>
        <w:t>атель</w:t>
      </w:r>
      <w:proofErr w:type="gramEnd"/>
      <w:r w:rsidR="000F2ACE">
        <w:rPr>
          <w:b/>
          <w:bCs/>
          <w:color w:val="000000"/>
          <w:sz w:val="18"/>
          <w:szCs w:val="18"/>
          <w:lang w:val="kk-KZ" w:eastAsia="en-US"/>
        </w:rPr>
        <w:t xml:space="preserve"> </w:t>
      </w:r>
      <w:r>
        <w:rPr>
          <w:b/>
          <w:bCs/>
          <w:color w:val="000000"/>
          <w:sz w:val="18"/>
          <w:szCs w:val="18"/>
          <w:lang w:eastAsia="en-US"/>
        </w:rPr>
        <w:t>для</w:t>
      </w:r>
      <w:r w:rsidRPr="008B4949">
        <w:rPr>
          <w:rFonts w:eastAsia="Calibri"/>
          <w:sz w:val="18"/>
          <w:szCs w:val="18"/>
          <w:lang w:eastAsia="en-US"/>
        </w:rPr>
        <w:t xml:space="preserve"> </w:t>
      </w:r>
      <w:r w:rsidRPr="008B4949">
        <w:rPr>
          <w:rFonts w:eastAsia="Calibri"/>
          <w:b/>
          <w:sz w:val="18"/>
          <w:szCs w:val="18"/>
          <w:lang w:eastAsia="en-US"/>
        </w:rPr>
        <w:t>новорожденных</w:t>
      </w:r>
    </w:p>
    <w:tbl>
      <w:tblPr>
        <w:tblW w:w="154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706"/>
        <w:gridCol w:w="3109"/>
        <w:gridCol w:w="6107"/>
        <w:gridCol w:w="1701"/>
        <w:gridCol w:w="13"/>
      </w:tblGrid>
      <w:tr w:rsidR="008B4949" w:rsidRPr="008B4949" w:rsidTr="008B4949">
        <w:trPr>
          <w:trHeight w:val="231"/>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4949" w:rsidRPr="008B4949" w:rsidRDefault="008B4949" w:rsidP="008B4949">
            <w:pPr>
              <w:ind w:left="-108"/>
              <w:jc w:val="center"/>
              <w:rPr>
                <w:b/>
                <w:sz w:val="18"/>
                <w:szCs w:val="18"/>
              </w:rPr>
            </w:pPr>
            <w:r w:rsidRPr="008B4949">
              <w:rPr>
                <w:b/>
                <w:sz w:val="18"/>
                <w:szCs w:val="18"/>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B4949" w:rsidRPr="008B4949" w:rsidRDefault="008B4949" w:rsidP="008B4949">
            <w:pPr>
              <w:tabs>
                <w:tab w:val="left" w:pos="450"/>
              </w:tabs>
              <w:jc w:val="center"/>
              <w:rPr>
                <w:b/>
                <w:sz w:val="18"/>
                <w:szCs w:val="18"/>
              </w:rPr>
            </w:pPr>
            <w:r w:rsidRPr="008B4949">
              <w:rPr>
                <w:b/>
                <w:sz w:val="18"/>
                <w:szCs w:val="18"/>
              </w:rPr>
              <w:t>Критерии</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8B4949" w:rsidRPr="008B4949" w:rsidRDefault="008B4949" w:rsidP="008B4949">
            <w:pPr>
              <w:tabs>
                <w:tab w:val="left" w:pos="450"/>
              </w:tabs>
              <w:jc w:val="center"/>
              <w:rPr>
                <w:b/>
                <w:sz w:val="18"/>
                <w:szCs w:val="18"/>
              </w:rPr>
            </w:pPr>
            <w:r w:rsidRPr="008B4949">
              <w:rPr>
                <w:b/>
                <w:sz w:val="18"/>
                <w:szCs w:val="18"/>
              </w:rPr>
              <w:t>Описание</w:t>
            </w:r>
          </w:p>
        </w:tc>
      </w:tr>
      <w:tr w:rsidR="008B4949" w:rsidRPr="008B4949" w:rsidTr="008B4949">
        <w:trPr>
          <w:trHeight w:val="266"/>
        </w:trPr>
        <w:tc>
          <w:tcPr>
            <w:tcW w:w="709" w:type="dxa"/>
            <w:tcBorders>
              <w:top w:val="single" w:sz="4" w:space="0" w:color="auto"/>
              <w:left w:val="single" w:sz="4" w:space="0" w:color="auto"/>
              <w:bottom w:val="single" w:sz="4" w:space="0" w:color="auto"/>
              <w:right w:val="single" w:sz="4" w:space="0" w:color="auto"/>
            </w:tcBorders>
            <w:vAlign w:val="center"/>
            <w:hideMark/>
          </w:tcPr>
          <w:p w:rsidR="008B4949" w:rsidRPr="008B4949" w:rsidRDefault="008B4949" w:rsidP="008B4949">
            <w:pPr>
              <w:tabs>
                <w:tab w:val="left" w:pos="450"/>
              </w:tabs>
              <w:jc w:val="center"/>
              <w:rPr>
                <w:b/>
                <w:sz w:val="18"/>
                <w:szCs w:val="18"/>
              </w:rPr>
            </w:pPr>
            <w:r w:rsidRPr="008B4949">
              <w:rPr>
                <w:b/>
                <w:sz w:val="18"/>
                <w:szCs w:val="18"/>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B4949" w:rsidRPr="008B4949" w:rsidRDefault="008B4949" w:rsidP="008B4949">
            <w:pPr>
              <w:tabs>
                <w:tab w:val="left" w:pos="450"/>
              </w:tabs>
              <w:ind w:right="-108"/>
              <w:jc w:val="center"/>
              <w:rPr>
                <w:b/>
                <w:sz w:val="18"/>
                <w:szCs w:val="18"/>
              </w:rPr>
            </w:pPr>
            <w:r w:rsidRPr="008B4949">
              <w:rPr>
                <w:b/>
                <w:sz w:val="18"/>
                <w:szCs w:val="18"/>
              </w:rPr>
              <w:t>Наименование медицинской техники</w:t>
            </w:r>
          </w:p>
        </w:tc>
        <w:tc>
          <w:tcPr>
            <w:tcW w:w="11636" w:type="dxa"/>
            <w:gridSpan w:val="5"/>
            <w:tcBorders>
              <w:top w:val="single" w:sz="4" w:space="0" w:color="auto"/>
              <w:left w:val="single" w:sz="4" w:space="0" w:color="auto"/>
              <w:bottom w:val="single" w:sz="4" w:space="0" w:color="auto"/>
              <w:right w:val="single" w:sz="4" w:space="0" w:color="auto"/>
            </w:tcBorders>
          </w:tcPr>
          <w:p w:rsidR="008D7C3A" w:rsidRPr="00FF0684" w:rsidRDefault="008D7C3A" w:rsidP="008D7C3A">
            <w:pPr>
              <w:rPr>
                <w:bCs/>
                <w:color w:val="000000"/>
                <w:sz w:val="18"/>
                <w:szCs w:val="18"/>
              </w:rPr>
            </w:pPr>
            <w:r w:rsidRPr="00FF0684">
              <w:rPr>
                <w:bCs/>
                <w:color w:val="000000"/>
                <w:sz w:val="18"/>
                <w:szCs w:val="18"/>
                <w:lang w:val="kk-KZ"/>
              </w:rPr>
              <w:t>Н</w:t>
            </w:r>
            <w:proofErr w:type="spellStart"/>
            <w:r w:rsidRPr="00FF0684">
              <w:rPr>
                <w:bCs/>
                <w:color w:val="000000"/>
                <w:sz w:val="18"/>
                <w:szCs w:val="18"/>
              </w:rPr>
              <w:t>еонатальн</w:t>
            </w:r>
            <w:proofErr w:type="spellEnd"/>
            <w:r w:rsidRPr="00FF0684">
              <w:rPr>
                <w:bCs/>
                <w:color w:val="000000"/>
                <w:sz w:val="18"/>
                <w:szCs w:val="18"/>
                <w:lang w:val="kk-KZ"/>
              </w:rPr>
              <w:t xml:space="preserve">ая система обогреватель для </w:t>
            </w:r>
            <w:r w:rsidRPr="00FF0684">
              <w:rPr>
                <w:bCs/>
                <w:color w:val="000000"/>
                <w:sz w:val="18"/>
                <w:szCs w:val="18"/>
              </w:rPr>
              <w:t xml:space="preserve"> новорожденных </w:t>
            </w:r>
          </w:p>
          <w:p w:rsidR="008B4949" w:rsidRPr="008B4949" w:rsidRDefault="008B4949" w:rsidP="008B4949">
            <w:pPr>
              <w:pStyle w:val="Default0"/>
              <w:rPr>
                <w:b/>
                <w:color w:val="auto"/>
                <w:sz w:val="18"/>
                <w:szCs w:val="18"/>
                <w:shd w:val="clear" w:color="auto" w:fill="FFFFFF"/>
              </w:rPr>
            </w:pPr>
          </w:p>
        </w:tc>
      </w:tr>
      <w:tr w:rsidR="008B4949" w:rsidRPr="008B4949" w:rsidTr="008B4949">
        <w:trPr>
          <w:gridAfter w:val="1"/>
          <w:wAfter w:w="13" w:type="dxa"/>
          <w:trHeight w:val="345"/>
        </w:trPr>
        <w:tc>
          <w:tcPr>
            <w:tcW w:w="709" w:type="dxa"/>
            <w:vMerge w:val="restart"/>
            <w:tcBorders>
              <w:left w:val="single" w:sz="4" w:space="0" w:color="auto"/>
              <w:right w:val="single" w:sz="4" w:space="0" w:color="auto"/>
            </w:tcBorders>
            <w:vAlign w:val="center"/>
            <w:hideMark/>
          </w:tcPr>
          <w:p w:rsidR="008B4949" w:rsidRPr="008B4949" w:rsidRDefault="008B4949" w:rsidP="008B4949">
            <w:pPr>
              <w:jc w:val="center"/>
              <w:rPr>
                <w:b/>
                <w:sz w:val="18"/>
                <w:szCs w:val="18"/>
                <w:lang w:val="en-US"/>
              </w:rPr>
            </w:pPr>
            <w:r w:rsidRPr="008B4949">
              <w:rPr>
                <w:b/>
                <w:sz w:val="18"/>
                <w:szCs w:val="18"/>
                <w:lang w:val="en-US"/>
              </w:rPr>
              <w:t>2</w:t>
            </w:r>
          </w:p>
        </w:tc>
        <w:tc>
          <w:tcPr>
            <w:tcW w:w="3119" w:type="dxa"/>
            <w:vMerge w:val="restart"/>
            <w:tcBorders>
              <w:left w:val="single" w:sz="4" w:space="0" w:color="auto"/>
              <w:right w:val="single" w:sz="4" w:space="0" w:color="auto"/>
            </w:tcBorders>
            <w:vAlign w:val="center"/>
            <w:hideMark/>
          </w:tcPr>
          <w:p w:rsidR="008B4949" w:rsidRPr="008B4949" w:rsidRDefault="008B4949" w:rsidP="008B4949">
            <w:pPr>
              <w:ind w:right="-108"/>
              <w:rPr>
                <w:b/>
                <w:sz w:val="18"/>
                <w:szCs w:val="18"/>
              </w:rPr>
            </w:pPr>
            <w:r w:rsidRPr="008B4949">
              <w:rPr>
                <w:b/>
                <w:sz w:val="18"/>
                <w:szCs w:val="18"/>
              </w:rPr>
              <w:t>Требования к комплектации</w:t>
            </w:r>
          </w:p>
        </w:tc>
        <w:tc>
          <w:tcPr>
            <w:tcW w:w="706" w:type="dxa"/>
            <w:tcBorders>
              <w:top w:val="single" w:sz="4" w:space="0" w:color="auto"/>
              <w:left w:val="single" w:sz="4" w:space="0" w:color="auto"/>
              <w:bottom w:val="single" w:sz="4" w:space="0" w:color="auto"/>
              <w:right w:val="single" w:sz="4" w:space="0" w:color="auto"/>
            </w:tcBorders>
            <w:vAlign w:val="center"/>
            <w:hideMark/>
          </w:tcPr>
          <w:p w:rsidR="008B4949" w:rsidRPr="008B4949" w:rsidRDefault="008B4949" w:rsidP="008B4949">
            <w:pPr>
              <w:jc w:val="center"/>
              <w:rPr>
                <w:i/>
                <w:sz w:val="18"/>
                <w:szCs w:val="18"/>
              </w:rPr>
            </w:pPr>
            <w:r w:rsidRPr="008B4949">
              <w:rPr>
                <w:i/>
                <w:iCs/>
                <w:sz w:val="18"/>
                <w:szCs w:val="18"/>
              </w:rPr>
              <w:t>№ п/п</w:t>
            </w:r>
          </w:p>
        </w:tc>
        <w:tc>
          <w:tcPr>
            <w:tcW w:w="3109" w:type="dxa"/>
            <w:tcBorders>
              <w:top w:val="single" w:sz="4" w:space="0" w:color="auto"/>
              <w:left w:val="single" w:sz="4" w:space="0" w:color="auto"/>
              <w:bottom w:val="single" w:sz="4" w:space="0" w:color="auto"/>
              <w:right w:val="single" w:sz="4" w:space="0" w:color="auto"/>
            </w:tcBorders>
            <w:vAlign w:val="center"/>
            <w:hideMark/>
          </w:tcPr>
          <w:p w:rsidR="008B4949" w:rsidRPr="008B4949" w:rsidRDefault="008B4949" w:rsidP="008B4949">
            <w:pPr>
              <w:jc w:val="center"/>
              <w:rPr>
                <w:i/>
                <w:sz w:val="18"/>
                <w:szCs w:val="18"/>
              </w:rPr>
            </w:pPr>
            <w:r w:rsidRPr="008B4949">
              <w:rPr>
                <w:i/>
                <w:iCs/>
                <w:sz w:val="18"/>
                <w:szCs w:val="18"/>
              </w:rPr>
              <w:t>Наименование комплектующего к медицинской технике</w:t>
            </w:r>
          </w:p>
        </w:tc>
        <w:tc>
          <w:tcPr>
            <w:tcW w:w="6107" w:type="dxa"/>
            <w:tcBorders>
              <w:top w:val="single" w:sz="4" w:space="0" w:color="auto"/>
              <w:left w:val="single" w:sz="4" w:space="0" w:color="auto"/>
              <w:bottom w:val="single" w:sz="4" w:space="0" w:color="auto"/>
              <w:right w:val="single" w:sz="4" w:space="0" w:color="auto"/>
            </w:tcBorders>
            <w:vAlign w:val="center"/>
            <w:hideMark/>
          </w:tcPr>
          <w:p w:rsidR="008B4949" w:rsidRPr="008B4949" w:rsidRDefault="008B4949" w:rsidP="008B4949">
            <w:pPr>
              <w:jc w:val="center"/>
              <w:rPr>
                <w:i/>
                <w:sz w:val="18"/>
                <w:szCs w:val="18"/>
              </w:rPr>
            </w:pPr>
            <w:r w:rsidRPr="008B4949">
              <w:rPr>
                <w:i/>
                <w:iCs/>
                <w:sz w:val="18"/>
                <w:szCs w:val="18"/>
              </w:rPr>
              <w:t>Техническая характеристика комплектующего к медицинской технике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4949" w:rsidRPr="008B4949" w:rsidRDefault="008B4949" w:rsidP="008B4949">
            <w:pPr>
              <w:jc w:val="center"/>
              <w:rPr>
                <w:i/>
                <w:sz w:val="18"/>
                <w:szCs w:val="18"/>
              </w:rPr>
            </w:pPr>
            <w:r w:rsidRPr="008B4949">
              <w:rPr>
                <w:i/>
                <w:iCs/>
                <w:sz w:val="18"/>
                <w:szCs w:val="18"/>
              </w:rPr>
              <w:t xml:space="preserve">Требуемое </w:t>
            </w:r>
            <w:proofErr w:type="gramStart"/>
            <w:r w:rsidRPr="008B4949">
              <w:rPr>
                <w:i/>
                <w:iCs/>
                <w:sz w:val="18"/>
                <w:szCs w:val="18"/>
              </w:rPr>
              <w:t>количество</w:t>
            </w:r>
            <w:r w:rsidRPr="008B4949">
              <w:rPr>
                <w:i/>
                <w:iCs/>
                <w:sz w:val="18"/>
                <w:szCs w:val="18"/>
              </w:rPr>
              <w:br/>
              <w:t>(</w:t>
            </w:r>
            <w:proofErr w:type="gramEnd"/>
            <w:r w:rsidRPr="008B4949">
              <w:rPr>
                <w:i/>
                <w:iCs/>
                <w:sz w:val="18"/>
                <w:szCs w:val="18"/>
              </w:rPr>
              <w:t>с указанием единицы измерения)</w:t>
            </w:r>
          </w:p>
        </w:tc>
      </w:tr>
      <w:tr w:rsidR="008B4949" w:rsidRPr="008B4949" w:rsidTr="008B4949">
        <w:trPr>
          <w:trHeight w:val="79"/>
        </w:trPr>
        <w:tc>
          <w:tcPr>
            <w:tcW w:w="709" w:type="dxa"/>
            <w:vMerge/>
            <w:tcBorders>
              <w:left w:val="single" w:sz="4" w:space="0" w:color="auto"/>
              <w:right w:val="single" w:sz="4" w:space="0" w:color="auto"/>
            </w:tcBorders>
            <w:vAlign w:val="center"/>
            <w:hideMark/>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hideMark/>
          </w:tcPr>
          <w:p w:rsidR="008B4949" w:rsidRPr="008B4949" w:rsidRDefault="008B4949" w:rsidP="008B4949">
            <w:pPr>
              <w:ind w:right="-108"/>
              <w:rPr>
                <w:b/>
                <w:sz w:val="18"/>
                <w:szCs w:val="18"/>
              </w:rPr>
            </w:pPr>
          </w:p>
        </w:tc>
        <w:tc>
          <w:tcPr>
            <w:tcW w:w="11636" w:type="dxa"/>
            <w:gridSpan w:val="5"/>
            <w:tcBorders>
              <w:top w:val="single" w:sz="4" w:space="0" w:color="auto"/>
              <w:left w:val="single" w:sz="4" w:space="0" w:color="auto"/>
              <w:bottom w:val="single" w:sz="4" w:space="0" w:color="auto"/>
              <w:right w:val="single" w:sz="4" w:space="0" w:color="auto"/>
            </w:tcBorders>
            <w:hideMark/>
          </w:tcPr>
          <w:p w:rsidR="008B4949" w:rsidRPr="008B4949" w:rsidRDefault="008B4949" w:rsidP="008B4949">
            <w:pPr>
              <w:rPr>
                <w:i/>
                <w:sz w:val="18"/>
                <w:szCs w:val="18"/>
              </w:rPr>
            </w:pPr>
            <w:r w:rsidRPr="008B4949">
              <w:rPr>
                <w:i/>
                <w:sz w:val="18"/>
                <w:szCs w:val="18"/>
              </w:rPr>
              <w:t>Основные комплектующие</w:t>
            </w:r>
          </w:p>
        </w:tc>
      </w:tr>
      <w:tr w:rsidR="008B4949" w:rsidRPr="008B4949" w:rsidTr="008B4949">
        <w:trPr>
          <w:gridAfter w:val="1"/>
          <w:wAfter w:w="13" w:type="dxa"/>
          <w:trHeight w:val="1260"/>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8B4949" w:rsidRPr="008B4949" w:rsidRDefault="008B4949" w:rsidP="008B4949">
            <w:pPr>
              <w:jc w:val="center"/>
              <w:rPr>
                <w:sz w:val="18"/>
                <w:szCs w:val="18"/>
              </w:rPr>
            </w:pPr>
            <w:r w:rsidRPr="008B4949">
              <w:rPr>
                <w:sz w:val="18"/>
                <w:szCs w:val="18"/>
              </w:rPr>
              <w:t>1</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rsidR="008B4949" w:rsidRPr="00FF0684" w:rsidRDefault="000F2ACE" w:rsidP="008B4949">
            <w:pPr>
              <w:rPr>
                <w:bCs/>
                <w:color w:val="000000"/>
                <w:sz w:val="18"/>
                <w:szCs w:val="18"/>
              </w:rPr>
            </w:pPr>
            <w:r w:rsidRPr="00FF0684">
              <w:rPr>
                <w:bCs/>
                <w:color w:val="000000"/>
                <w:sz w:val="18"/>
                <w:szCs w:val="18"/>
                <w:lang w:val="kk-KZ"/>
              </w:rPr>
              <w:t>Н</w:t>
            </w:r>
            <w:proofErr w:type="spellStart"/>
            <w:r w:rsidR="008B4949" w:rsidRPr="00FF0684">
              <w:rPr>
                <w:bCs/>
                <w:color w:val="000000"/>
                <w:sz w:val="18"/>
                <w:szCs w:val="18"/>
              </w:rPr>
              <w:t>еонатальн</w:t>
            </w:r>
            <w:proofErr w:type="spellEnd"/>
            <w:r w:rsidRPr="00FF0684">
              <w:rPr>
                <w:bCs/>
                <w:color w:val="000000"/>
                <w:sz w:val="18"/>
                <w:szCs w:val="18"/>
                <w:lang w:val="kk-KZ"/>
              </w:rPr>
              <w:t xml:space="preserve">ая система обогреватель для </w:t>
            </w:r>
            <w:r w:rsidR="008B4949" w:rsidRPr="00FF0684">
              <w:rPr>
                <w:bCs/>
                <w:color w:val="000000"/>
                <w:sz w:val="18"/>
                <w:szCs w:val="18"/>
              </w:rPr>
              <w:t xml:space="preserve"> новорожденных </w:t>
            </w:r>
          </w:p>
          <w:p w:rsidR="008B4949" w:rsidRPr="008B4949" w:rsidRDefault="008B4949" w:rsidP="008B4949">
            <w:pPr>
              <w:rPr>
                <w:sz w:val="18"/>
                <w:szCs w:val="18"/>
              </w:rPr>
            </w:pPr>
          </w:p>
        </w:tc>
        <w:tc>
          <w:tcPr>
            <w:tcW w:w="6107" w:type="dxa"/>
            <w:shd w:val="clear" w:color="auto" w:fill="FFFFFF" w:themeFill="background1"/>
            <w:vAlign w:val="center"/>
          </w:tcPr>
          <w:p w:rsidR="008B4949" w:rsidRPr="008B4949" w:rsidRDefault="008B4949" w:rsidP="008B4949">
            <w:pPr>
              <w:shd w:val="clear" w:color="auto" w:fill="FFFFFF"/>
              <w:ind w:left="51"/>
              <w:rPr>
                <w:sz w:val="18"/>
                <w:szCs w:val="18"/>
              </w:rPr>
            </w:pPr>
            <w:r w:rsidRPr="008B4949">
              <w:rPr>
                <w:bCs/>
                <w:sz w:val="18"/>
                <w:szCs w:val="18"/>
              </w:rPr>
              <w:t xml:space="preserve">Стол неонатальный с обогревом реанимационной системы для новорожденных </w:t>
            </w:r>
            <w:r w:rsidRPr="008B4949">
              <w:rPr>
                <w:sz w:val="18"/>
                <w:szCs w:val="18"/>
              </w:rPr>
              <w:t xml:space="preserve">предназначен для обеспечения интенсивной терапии для новорожденных и младенцев (весом ≤10 кг), которые не могут регулировать тепло своими </w:t>
            </w:r>
            <w:proofErr w:type="spellStart"/>
            <w:r w:rsidRPr="008B4949">
              <w:rPr>
                <w:sz w:val="18"/>
                <w:szCs w:val="18"/>
              </w:rPr>
              <w:t>физилогическими</w:t>
            </w:r>
            <w:proofErr w:type="spellEnd"/>
            <w:r w:rsidRPr="008B4949">
              <w:rPr>
                <w:sz w:val="18"/>
                <w:szCs w:val="18"/>
              </w:rPr>
              <w:t xml:space="preserve"> способностями. Излучающий обогреватель, известный своим превосходным качеством, исключительными характеристиками обогрева и безопасной конструкцией. </w:t>
            </w:r>
          </w:p>
          <w:p w:rsidR="008B4949" w:rsidRPr="008B4949" w:rsidRDefault="008B4949" w:rsidP="008B4949">
            <w:pPr>
              <w:shd w:val="clear" w:color="auto" w:fill="FFFFFF"/>
              <w:ind w:left="51"/>
              <w:rPr>
                <w:sz w:val="18"/>
                <w:szCs w:val="18"/>
              </w:rPr>
            </w:pPr>
            <w:r w:rsidRPr="008B4949">
              <w:rPr>
                <w:sz w:val="18"/>
                <w:szCs w:val="18"/>
              </w:rPr>
              <w:t xml:space="preserve">Аппарат имеет три режима управления: </w:t>
            </w:r>
          </w:p>
          <w:p w:rsidR="008B4949" w:rsidRPr="008B4949" w:rsidRDefault="008B4949" w:rsidP="008B4949">
            <w:pPr>
              <w:shd w:val="clear" w:color="auto" w:fill="FFFFFF"/>
              <w:ind w:left="51"/>
              <w:rPr>
                <w:sz w:val="18"/>
                <w:szCs w:val="18"/>
              </w:rPr>
            </w:pPr>
            <w:r w:rsidRPr="008B4949">
              <w:rPr>
                <w:sz w:val="18"/>
                <w:szCs w:val="18"/>
              </w:rPr>
              <w:t xml:space="preserve">- функция предварительного прогрева, которая позволяет достичь желаемой температуры всего за 4 минуты; </w:t>
            </w:r>
          </w:p>
          <w:p w:rsidR="008B4949" w:rsidRPr="008B4949" w:rsidRDefault="008B4949" w:rsidP="008B4949">
            <w:pPr>
              <w:shd w:val="clear" w:color="auto" w:fill="FFFFFF"/>
              <w:ind w:left="51"/>
              <w:rPr>
                <w:sz w:val="18"/>
                <w:szCs w:val="18"/>
              </w:rPr>
            </w:pPr>
            <w:r w:rsidRPr="008B4949">
              <w:rPr>
                <w:sz w:val="18"/>
                <w:szCs w:val="18"/>
              </w:rPr>
              <w:t xml:space="preserve">- лучистый обогреватель, которая позволяет высокую однородность температуры (±1 ℃), обеспечивая стабильную и комфортную среду для новорожденных; </w:t>
            </w:r>
          </w:p>
          <w:p w:rsidR="008B4949" w:rsidRPr="008B4949" w:rsidRDefault="008B4949" w:rsidP="008B4949">
            <w:pPr>
              <w:shd w:val="clear" w:color="auto" w:fill="FFFFFF"/>
              <w:ind w:left="51"/>
              <w:rPr>
                <w:sz w:val="18"/>
                <w:szCs w:val="18"/>
              </w:rPr>
            </w:pPr>
            <w:r w:rsidRPr="008B4949">
              <w:rPr>
                <w:sz w:val="18"/>
                <w:szCs w:val="18"/>
              </w:rPr>
              <w:lastRenderedPageBreak/>
              <w:t xml:space="preserve">- компактная наклонная головка лампы </w:t>
            </w:r>
            <w:proofErr w:type="spellStart"/>
            <w:r w:rsidRPr="008B4949">
              <w:rPr>
                <w:sz w:val="18"/>
                <w:szCs w:val="18"/>
              </w:rPr>
              <w:t>ThermalCube</w:t>
            </w:r>
            <w:proofErr w:type="spellEnd"/>
            <w:r w:rsidRPr="008B4949">
              <w:rPr>
                <w:sz w:val="18"/>
                <w:szCs w:val="18"/>
              </w:rPr>
              <w:t xml:space="preserve">, которая можно адаптировать к компактному пространству отделения интенсивной терапии /родильного отделения. </w:t>
            </w:r>
          </w:p>
          <w:p w:rsidR="008B4949" w:rsidRPr="008B4949" w:rsidRDefault="008B4949" w:rsidP="008B4949">
            <w:pPr>
              <w:shd w:val="clear" w:color="auto" w:fill="FFFFFF"/>
              <w:ind w:left="51"/>
              <w:rPr>
                <w:sz w:val="18"/>
                <w:szCs w:val="18"/>
              </w:rPr>
            </w:pPr>
            <w:r w:rsidRPr="008B4949">
              <w:rPr>
                <w:sz w:val="18"/>
                <w:szCs w:val="18"/>
              </w:rPr>
              <w:t xml:space="preserve">Работая с низким уровнем шума ниже 45 децибел (45 дБ – звук обычного разговора довольно слышного), аппарат создает спокойную обстановку как для младенцев, так и для медицинских работников. Аппарат также отличается низким энергопотреблением (325 Вт), что способствует повышению </w:t>
            </w:r>
            <w:proofErr w:type="spellStart"/>
            <w:r w:rsidRPr="008B4949">
              <w:rPr>
                <w:sz w:val="18"/>
                <w:szCs w:val="18"/>
              </w:rPr>
              <w:t>энергоэффективности</w:t>
            </w:r>
            <w:proofErr w:type="spellEnd"/>
            <w:r w:rsidRPr="008B4949">
              <w:rPr>
                <w:sz w:val="18"/>
                <w:szCs w:val="18"/>
              </w:rPr>
              <w:t xml:space="preserve"> и </w:t>
            </w:r>
            <w:proofErr w:type="spellStart"/>
            <w:r w:rsidRPr="008B4949">
              <w:rPr>
                <w:sz w:val="18"/>
                <w:szCs w:val="18"/>
              </w:rPr>
              <w:t>экологичности</w:t>
            </w:r>
            <w:proofErr w:type="spellEnd"/>
            <w:r w:rsidRPr="008B4949">
              <w:rPr>
                <w:sz w:val="18"/>
                <w:szCs w:val="18"/>
              </w:rPr>
              <w:t xml:space="preserve">. Аппарат сочетает в себе высочайшее качество, выдающуюся эффективность обогрева и продуманный дизайн, что обеспечивает безопасное и удобное решение для ухода за младенцами. </w:t>
            </w:r>
          </w:p>
          <w:p w:rsidR="008B4949" w:rsidRPr="008B4949" w:rsidRDefault="008B4949" w:rsidP="008B4949">
            <w:pPr>
              <w:shd w:val="clear" w:color="auto" w:fill="FFFFFF"/>
              <w:ind w:left="51"/>
              <w:rPr>
                <w:sz w:val="18"/>
                <w:szCs w:val="18"/>
              </w:rPr>
            </w:pPr>
          </w:p>
          <w:p w:rsidR="008B4949" w:rsidRPr="008B4949" w:rsidRDefault="008B4949" w:rsidP="008B4949">
            <w:pPr>
              <w:shd w:val="clear" w:color="auto" w:fill="FFFFFF"/>
              <w:ind w:left="51"/>
              <w:rPr>
                <w:sz w:val="18"/>
                <w:szCs w:val="18"/>
              </w:rPr>
            </w:pPr>
            <w:r w:rsidRPr="008B4949">
              <w:rPr>
                <w:sz w:val="18"/>
                <w:szCs w:val="18"/>
              </w:rPr>
              <w:t>Требования к основным компонентам системы:</w:t>
            </w:r>
          </w:p>
          <w:p w:rsidR="008B4949" w:rsidRPr="008B4949" w:rsidRDefault="008B4949" w:rsidP="008B4949">
            <w:pPr>
              <w:shd w:val="clear" w:color="auto" w:fill="FFFFFF"/>
              <w:ind w:left="51"/>
              <w:rPr>
                <w:sz w:val="18"/>
                <w:szCs w:val="18"/>
              </w:rPr>
            </w:pPr>
            <w:r w:rsidRPr="008B4949">
              <w:rPr>
                <w:sz w:val="18"/>
                <w:szCs w:val="18"/>
              </w:rPr>
              <w:t>Открытая реанимационная система обеспечивает контроль температуры младенца, измерение роста, измерение основных жизненных параметров (при наличии опции).</w:t>
            </w:r>
          </w:p>
          <w:p w:rsidR="008B4949" w:rsidRPr="008B4949" w:rsidRDefault="008B4949" w:rsidP="008B4949">
            <w:pPr>
              <w:shd w:val="clear" w:color="auto" w:fill="FFFFFF"/>
              <w:ind w:left="51"/>
              <w:rPr>
                <w:sz w:val="18"/>
                <w:szCs w:val="18"/>
              </w:rPr>
            </w:pPr>
            <w:r w:rsidRPr="008B4949">
              <w:rPr>
                <w:sz w:val="18"/>
                <w:szCs w:val="18"/>
              </w:rPr>
              <w:t>Возможность подключения двух датчиков для измерения центральной и периферической температуры.</w:t>
            </w:r>
          </w:p>
          <w:p w:rsidR="008B4949" w:rsidRPr="008B4949" w:rsidRDefault="008B4949" w:rsidP="008B4949">
            <w:pPr>
              <w:shd w:val="clear" w:color="auto" w:fill="FFFFFF"/>
              <w:ind w:left="51"/>
              <w:rPr>
                <w:sz w:val="18"/>
                <w:szCs w:val="18"/>
              </w:rPr>
            </w:pPr>
            <w:r w:rsidRPr="008B4949">
              <w:rPr>
                <w:sz w:val="18"/>
                <w:szCs w:val="18"/>
              </w:rPr>
              <w:t>Интеллектуальная световая и звуковая система тревог.</w:t>
            </w:r>
          </w:p>
          <w:p w:rsidR="008B4949" w:rsidRPr="008B4949" w:rsidRDefault="008B4949" w:rsidP="008B4949">
            <w:pPr>
              <w:shd w:val="clear" w:color="auto" w:fill="FFFFFF"/>
              <w:ind w:left="51"/>
              <w:rPr>
                <w:sz w:val="18"/>
                <w:szCs w:val="18"/>
              </w:rPr>
            </w:pPr>
            <w:r w:rsidRPr="008B4949">
              <w:rPr>
                <w:sz w:val="18"/>
                <w:szCs w:val="18"/>
              </w:rPr>
              <w:t xml:space="preserve">Встроенный лоток для </w:t>
            </w:r>
            <w:proofErr w:type="spellStart"/>
            <w:r w:rsidRPr="008B4949">
              <w:rPr>
                <w:sz w:val="18"/>
                <w:szCs w:val="18"/>
              </w:rPr>
              <w:t>рентгенплёнки</w:t>
            </w:r>
            <w:proofErr w:type="spellEnd"/>
            <w:r w:rsidRPr="008B4949">
              <w:rPr>
                <w:sz w:val="18"/>
                <w:szCs w:val="18"/>
              </w:rPr>
              <w:t xml:space="preserve"> устанавливаемый снаружи системы.</w:t>
            </w:r>
          </w:p>
          <w:p w:rsidR="008B4949" w:rsidRPr="008B4949" w:rsidRDefault="008B4949" w:rsidP="008B4949">
            <w:pPr>
              <w:shd w:val="clear" w:color="auto" w:fill="FFFFFF"/>
              <w:ind w:left="51"/>
              <w:rPr>
                <w:sz w:val="18"/>
                <w:szCs w:val="18"/>
              </w:rPr>
            </w:pPr>
            <w:r w:rsidRPr="008B4949">
              <w:rPr>
                <w:sz w:val="18"/>
                <w:szCs w:val="18"/>
              </w:rPr>
              <w:t xml:space="preserve">Доступ к новорождённому обеспечивается с трех сторон. </w:t>
            </w:r>
          </w:p>
          <w:p w:rsidR="008B4949" w:rsidRPr="008B4949" w:rsidRDefault="008B4949" w:rsidP="008B4949">
            <w:pPr>
              <w:shd w:val="clear" w:color="auto" w:fill="FFFFFF"/>
              <w:ind w:left="51"/>
              <w:rPr>
                <w:sz w:val="18"/>
                <w:szCs w:val="18"/>
              </w:rPr>
            </w:pPr>
            <w:r w:rsidRPr="008B4949">
              <w:rPr>
                <w:sz w:val="18"/>
                <w:szCs w:val="18"/>
              </w:rPr>
              <w:t xml:space="preserve">Наличие боковых, защитных, прозрачных экранов, откидывающихся вниз для улучшения доступа к пациенту. </w:t>
            </w:r>
          </w:p>
          <w:p w:rsidR="008B4949" w:rsidRPr="008B4949" w:rsidRDefault="008B4949" w:rsidP="008B4949">
            <w:pPr>
              <w:shd w:val="clear" w:color="auto" w:fill="FFFFFF"/>
              <w:ind w:left="51"/>
              <w:rPr>
                <w:sz w:val="18"/>
                <w:szCs w:val="18"/>
                <w:lang w:val="ru"/>
              </w:rPr>
            </w:pPr>
            <w:r w:rsidRPr="008B4949">
              <w:rPr>
                <w:sz w:val="18"/>
                <w:szCs w:val="18"/>
              </w:rPr>
              <w:t>Электрическое изменение положения кроватки до положения «</w:t>
            </w:r>
            <w:proofErr w:type="spellStart"/>
            <w:r w:rsidRPr="008B4949">
              <w:rPr>
                <w:sz w:val="18"/>
                <w:szCs w:val="18"/>
              </w:rPr>
              <w:t>Тренделенбург</w:t>
            </w:r>
            <w:proofErr w:type="spellEnd"/>
            <w:r w:rsidRPr="008B4949">
              <w:rPr>
                <w:sz w:val="18"/>
                <w:szCs w:val="18"/>
              </w:rPr>
              <w:t>» и «</w:t>
            </w:r>
            <w:proofErr w:type="spellStart"/>
            <w:r w:rsidRPr="008B4949">
              <w:rPr>
                <w:sz w:val="18"/>
                <w:szCs w:val="18"/>
              </w:rPr>
              <w:t>Антитренделенбург</w:t>
            </w:r>
            <w:proofErr w:type="spellEnd"/>
            <w:r w:rsidRPr="008B4949">
              <w:rPr>
                <w:sz w:val="18"/>
                <w:szCs w:val="18"/>
              </w:rPr>
              <w:t xml:space="preserve">» </w:t>
            </w:r>
            <w:r w:rsidRPr="008B4949">
              <w:rPr>
                <w:sz w:val="18"/>
                <w:szCs w:val="18"/>
                <w:lang w:val="ru"/>
              </w:rPr>
              <w:t xml:space="preserve">-12°~+12°; </w:t>
            </w:r>
          </w:p>
          <w:p w:rsidR="008B4949" w:rsidRPr="008B4949" w:rsidRDefault="008B4949" w:rsidP="008B4949">
            <w:pPr>
              <w:shd w:val="clear" w:color="auto" w:fill="FFFFFF"/>
              <w:ind w:left="51"/>
              <w:rPr>
                <w:sz w:val="18"/>
                <w:szCs w:val="18"/>
              </w:rPr>
            </w:pPr>
            <w:r w:rsidRPr="008B4949">
              <w:rPr>
                <w:sz w:val="18"/>
                <w:szCs w:val="18"/>
                <w:lang w:val="ru"/>
              </w:rPr>
              <w:t>допуск: ±1°.</w:t>
            </w:r>
          </w:p>
          <w:p w:rsidR="008B4949" w:rsidRPr="008B4949" w:rsidRDefault="008B4949" w:rsidP="008B4949">
            <w:pPr>
              <w:shd w:val="clear" w:color="auto" w:fill="FFFFFF"/>
              <w:ind w:left="51"/>
              <w:rPr>
                <w:sz w:val="18"/>
                <w:szCs w:val="18"/>
              </w:rPr>
            </w:pPr>
            <w:proofErr w:type="gramStart"/>
            <w:r w:rsidRPr="008B4949">
              <w:rPr>
                <w:sz w:val="18"/>
                <w:szCs w:val="18"/>
              </w:rPr>
              <w:t>Аппарат  состоит</w:t>
            </w:r>
            <w:proofErr w:type="gramEnd"/>
            <w:r w:rsidRPr="008B4949">
              <w:rPr>
                <w:sz w:val="18"/>
                <w:szCs w:val="18"/>
              </w:rPr>
              <w:t xml:space="preserve"> из следующих компонентов:</w:t>
            </w:r>
          </w:p>
          <w:p w:rsidR="008B4949" w:rsidRPr="008B4949" w:rsidRDefault="008B4949" w:rsidP="008B4949">
            <w:pPr>
              <w:shd w:val="clear" w:color="auto" w:fill="FFFFFF"/>
              <w:ind w:left="51"/>
              <w:rPr>
                <w:sz w:val="18"/>
                <w:szCs w:val="18"/>
              </w:rPr>
            </w:pPr>
            <w:r w:rsidRPr="008B4949">
              <w:rPr>
                <w:sz w:val="18"/>
                <w:szCs w:val="18"/>
              </w:rPr>
              <w:t xml:space="preserve">Мобильная стойка на 4-ех колесах каждая из двух роликах с тормозным механизмом. </w:t>
            </w:r>
          </w:p>
          <w:p w:rsidR="008B4949" w:rsidRPr="008B4949" w:rsidRDefault="008B4949" w:rsidP="008B4949">
            <w:pPr>
              <w:shd w:val="clear" w:color="auto" w:fill="FFFFFF"/>
              <w:ind w:left="51"/>
              <w:rPr>
                <w:sz w:val="18"/>
                <w:szCs w:val="18"/>
              </w:rPr>
            </w:pPr>
            <w:r w:rsidRPr="008B4949">
              <w:rPr>
                <w:sz w:val="18"/>
                <w:szCs w:val="18"/>
              </w:rPr>
              <w:t xml:space="preserve">Вертикальная стойка с панелью управления обогреваемой системы и стандартными боковыми трубами (диаметром 38 мм) для крепления дополнительных принадлежностей: стойка для внутривенных вливаний и стойка-лоток для реанимационной Т-системы или другие. </w:t>
            </w:r>
          </w:p>
          <w:p w:rsidR="008B4949" w:rsidRPr="008B4949" w:rsidRDefault="008B4949" w:rsidP="008B4949">
            <w:pPr>
              <w:shd w:val="clear" w:color="auto" w:fill="FFFFFF"/>
              <w:ind w:left="51"/>
              <w:rPr>
                <w:sz w:val="18"/>
                <w:szCs w:val="18"/>
              </w:rPr>
            </w:pPr>
            <w:r w:rsidRPr="008B4949">
              <w:rPr>
                <w:sz w:val="18"/>
                <w:szCs w:val="18"/>
              </w:rPr>
              <w:t>Верхний блок с источником обогрева и диагностическим светом. Верхний блок может отводиться в обе стороны на 90º с сохранением фокусировки на ложе с младенцем при выполнении различных процедур (например, рентгенодиагностика).</w:t>
            </w:r>
          </w:p>
          <w:p w:rsidR="008B4949" w:rsidRPr="008B4949" w:rsidRDefault="008B4949" w:rsidP="008B4949">
            <w:pPr>
              <w:shd w:val="clear" w:color="auto" w:fill="FFFFFF"/>
              <w:ind w:left="51"/>
              <w:rPr>
                <w:sz w:val="18"/>
                <w:szCs w:val="18"/>
              </w:rPr>
            </w:pPr>
            <w:r w:rsidRPr="008B4949">
              <w:rPr>
                <w:sz w:val="18"/>
                <w:szCs w:val="18"/>
              </w:rPr>
              <w:t xml:space="preserve">Источник обогрева – высокопрочная нагревательная трубка с </w:t>
            </w:r>
            <w:proofErr w:type="spellStart"/>
            <w:r w:rsidRPr="008B4949">
              <w:rPr>
                <w:sz w:val="18"/>
                <w:szCs w:val="18"/>
              </w:rPr>
              <w:t>картриджной</w:t>
            </w:r>
            <w:proofErr w:type="spellEnd"/>
            <w:r w:rsidRPr="008B4949">
              <w:rPr>
                <w:sz w:val="18"/>
                <w:szCs w:val="18"/>
              </w:rPr>
              <w:t xml:space="preserve"> конструкцией для быстрого выделения и увеличения срока службы. Внутренняя стена держателя лампы с бесшовным </w:t>
            </w:r>
            <w:proofErr w:type="spellStart"/>
            <w:r w:rsidRPr="008B4949">
              <w:rPr>
                <w:sz w:val="18"/>
                <w:szCs w:val="18"/>
              </w:rPr>
              <w:t>гиперболоидным</w:t>
            </w:r>
            <w:proofErr w:type="spellEnd"/>
            <w:r w:rsidRPr="008B4949">
              <w:rPr>
                <w:sz w:val="18"/>
                <w:szCs w:val="18"/>
              </w:rPr>
              <w:t xml:space="preserve"> дизайном.</w:t>
            </w:r>
          </w:p>
          <w:p w:rsidR="008B4949" w:rsidRPr="008B4949" w:rsidRDefault="008B4949" w:rsidP="008B4949">
            <w:pPr>
              <w:shd w:val="clear" w:color="auto" w:fill="FFFFFF"/>
              <w:ind w:left="51"/>
              <w:rPr>
                <w:sz w:val="18"/>
                <w:szCs w:val="18"/>
              </w:rPr>
            </w:pPr>
            <w:r w:rsidRPr="008B4949">
              <w:rPr>
                <w:sz w:val="18"/>
                <w:szCs w:val="18"/>
              </w:rPr>
              <w:t xml:space="preserve">Ложе для размещения младенца с матрасом и воздушным обогревом. Высокая равномерность температуры. Разница температур матраса ≤1°С. Ручка регулировки уровня наклона. Ручка сброса уровня наклона/ Встроенные демпфирующие компоненты снижают влияние шума на новорожденных. </w:t>
            </w:r>
          </w:p>
          <w:p w:rsidR="008B4949" w:rsidRPr="008B4949" w:rsidRDefault="008B4949" w:rsidP="008B4949">
            <w:pPr>
              <w:shd w:val="clear" w:color="auto" w:fill="FFFFFF" w:themeFill="background1"/>
              <w:ind w:left="51"/>
              <w:rPr>
                <w:sz w:val="18"/>
                <w:szCs w:val="18"/>
              </w:rPr>
            </w:pPr>
            <w:r w:rsidRPr="008B4949">
              <w:rPr>
                <w:sz w:val="18"/>
                <w:szCs w:val="18"/>
              </w:rPr>
              <w:lastRenderedPageBreak/>
              <w:t>Откидные боковые стенки:</w:t>
            </w:r>
          </w:p>
          <w:p w:rsidR="008B4949" w:rsidRPr="008B4949" w:rsidRDefault="008B4949" w:rsidP="008B4949">
            <w:pPr>
              <w:shd w:val="clear" w:color="auto" w:fill="FFFFFF" w:themeFill="background1"/>
              <w:ind w:left="51"/>
              <w:rPr>
                <w:sz w:val="18"/>
                <w:szCs w:val="18"/>
              </w:rPr>
            </w:pPr>
            <w:r w:rsidRPr="008B4949">
              <w:rPr>
                <w:sz w:val="18"/>
                <w:szCs w:val="18"/>
              </w:rPr>
              <w:t xml:space="preserve">Боковые стенки на 3х сторон оснащены легким и прочным каркасом из прозрачного термопластика, который защищает стенки даже в случаях, если на них опираться локтями при проведении процедур и </w:t>
            </w:r>
            <w:proofErr w:type="spellStart"/>
            <w:r w:rsidRPr="008B4949">
              <w:rPr>
                <w:sz w:val="18"/>
                <w:szCs w:val="18"/>
              </w:rPr>
              <w:t>отктдываются</w:t>
            </w:r>
            <w:proofErr w:type="spellEnd"/>
            <w:r w:rsidRPr="008B4949">
              <w:rPr>
                <w:sz w:val="18"/>
                <w:szCs w:val="18"/>
              </w:rPr>
              <w:t xml:space="preserve"> бесшумно на -</w:t>
            </w:r>
            <w:r w:rsidRPr="008B4949">
              <w:rPr>
                <w:sz w:val="18"/>
                <w:szCs w:val="18"/>
                <w:lang w:val="ru"/>
              </w:rPr>
              <w:t>45°~+45° (допуск: ±1°) для легкого доступа новорожденных.</w:t>
            </w:r>
          </w:p>
          <w:p w:rsidR="008B4949" w:rsidRPr="008B4949" w:rsidRDefault="008B4949" w:rsidP="008B4949">
            <w:pPr>
              <w:shd w:val="clear" w:color="auto" w:fill="FFFFFF" w:themeFill="background1"/>
              <w:ind w:left="51"/>
              <w:rPr>
                <w:sz w:val="18"/>
                <w:szCs w:val="18"/>
              </w:rPr>
            </w:pPr>
            <w:r w:rsidRPr="008B4949">
              <w:rPr>
                <w:sz w:val="18"/>
                <w:szCs w:val="18"/>
              </w:rPr>
              <w:t>Встроенный бокс-лоток для рентгеновской пленки:</w:t>
            </w:r>
          </w:p>
          <w:p w:rsidR="008B4949" w:rsidRPr="008B4949" w:rsidRDefault="008B4949" w:rsidP="008B4949">
            <w:pPr>
              <w:shd w:val="clear" w:color="auto" w:fill="FFFFFF" w:themeFill="background1"/>
              <w:ind w:left="51"/>
              <w:rPr>
                <w:sz w:val="18"/>
                <w:szCs w:val="18"/>
              </w:rPr>
            </w:pPr>
            <w:r w:rsidRPr="008B4949">
              <w:rPr>
                <w:sz w:val="18"/>
                <w:szCs w:val="18"/>
              </w:rPr>
              <w:t>Коробка с рентгеновской пленкой размещается под кроваткой, не нужно перемещать новорожденного во время съемки рентгеновских лучей, что позволяет избежать неблагоприятной стимуляции и снизить риск заражения.</w:t>
            </w:r>
          </w:p>
          <w:p w:rsidR="008B4949" w:rsidRPr="008B4949" w:rsidRDefault="008B4949" w:rsidP="008B4949">
            <w:pPr>
              <w:shd w:val="clear" w:color="auto" w:fill="FFFFFF" w:themeFill="background1"/>
              <w:ind w:left="51"/>
              <w:rPr>
                <w:sz w:val="18"/>
                <w:szCs w:val="18"/>
              </w:rPr>
            </w:pPr>
            <w:r w:rsidRPr="008B4949">
              <w:rPr>
                <w:sz w:val="18"/>
                <w:szCs w:val="18"/>
              </w:rPr>
              <w:t>Светодиодная лампа:</w:t>
            </w:r>
          </w:p>
          <w:p w:rsidR="008B4949" w:rsidRPr="008B4949" w:rsidRDefault="008B4949" w:rsidP="008B4949">
            <w:pPr>
              <w:shd w:val="clear" w:color="auto" w:fill="FFFFFF" w:themeFill="background1"/>
              <w:ind w:left="51"/>
              <w:rPr>
                <w:sz w:val="18"/>
                <w:szCs w:val="18"/>
              </w:rPr>
            </w:pPr>
            <w:r w:rsidRPr="008B4949">
              <w:rPr>
                <w:sz w:val="18"/>
                <w:szCs w:val="18"/>
              </w:rPr>
              <w:t>Имеет высокую интенсивность света, включая трехпозиционную регулировку высокого, среднего и низкого уровня, позволяет медицинскому персоналу четко наблюдать цвет кожи новорожденного, обеспечивая достаточное освещение во время лечения.</w:t>
            </w:r>
          </w:p>
          <w:p w:rsidR="008B4949" w:rsidRPr="008B4949" w:rsidRDefault="008B4949" w:rsidP="008B4949">
            <w:pPr>
              <w:shd w:val="clear" w:color="auto" w:fill="FFFFFF" w:themeFill="background1"/>
              <w:ind w:left="51"/>
              <w:rPr>
                <w:sz w:val="18"/>
                <w:szCs w:val="18"/>
              </w:rPr>
            </w:pPr>
            <w:r w:rsidRPr="008B4949">
              <w:rPr>
                <w:sz w:val="18"/>
                <w:szCs w:val="18"/>
              </w:rPr>
              <w:t>Панель управления:</w:t>
            </w:r>
          </w:p>
          <w:p w:rsidR="008B4949" w:rsidRPr="008B4949" w:rsidRDefault="008B4949" w:rsidP="008B4949">
            <w:pPr>
              <w:shd w:val="clear" w:color="auto" w:fill="FFFFFF" w:themeFill="background1"/>
              <w:ind w:left="51"/>
              <w:rPr>
                <w:sz w:val="18"/>
                <w:szCs w:val="18"/>
              </w:rPr>
            </w:pPr>
            <w:r w:rsidRPr="008B4949">
              <w:rPr>
                <w:sz w:val="18"/>
                <w:szCs w:val="18"/>
              </w:rPr>
              <w:t>Представлен в виде цветного светодиодного дисплея размером:</w:t>
            </w:r>
          </w:p>
          <w:p w:rsidR="008B4949" w:rsidRPr="008B4949" w:rsidRDefault="008B4949" w:rsidP="008B4949">
            <w:pPr>
              <w:shd w:val="clear" w:color="auto" w:fill="FFFFFF" w:themeFill="background1"/>
              <w:ind w:left="51"/>
              <w:rPr>
                <w:sz w:val="18"/>
                <w:szCs w:val="18"/>
              </w:rPr>
            </w:pPr>
            <w:r w:rsidRPr="008B4949">
              <w:rPr>
                <w:sz w:val="18"/>
                <w:szCs w:val="18"/>
              </w:rPr>
              <w:t>- Окно температуры кожи - 0,8 дюйма (три);</w:t>
            </w:r>
          </w:p>
          <w:p w:rsidR="008B4949" w:rsidRPr="008B4949" w:rsidRDefault="008B4949" w:rsidP="008B4949">
            <w:pPr>
              <w:shd w:val="clear" w:color="auto" w:fill="FFFFFF" w:themeFill="background1"/>
              <w:ind w:left="51"/>
              <w:rPr>
                <w:sz w:val="18"/>
                <w:szCs w:val="18"/>
              </w:rPr>
            </w:pPr>
            <w:r w:rsidRPr="008B4949">
              <w:rPr>
                <w:sz w:val="18"/>
                <w:szCs w:val="18"/>
              </w:rPr>
              <w:t xml:space="preserve">- Окно заданных значений (температура и мощность </w:t>
            </w:r>
            <w:proofErr w:type="gramStart"/>
            <w:r w:rsidRPr="008B4949">
              <w:rPr>
                <w:sz w:val="18"/>
                <w:szCs w:val="18"/>
              </w:rPr>
              <w:t>нагрева)-</w:t>
            </w:r>
            <w:proofErr w:type="gramEnd"/>
            <w:r w:rsidRPr="008B4949">
              <w:rPr>
                <w:sz w:val="18"/>
                <w:szCs w:val="18"/>
              </w:rPr>
              <w:t>0,56 дюйма (три);</w:t>
            </w:r>
          </w:p>
          <w:p w:rsidR="008B4949" w:rsidRPr="008B4949" w:rsidRDefault="008B4949" w:rsidP="008B4949">
            <w:pPr>
              <w:shd w:val="clear" w:color="auto" w:fill="FFFFFF" w:themeFill="background1"/>
              <w:ind w:left="51"/>
              <w:rPr>
                <w:sz w:val="18"/>
                <w:szCs w:val="18"/>
              </w:rPr>
            </w:pPr>
            <w:r w:rsidRPr="008B4949">
              <w:rPr>
                <w:sz w:val="18"/>
                <w:szCs w:val="18"/>
              </w:rPr>
              <w:t xml:space="preserve">- Оценка по шкале </w:t>
            </w:r>
            <w:proofErr w:type="spellStart"/>
            <w:r w:rsidRPr="008B4949">
              <w:rPr>
                <w:sz w:val="18"/>
                <w:szCs w:val="18"/>
              </w:rPr>
              <w:t>Апгар</w:t>
            </w:r>
            <w:proofErr w:type="spellEnd"/>
            <w:r w:rsidRPr="008B4949">
              <w:rPr>
                <w:sz w:val="18"/>
                <w:szCs w:val="18"/>
              </w:rPr>
              <w:t xml:space="preserve"> и окно таймера-0,56 дюйма (четыре в одном).</w:t>
            </w:r>
          </w:p>
          <w:p w:rsidR="008B4949" w:rsidRPr="008B4949" w:rsidRDefault="008B4949" w:rsidP="008B4949">
            <w:pPr>
              <w:shd w:val="clear" w:color="auto" w:fill="FFFFFF" w:themeFill="background1"/>
              <w:ind w:left="51"/>
              <w:rPr>
                <w:sz w:val="18"/>
                <w:szCs w:val="18"/>
              </w:rPr>
            </w:pPr>
            <w:r w:rsidRPr="008B4949">
              <w:rPr>
                <w:sz w:val="18"/>
                <w:szCs w:val="18"/>
              </w:rPr>
              <w:t xml:space="preserve">Мониторинг может контролировать жизненно важную показатель </w:t>
            </w:r>
            <w:proofErr w:type="gramStart"/>
            <w:r w:rsidRPr="008B4949">
              <w:rPr>
                <w:sz w:val="18"/>
                <w:szCs w:val="18"/>
              </w:rPr>
              <w:t>температуры  новорожденных</w:t>
            </w:r>
            <w:proofErr w:type="gramEnd"/>
            <w:r w:rsidRPr="008B4949">
              <w:rPr>
                <w:sz w:val="18"/>
                <w:szCs w:val="18"/>
              </w:rPr>
              <w:t xml:space="preserve"> в режиме реального времени во время реанимации без дополнительного монитора пациента.</w:t>
            </w:r>
          </w:p>
          <w:p w:rsidR="008B4949" w:rsidRPr="008B4949" w:rsidRDefault="008B4949" w:rsidP="008B4949">
            <w:pPr>
              <w:shd w:val="clear" w:color="auto" w:fill="FFFFFF" w:themeFill="background1"/>
              <w:ind w:left="51"/>
              <w:rPr>
                <w:sz w:val="18"/>
                <w:szCs w:val="18"/>
              </w:rPr>
            </w:pPr>
            <w:r w:rsidRPr="008B4949">
              <w:rPr>
                <w:rFonts w:hint="eastAsia"/>
                <w:sz w:val="18"/>
                <w:szCs w:val="18"/>
              </w:rPr>
              <w:t>Технические</w:t>
            </w:r>
            <w:r w:rsidRPr="008B4949">
              <w:rPr>
                <w:sz w:val="18"/>
                <w:szCs w:val="18"/>
              </w:rPr>
              <w:t xml:space="preserve"> параметры:</w:t>
            </w:r>
          </w:p>
          <w:p w:rsidR="008B4949" w:rsidRPr="008B4949" w:rsidRDefault="008B4949" w:rsidP="008B4949">
            <w:pPr>
              <w:shd w:val="clear" w:color="auto" w:fill="FFFFFF" w:themeFill="background1"/>
              <w:ind w:left="51"/>
              <w:rPr>
                <w:sz w:val="18"/>
                <w:szCs w:val="18"/>
              </w:rPr>
            </w:pPr>
            <w:r w:rsidRPr="008B4949">
              <w:rPr>
                <w:sz w:val="18"/>
                <w:szCs w:val="18"/>
              </w:rPr>
              <w:t>Напряжение питания:220 В~ 3,0 А</w:t>
            </w:r>
          </w:p>
          <w:p w:rsidR="008B4949" w:rsidRPr="008B4949" w:rsidRDefault="008B4949" w:rsidP="008B4949">
            <w:pPr>
              <w:shd w:val="clear" w:color="auto" w:fill="FFFFFF" w:themeFill="background1"/>
              <w:ind w:left="51"/>
              <w:rPr>
                <w:sz w:val="18"/>
                <w:szCs w:val="18"/>
              </w:rPr>
            </w:pPr>
            <w:r w:rsidRPr="008B4949">
              <w:rPr>
                <w:sz w:val="18"/>
                <w:szCs w:val="18"/>
              </w:rPr>
              <w:t>Международные нормы: 220–240 В~/100–127 В ~ 3,0 А/6,0 А</w:t>
            </w:r>
          </w:p>
          <w:p w:rsidR="008B4949" w:rsidRPr="008B4949" w:rsidRDefault="008B4949" w:rsidP="008B4949">
            <w:pPr>
              <w:shd w:val="clear" w:color="auto" w:fill="FFFFFF" w:themeFill="background1"/>
              <w:ind w:left="51"/>
              <w:rPr>
                <w:sz w:val="18"/>
                <w:szCs w:val="18"/>
              </w:rPr>
            </w:pPr>
            <w:r w:rsidRPr="008B4949">
              <w:rPr>
                <w:sz w:val="18"/>
                <w:szCs w:val="18"/>
              </w:rPr>
              <w:t>Частота питания: 50 Гц</w:t>
            </w:r>
          </w:p>
          <w:p w:rsidR="008B4949" w:rsidRPr="008B4949" w:rsidRDefault="008B4949" w:rsidP="008B4949">
            <w:pPr>
              <w:shd w:val="clear" w:color="auto" w:fill="FFFFFF" w:themeFill="background1"/>
              <w:ind w:left="51"/>
              <w:rPr>
                <w:sz w:val="18"/>
                <w:szCs w:val="18"/>
              </w:rPr>
            </w:pPr>
            <w:r w:rsidRPr="008B4949">
              <w:rPr>
                <w:sz w:val="18"/>
                <w:szCs w:val="18"/>
              </w:rPr>
              <w:t>Международные нормы: 50/60 Гц</w:t>
            </w:r>
          </w:p>
          <w:p w:rsidR="008B4949" w:rsidRPr="008B4949" w:rsidRDefault="008B4949" w:rsidP="008B4949">
            <w:pPr>
              <w:shd w:val="clear" w:color="auto" w:fill="FFFFFF" w:themeFill="background1"/>
              <w:ind w:left="51"/>
              <w:rPr>
                <w:sz w:val="18"/>
                <w:szCs w:val="18"/>
              </w:rPr>
            </w:pPr>
            <w:r w:rsidRPr="008B4949">
              <w:rPr>
                <w:sz w:val="18"/>
                <w:szCs w:val="18"/>
              </w:rPr>
              <w:t xml:space="preserve">Сетевой предохранитель </w:t>
            </w:r>
            <w:r w:rsidRPr="008B4949">
              <w:rPr>
                <w:sz w:val="18"/>
                <w:szCs w:val="18"/>
              </w:rPr>
              <w:tab/>
              <w:t>T10AL 250V, T6.3AL 250В</w:t>
            </w:r>
          </w:p>
          <w:p w:rsidR="008B4949" w:rsidRPr="008B4949" w:rsidRDefault="008B4949" w:rsidP="008B4949">
            <w:pPr>
              <w:shd w:val="clear" w:color="auto" w:fill="FFFFFF" w:themeFill="background1"/>
              <w:ind w:left="51"/>
              <w:rPr>
                <w:sz w:val="18"/>
                <w:szCs w:val="18"/>
              </w:rPr>
            </w:pPr>
            <w:r w:rsidRPr="008B4949">
              <w:rPr>
                <w:rFonts w:hint="eastAsia"/>
                <w:sz w:val="18"/>
                <w:szCs w:val="18"/>
              </w:rPr>
              <w:t>Температурный</w:t>
            </w:r>
            <w:r w:rsidRPr="008B4949">
              <w:rPr>
                <w:sz w:val="18"/>
                <w:szCs w:val="18"/>
              </w:rPr>
              <w:t xml:space="preserve"> режим:</w:t>
            </w:r>
          </w:p>
          <w:p w:rsidR="008B4949" w:rsidRPr="008B4949" w:rsidRDefault="008B4949" w:rsidP="008B4949">
            <w:pPr>
              <w:shd w:val="clear" w:color="auto" w:fill="FFFFFF" w:themeFill="background1"/>
              <w:ind w:left="51"/>
              <w:rPr>
                <w:sz w:val="18"/>
                <w:szCs w:val="18"/>
              </w:rPr>
            </w:pPr>
            <w:r w:rsidRPr="008B4949">
              <w:rPr>
                <w:rFonts w:hint="eastAsia"/>
                <w:sz w:val="18"/>
                <w:szCs w:val="18"/>
              </w:rPr>
              <w:t>Два</w:t>
            </w:r>
            <w:r w:rsidRPr="008B4949">
              <w:rPr>
                <w:sz w:val="18"/>
                <w:szCs w:val="18"/>
              </w:rPr>
              <w:t xml:space="preserve"> режима работы позволяют измерять и регулировать температуру в соответствии с температурой обогревателя или температурой тела новорожденного:</w:t>
            </w:r>
          </w:p>
          <w:p w:rsidR="008B4949" w:rsidRPr="008B4949" w:rsidRDefault="008B4949" w:rsidP="008B4949">
            <w:pPr>
              <w:shd w:val="clear" w:color="auto" w:fill="FFFFFF" w:themeFill="background1"/>
              <w:ind w:left="51"/>
              <w:rPr>
                <w:sz w:val="18"/>
                <w:szCs w:val="18"/>
              </w:rPr>
            </w:pPr>
            <w:r w:rsidRPr="008B4949">
              <w:rPr>
                <w:rFonts w:hint="eastAsia"/>
                <w:sz w:val="18"/>
                <w:szCs w:val="18"/>
              </w:rPr>
              <w:t>Ручной</w:t>
            </w:r>
            <w:r w:rsidRPr="008B4949">
              <w:rPr>
                <w:sz w:val="18"/>
                <w:szCs w:val="18"/>
              </w:rPr>
              <w:t xml:space="preserve"> режим (диапазон установки): от 1 – до 100% мощности подогрева, с шагом 0,1 °C;</w:t>
            </w:r>
          </w:p>
          <w:p w:rsidR="008B4949" w:rsidRPr="008B4949" w:rsidRDefault="008B4949" w:rsidP="008B4949">
            <w:pPr>
              <w:shd w:val="clear" w:color="auto" w:fill="FFFFFF" w:themeFill="background1"/>
              <w:ind w:left="51"/>
              <w:rPr>
                <w:sz w:val="18"/>
                <w:szCs w:val="18"/>
              </w:rPr>
            </w:pPr>
            <w:r w:rsidRPr="008B4949">
              <w:rPr>
                <w:rFonts w:hint="eastAsia"/>
                <w:sz w:val="18"/>
                <w:szCs w:val="18"/>
              </w:rPr>
              <w:t>Диапазон</w:t>
            </w:r>
            <w:r w:rsidRPr="008B4949">
              <w:rPr>
                <w:sz w:val="18"/>
                <w:szCs w:val="18"/>
              </w:rPr>
              <w:t xml:space="preserve"> отображаемого значения мощности на дисплее: </w:t>
            </w:r>
          </w:p>
          <w:p w:rsidR="008B4949" w:rsidRPr="008B4949" w:rsidRDefault="008B4949" w:rsidP="008B4949">
            <w:pPr>
              <w:shd w:val="clear" w:color="auto" w:fill="FFFFFF" w:themeFill="background1"/>
              <w:ind w:left="51"/>
              <w:rPr>
                <w:sz w:val="18"/>
                <w:szCs w:val="18"/>
              </w:rPr>
            </w:pPr>
            <w:r w:rsidRPr="008B4949">
              <w:rPr>
                <w:rFonts w:hint="eastAsia"/>
                <w:sz w:val="18"/>
                <w:szCs w:val="18"/>
              </w:rPr>
              <w:t>от</w:t>
            </w:r>
            <w:r w:rsidRPr="008B4949">
              <w:rPr>
                <w:sz w:val="18"/>
                <w:szCs w:val="18"/>
              </w:rPr>
              <w:t xml:space="preserve"> 0% - до 100%;</w:t>
            </w:r>
          </w:p>
          <w:p w:rsidR="008B4949" w:rsidRPr="008B4949" w:rsidRDefault="008B4949" w:rsidP="008B4949">
            <w:pPr>
              <w:shd w:val="clear" w:color="auto" w:fill="FFFFFF" w:themeFill="background1"/>
              <w:ind w:left="51"/>
              <w:rPr>
                <w:sz w:val="18"/>
                <w:szCs w:val="18"/>
              </w:rPr>
            </w:pPr>
            <w:r w:rsidRPr="008B4949">
              <w:rPr>
                <w:rFonts w:hint="eastAsia"/>
                <w:sz w:val="18"/>
                <w:szCs w:val="18"/>
              </w:rPr>
              <w:t>Режим</w:t>
            </w:r>
            <w:r w:rsidRPr="008B4949">
              <w:rPr>
                <w:sz w:val="18"/>
                <w:szCs w:val="18"/>
              </w:rPr>
              <w:t xml:space="preserve"> в соответствии с температурой тела новорожденного (диапазон установки): от 34,0 °C – до 37,0 °C, с шагом 0,1 °C</w:t>
            </w:r>
          </w:p>
          <w:p w:rsidR="008B4949" w:rsidRPr="008B4949" w:rsidRDefault="008B4949" w:rsidP="008B4949">
            <w:pPr>
              <w:shd w:val="clear" w:color="auto" w:fill="FFFFFF" w:themeFill="background1"/>
              <w:ind w:left="51"/>
              <w:rPr>
                <w:sz w:val="18"/>
                <w:szCs w:val="18"/>
              </w:rPr>
            </w:pPr>
            <w:r w:rsidRPr="008B4949">
              <w:rPr>
                <w:rFonts w:hint="eastAsia"/>
                <w:sz w:val="18"/>
                <w:szCs w:val="18"/>
              </w:rPr>
              <w:t>От</w:t>
            </w:r>
            <w:r w:rsidRPr="008B4949">
              <w:rPr>
                <w:sz w:val="18"/>
                <w:szCs w:val="18"/>
              </w:rPr>
              <w:t xml:space="preserve"> 37,1 °C – до 38,0 °C, с шагом 0,1 °C;</w:t>
            </w:r>
          </w:p>
          <w:p w:rsidR="008B4949" w:rsidRPr="008B4949" w:rsidRDefault="008B4949" w:rsidP="008B4949">
            <w:pPr>
              <w:shd w:val="clear" w:color="auto" w:fill="FFFFFF" w:themeFill="background1"/>
              <w:ind w:left="51"/>
              <w:rPr>
                <w:sz w:val="18"/>
                <w:szCs w:val="18"/>
              </w:rPr>
            </w:pPr>
            <w:r w:rsidRPr="008B4949">
              <w:rPr>
                <w:rFonts w:hint="eastAsia"/>
                <w:sz w:val="18"/>
                <w:szCs w:val="18"/>
              </w:rPr>
              <w:t>Диапазон</w:t>
            </w:r>
            <w:r w:rsidRPr="008B4949">
              <w:rPr>
                <w:sz w:val="18"/>
                <w:szCs w:val="18"/>
              </w:rPr>
              <w:t xml:space="preserve"> отображаемого значения температуры на дисплее: от 10,0 °C – до 45,0 °C</w:t>
            </w:r>
          </w:p>
          <w:p w:rsidR="008B4949" w:rsidRPr="008B4949" w:rsidRDefault="008B4949" w:rsidP="008B4949">
            <w:pPr>
              <w:shd w:val="clear" w:color="auto" w:fill="FFFFFF" w:themeFill="background1"/>
              <w:ind w:left="51"/>
              <w:rPr>
                <w:sz w:val="18"/>
                <w:szCs w:val="18"/>
                <w:lang w:val="ru"/>
              </w:rPr>
            </w:pPr>
            <w:r w:rsidRPr="008B4949">
              <w:rPr>
                <w:sz w:val="18"/>
                <w:szCs w:val="18"/>
                <w:lang w:val="ru"/>
              </w:rPr>
              <w:t>Интенсивность пятна и дальность освещения проникающего света</w:t>
            </w:r>
          </w:p>
          <w:p w:rsidR="008B4949" w:rsidRPr="008B4949" w:rsidRDefault="008B4949" w:rsidP="008B4949">
            <w:pPr>
              <w:shd w:val="clear" w:color="auto" w:fill="FFFFFF" w:themeFill="background1"/>
              <w:ind w:left="51"/>
              <w:rPr>
                <w:sz w:val="18"/>
                <w:szCs w:val="18"/>
                <w:lang w:val="ru"/>
              </w:rPr>
            </w:pPr>
            <w:r w:rsidRPr="008B4949">
              <w:rPr>
                <w:sz w:val="18"/>
                <w:szCs w:val="18"/>
                <w:lang w:val="ru"/>
              </w:rPr>
              <w:t xml:space="preserve">Освещенность: 4500 люкс ± 25%. Размер пятна: длина: 250 мм ± 25%, ширина: 160 мм </w:t>
            </w:r>
            <w:proofErr w:type="spellStart"/>
            <w:r w:rsidRPr="008B4949">
              <w:rPr>
                <w:sz w:val="18"/>
                <w:szCs w:val="18"/>
                <w:lang w:val="ru"/>
              </w:rPr>
              <w:t>мм</w:t>
            </w:r>
            <w:proofErr w:type="spellEnd"/>
            <w:r w:rsidRPr="008B4949">
              <w:rPr>
                <w:sz w:val="18"/>
                <w:szCs w:val="18"/>
                <w:lang w:val="ru"/>
              </w:rPr>
              <w:t xml:space="preserve"> ± 2</w:t>
            </w:r>
          </w:p>
          <w:p w:rsidR="008B4949" w:rsidRPr="008B4949" w:rsidRDefault="008B4949" w:rsidP="008B4949">
            <w:pPr>
              <w:shd w:val="clear" w:color="auto" w:fill="FFFFFF" w:themeFill="background1"/>
              <w:ind w:left="51"/>
              <w:rPr>
                <w:sz w:val="18"/>
                <w:szCs w:val="18"/>
                <w:lang w:val="ru"/>
              </w:rPr>
            </w:pPr>
            <w:r w:rsidRPr="008B4949">
              <w:rPr>
                <w:sz w:val="18"/>
                <w:szCs w:val="18"/>
                <w:lang w:val="ru"/>
              </w:rPr>
              <w:lastRenderedPageBreak/>
              <w:t xml:space="preserve">Функция </w:t>
            </w:r>
            <w:proofErr w:type="spellStart"/>
            <w:r w:rsidRPr="008B4949">
              <w:rPr>
                <w:sz w:val="18"/>
                <w:szCs w:val="18"/>
                <w:lang w:val="ru"/>
              </w:rPr>
              <w:t>таймерапо</w:t>
            </w:r>
            <w:proofErr w:type="spellEnd"/>
            <w:r w:rsidRPr="008B4949">
              <w:rPr>
                <w:sz w:val="18"/>
                <w:szCs w:val="18"/>
                <w:lang w:val="ru"/>
              </w:rPr>
              <w:t xml:space="preserve"> </w:t>
            </w:r>
            <w:proofErr w:type="gramStart"/>
            <w:r w:rsidRPr="008B4949">
              <w:rPr>
                <w:sz w:val="18"/>
                <w:szCs w:val="18"/>
                <w:lang w:val="ru"/>
              </w:rPr>
              <w:t>шкале  АПГАР</w:t>
            </w:r>
            <w:proofErr w:type="gramEnd"/>
            <w:r w:rsidRPr="008B4949">
              <w:rPr>
                <w:sz w:val="18"/>
                <w:szCs w:val="18"/>
                <w:lang w:val="ru"/>
              </w:rPr>
              <w:tab/>
            </w:r>
          </w:p>
          <w:p w:rsidR="008B4949" w:rsidRPr="008B4949" w:rsidRDefault="008B4949" w:rsidP="008B4949">
            <w:pPr>
              <w:shd w:val="clear" w:color="auto" w:fill="FFFFFF" w:themeFill="background1"/>
              <w:ind w:left="51"/>
              <w:rPr>
                <w:sz w:val="18"/>
                <w:szCs w:val="18"/>
                <w:lang w:val="ru"/>
              </w:rPr>
            </w:pPr>
            <w:r w:rsidRPr="008B4949">
              <w:rPr>
                <w:sz w:val="18"/>
                <w:szCs w:val="18"/>
                <w:lang w:val="ru"/>
              </w:rPr>
              <w:t>Регулируемый диапазон таймера - 00:00-59:59</w:t>
            </w:r>
          </w:p>
          <w:p w:rsidR="008B4949" w:rsidRPr="008B4949" w:rsidRDefault="008B4949" w:rsidP="008B4949">
            <w:pPr>
              <w:shd w:val="clear" w:color="auto" w:fill="FFFFFF" w:themeFill="background1"/>
              <w:ind w:left="51"/>
              <w:rPr>
                <w:sz w:val="18"/>
                <w:szCs w:val="18"/>
                <w:lang w:val="ru"/>
              </w:rPr>
            </w:pPr>
            <w:r w:rsidRPr="008B4949">
              <w:rPr>
                <w:sz w:val="18"/>
                <w:szCs w:val="18"/>
                <w:lang w:val="ru"/>
              </w:rPr>
              <w:t>Режимы таймера</w:t>
            </w:r>
            <w:r w:rsidRPr="008B4949">
              <w:rPr>
                <w:sz w:val="18"/>
                <w:szCs w:val="18"/>
                <w:lang w:val="ru"/>
              </w:rPr>
              <w:tab/>
            </w:r>
          </w:p>
          <w:p w:rsidR="008B4949" w:rsidRPr="008B4949" w:rsidRDefault="008B4949" w:rsidP="008B4949">
            <w:pPr>
              <w:shd w:val="clear" w:color="auto" w:fill="FFFFFF" w:themeFill="background1"/>
              <w:ind w:left="51"/>
              <w:rPr>
                <w:sz w:val="18"/>
                <w:szCs w:val="18"/>
                <w:lang w:val="ru"/>
              </w:rPr>
            </w:pPr>
            <w:r w:rsidRPr="008B4949">
              <w:rPr>
                <w:sz w:val="18"/>
                <w:szCs w:val="18"/>
                <w:lang w:val="ru"/>
              </w:rPr>
              <w:t>Обратный отсчет (4 узла времени и сигнала тревоги) и обратный отсчет (1 узел времени и сигнала тревоги)</w:t>
            </w:r>
          </w:p>
          <w:p w:rsidR="008B4949" w:rsidRPr="008B4949" w:rsidRDefault="008B4949" w:rsidP="008B4949">
            <w:pPr>
              <w:shd w:val="clear" w:color="auto" w:fill="FFFFFF" w:themeFill="background1"/>
              <w:ind w:left="51"/>
              <w:rPr>
                <w:sz w:val="18"/>
                <w:szCs w:val="18"/>
                <w:lang w:val="ru"/>
              </w:rPr>
            </w:pPr>
            <w:r w:rsidRPr="008B4949">
              <w:rPr>
                <w:sz w:val="18"/>
                <w:szCs w:val="18"/>
                <w:lang w:val="ru"/>
              </w:rPr>
              <w:t>Разрешение- 1 сек</w:t>
            </w:r>
          </w:p>
          <w:p w:rsidR="008B4949" w:rsidRPr="008B4949" w:rsidRDefault="008B4949" w:rsidP="008B4949">
            <w:pPr>
              <w:shd w:val="clear" w:color="auto" w:fill="FFFFFF" w:themeFill="background1"/>
              <w:ind w:left="51"/>
              <w:rPr>
                <w:sz w:val="18"/>
                <w:szCs w:val="18"/>
                <w:lang w:val="ru"/>
              </w:rPr>
            </w:pPr>
            <w:r w:rsidRPr="008B4949">
              <w:rPr>
                <w:sz w:val="18"/>
                <w:szCs w:val="18"/>
                <w:lang w:val="ru"/>
              </w:rPr>
              <w:t>Время сигнала тревоги - 3 сек</w:t>
            </w:r>
          </w:p>
          <w:p w:rsidR="008B4949" w:rsidRPr="008B4949" w:rsidRDefault="008B4949" w:rsidP="008B4949">
            <w:pPr>
              <w:shd w:val="clear" w:color="auto" w:fill="FFFFFF" w:themeFill="background1"/>
              <w:ind w:left="51"/>
              <w:rPr>
                <w:sz w:val="18"/>
                <w:szCs w:val="18"/>
              </w:rPr>
            </w:pPr>
            <w:r w:rsidRPr="008B4949">
              <w:rPr>
                <w:rFonts w:hint="eastAsia"/>
                <w:sz w:val="18"/>
                <w:szCs w:val="18"/>
              </w:rPr>
              <w:t>Основные</w:t>
            </w:r>
            <w:r w:rsidRPr="008B4949">
              <w:rPr>
                <w:sz w:val="18"/>
                <w:szCs w:val="18"/>
              </w:rPr>
              <w:t xml:space="preserve"> физические параметры:</w:t>
            </w:r>
          </w:p>
          <w:p w:rsidR="008B4949" w:rsidRPr="008B4949" w:rsidRDefault="008B4949" w:rsidP="008B4949">
            <w:pPr>
              <w:shd w:val="clear" w:color="auto" w:fill="FFFFFF" w:themeFill="background1"/>
              <w:ind w:left="51"/>
              <w:rPr>
                <w:sz w:val="18"/>
                <w:szCs w:val="18"/>
              </w:rPr>
            </w:pPr>
            <w:proofErr w:type="gramStart"/>
            <w:r w:rsidRPr="008B4949">
              <w:rPr>
                <w:rFonts w:hint="eastAsia"/>
                <w:sz w:val="18"/>
                <w:szCs w:val="18"/>
              </w:rPr>
              <w:t>Размеры</w:t>
            </w:r>
            <w:r w:rsidRPr="008B4949">
              <w:rPr>
                <w:sz w:val="18"/>
                <w:szCs w:val="18"/>
              </w:rPr>
              <w:t xml:space="preserve"> :</w:t>
            </w:r>
            <w:proofErr w:type="gramEnd"/>
            <w:r w:rsidRPr="008B4949">
              <w:rPr>
                <w:sz w:val="18"/>
                <w:szCs w:val="18"/>
              </w:rPr>
              <w:t xml:space="preserve"> </w:t>
            </w:r>
          </w:p>
          <w:p w:rsidR="008B4949" w:rsidRPr="008B4949" w:rsidRDefault="008B4949" w:rsidP="008B4949">
            <w:pPr>
              <w:shd w:val="clear" w:color="auto" w:fill="FFFFFF" w:themeFill="background1"/>
              <w:ind w:left="51"/>
              <w:rPr>
                <w:sz w:val="18"/>
                <w:szCs w:val="18"/>
              </w:rPr>
            </w:pPr>
            <w:r w:rsidRPr="008B4949">
              <w:rPr>
                <w:sz w:val="18"/>
                <w:szCs w:val="18"/>
                <w:lang w:val="ru"/>
              </w:rPr>
              <w:t>Длина × ширина × высота: 102 см × 63 см × 172 см; Погрешность: ± 5 см</w:t>
            </w:r>
            <w:r w:rsidRPr="008B4949">
              <w:rPr>
                <w:sz w:val="18"/>
                <w:szCs w:val="18"/>
              </w:rPr>
              <w:tab/>
            </w:r>
          </w:p>
          <w:p w:rsidR="008B4949" w:rsidRPr="008B4949" w:rsidRDefault="008B4949" w:rsidP="008B4949">
            <w:pPr>
              <w:shd w:val="clear" w:color="auto" w:fill="FFFFFF" w:themeFill="background1"/>
              <w:ind w:left="51"/>
              <w:rPr>
                <w:sz w:val="18"/>
                <w:szCs w:val="18"/>
              </w:rPr>
            </w:pPr>
            <w:r w:rsidRPr="008B4949">
              <w:rPr>
                <w:rFonts w:hint="eastAsia"/>
                <w:sz w:val="18"/>
                <w:szCs w:val="18"/>
              </w:rPr>
              <w:t>Вес</w:t>
            </w:r>
            <w:r w:rsidRPr="008B4949">
              <w:rPr>
                <w:sz w:val="18"/>
                <w:szCs w:val="18"/>
              </w:rPr>
              <w:t xml:space="preserve">: </w:t>
            </w:r>
            <w:r w:rsidRPr="008B4949">
              <w:rPr>
                <w:sz w:val="18"/>
                <w:szCs w:val="18"/>
                <w:lang w:val="ru"/>
              </w:rPr>
              <w:t>≤50 кг±10 кг</w:t>
            </w:r>
          </w:p>
          <w:p w:rsidR="008B4949" w:rsidRPr="008B4949" w:rsidRDefault="008B4949" w:rsidP="008B4949">
            <w:pPr>
              <w:shd w:val="clear" w:color="auto" w:fill="FFFFFF" w:themeFill="background1"/>
              <w:ind w:left="51"/>
              <w:rPr>
                <w:sz w:val="18"/>
                <w:szCs w:val="18"/>
              </w:rPr>
            </w:pPr>
            <w:r w:rsidRPr="008B4949">
              <w:rPr>
                <w:rFonts w:hint="eastAsia"/>
                <w:sz w:val="18"/>
                <w:szCs w:val="18"/>
              </w:rPr>
              <w:t>Интерфейс</w:t>
            </w:r>
          </w:p>
          <w:p w:rsidR="008B4949" w:rsidRPr="008B4949" w:rsidRDefault="008B4949" w:rsidP="008B4949">
            <w:pPr>
              <w:shd w:val="clear" w:color="auto" w:fill="FFFFFF" w:themeFill="background1"/>
              <w:ind w:left="51"/>
              <w:rPr>
                <w:sz w:val="18"/>
                <w:szCs w:val="18"/>
              </w:rPr>
            </w:pPr>
            <w:r w:rsidRPr="008B4949">
              <w:rPr>
                <w:rFonts w:hint="eastAsia"/>
                <w:sz w:val="18"/>
                <w:szCs w:val="18"/>
              </w:rPr>
              <w:t>Потребляемая</w:t>
            </w:r>
            <w:r w:rsidRPr="008B4949">
              <w:rPr>
                <w:sz w:val="18"/>
                <w:szCs w:val="18"/>
              </w:rPr>
              <w:t xml:space="preserve"> мощность переменного тока</w:t>
            </w:r>
          </w:p>
          <w:p w:rsidR="008B4949" w:rsidRPr="008B4949" w:rsidRDefault="008B4949" w:rsidP="008B4949">
            <w:pPr>
              <w:shd w:val="clear" w:color="auto" w:fill="FFFFFF" w:themeFill="background1"/>
              <w:rPr>
                <w:sz w:val="18"/>
                <w:szCs w:val="18"/>
              </w:rPr>
            </w:pPr>
            <w:r w:rsidRPr="008B4949">
              <w:rPr>
                <w:sz w:val="18"/>
                <w:szCs w:val="18"/>
              </w:rPr>
              <w:t xml:space="preserve"> </w:t>
            </w:r>
            <w:r w:rsidRPr="008B4949">
              <w:rPr>
                <w:rFonts w:hint="eastAsia"/>
                <w:sz w:val="18"/>
                <w:szCs w:val="18"/>
              </w:rPr>
              <w:t>Три</w:t>
            </w:r>
            <w:r w:rsidRPr="008B4949">
              <w:rPr>
                <w:sz w:val="18"/>
                <w:szCs w:val="18"/>
              </w:rPr>
              <w:t xml:space="preserve"> вспомогательных выхода питания</w:t>
            </w:r>
          </w:p>
          <w:p w:rsidR="008B4949" w:rsidRPr="008B4949" w:rsidRDefault="008B4949" w:rsidP="008B4949">
            <w:pPr>
              <w:shd w:val="clear" w:color="auto" w:fill="FFFFFF" w:themeFill="background1"/>
              <w:ind w:left="51"/>
              <w:rPr>
                <w:sz w:val="18"/>
                <w:szCs w:val="18"/>
              </w:rPr>
            </w:pPr>
            <w:r w:rsidRPr="008B4949">
              <w:rPr>
                <w:rFonts w:hint="eastAsia"/>
                <w:sz w:val="18"/>
                <w:szCs w:val="18"/>
              </w:rPr>
              <w:t>Интерфейс</w:t>
            </w:r>
            <w:r w:rsidRPr="008B4949">
              <w:rPr>
                <w:sz w:val="18"/>
                <w:szCs w:val="18"/>
              </w:rPr>
              <w:t xml:space="preserve"> зонда температуры</w:t>
            </w:r>
          </w:p>
          <w:p w:rsidR="008B4949" w:rsidRPr="008B4949" w:rsidRDefault="008B4949" w:rsidP="008B4949">
            <w:pPr>
              <w:shd w:val="clear" w:color="auto" w:fill="FFFFFF" w:themeFill="background1"/>
              <w:ind w:left="51"/>
              <w:rPr>
                <w:sz w:val="18"/>
                <w:szCs w:val="18"/>
                <w:lang w:val="ru"/>
              </w:rPr>
            </w:pPr>
            <w:r w:rsidRPr="008B4949">
              <w:rPr>
                <w:sz w:val="18"/>
                <w:szCs w:val="18"/>
                <w:lang w:val="ru"/>
              </w:rPr>
              <w:t>Интерфейс RS232—1шт.</w:t>
            </w:r>
          </w:p>
          <w:p w:rsidR="008B4949" w:rsidRPr="008B4949" w:rsidRDefault="008B4949" w:rsidP="008B4949">
            <w:pPr>
              <w:shd w:val="clear" w:color="auto" w:fill="FFFFFF" w:themeFill="background1"/>
              <w:ind w:left="51"/>
              <w:rPr>
                <w:sz w:val="18"/>
                <w:szCs w:val="18"/>
              </w:rPr>
            </w:pPr>
            <w:r w:rsidRPr="008B4949">
              <w:rPr>
                <w:rFonts w:hint="eastAsia"/>
                <w:sz w:val="18"/>
                <w:szCs w:val="18"/>
              </w:rPr>
              <w:t>Порт</w:t>
            </w:r>
            <w:r w:rsidRPr="008B4949">
              <w:rPr>
                <w:sz w:val="18"/>
                <w:szCs w:val="18"/>
              </w:rPr>
              <w:t xml:space="preserve"> USB - 1 шт.</w:t>
            </w:r>
          </w:p>
          <w:p w:rsidR="008B4949" w:rsidRPr="008B4949" w:rsidRDefault="008B4949" w:rsidP="008B4949">
            <w:pPr>
              <w:shd w:val="clear" w:color="auto" w:fill="FFFFFF" w:themeFill="background1"/>
              <w:ind w:left="51"/>
              <w:rPr>
                <w:sz w:val="18"/>
                <w:szCs w:val="18"/>
              </w:rPr>
            </w:pPr>
            <w:r w:rsidRPr="008B4949">
              <w:rPr>
                <w:rFonts w:hint="eastAsia"/>
                <w:sz w:val="18"/>
                <w:szCs w:val="18"/>
              </w:rPr>
              <w:t>Сетевой</w:t>
            </w:r>
            <w:r w:rsidRPr="008B4949">
              <w:rPr>
                <w:sz w:val="18"/>
                <w:szCs w:val="18"/>
              </w:rPr>
              <w:t xml:space="preserve"> порт - 1 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B4949" w:rsidRPr="008B4949" w:rsidRDefault="008B4949" w:rsidP="008B4949">
            <w:pPr>
              <w:jc w:val="center"/>
              <w:rPr>
                <w:sz w:val="18"/>
                <w:szCs w:val="18"/>
              </w:rPr>
            </w:pPr>
            <w:r w:rsidRPr="008B4949">
              <w:rPr>
                <w:sz w:val="18"/>
                <w:szCs w:val="18"/>
              </w:rPr>
              <w:lastRenderedPageBreak/>
              <w:t>1 шт.</w:t>
            </w:r>
          </w:p>
        </w:tc>
      </w:tr>
      <w:tr w:rsidR="008B4949" w:rsidRPr="008B4949" w:rsidTr="008B4949">
        <w:trPr>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8B4949" w:rsidRPr="008B4949" w:rsidRDefault="008B4949" w:rsidP="008B4949">
            <w:pPr>
              <w:rPr>
                <w:i/>
                <w:sz w:val="18"/>
                <w:szCs w:val="18"/>
              </w:rPr>
            </w:pPr>
            <w:r w:rsidRPr="008B4949">
              <w:rPr>
                <w:b/>
                <w:i/>
                <w:color w:val="333333"/>
                <w:sz w:val="18"/>
                <w:szCs w:val="18"/>
              </w:rPr>
              <w:t xml:space="preserve">Дополнительные комплектующие: </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rPr>
            </w:pPr>
            <w:r w:rsidRPr="008B4949">
              <w:rPr>
                <w:sz w:val="18"/>
                <w:szCs w:val="18"/>
              </w:rPr>
              <w:t>1</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bCs/>
                <w:color w:val="000000"/>
                <w:sz w:val="18"/>
                <w:szCs w:val="18"/>
              </w:rPr>
            </w:pPr>
            <w:r w:rsidRPr="008B4949">
              <w:rPr>
                <w:bCs/>
                <w:color w:val="000000"/>
                <w:sz w:val="18"/>
                <w:szCs w:val="18"/>
              </w:rPr>
              <w:t>Программное обеспечение</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shd w:val="clear" w:color="auto" w:fill="FFFFFF"/>
              <w:rPr>
                <w:sz w:val="18"/>
                <w:szCs w:val="18"/>
              </w:rPr>
            </w:pPr>
            <w:r w:rsidRPr="008B4949">
              <w:rPr>
                <w:sz w:val="18"/>
                <w:szCs w:val="18"/>
              </w:rPr>
              <w:t>Программное обеспечение система обогреватель для новорожденных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lang w:val="kk-KZ"/>
              </w:rPr>
              <w:t>1шт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rPr>
            </w:pPr>
            <w:r w:rsidRPr="008B4949">
              <w:rPr>
                <w:sz w:val="18"/>
                <w:szCs w:val="18"/>
              </w:rPr>
              <w:t>2</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bCs/>
                <w:color w:val="000000"/>
                <w:sz w:val="18"/>
                <w:szCs w:val="18"/>
              </w:rPr>
            </w:pPr>
            <w:r w:rsidRPr="008B4949">
              <w:rPr>
                <w:bCs/>
                <w:color w:val="000000"/>
                <w:sz w:val="18"/>
                <w:szCs w:val="18"/>
              </w:rPr>
              <w:t xml:space="preserve">Сигнал тревоги </w:t>
            </w:r>
          </w:p>
          <w:p w:rsidR="008B4949" w:rsidRPr="008B4949" w:rsidRDefault="008B4949" w:rsidP="008B4949">
            <w:pPr>
              <w:rPr>
                <w:bCs/>
                <w:color w:val="000000"/>
                <w:sz w:val="18"/>
                <w:szCs w:val="18"/>
              </w:rPr>
            </w:pP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shd w:val="clear" w:color="auto" w:fill="FFFFFF"/>
              <w:rPr>
                <w:sz w:val="18"/>
                <w:szCs w:val="18"/>
              </w:rPr>
            </w:pPr>
            <w:r w:rsidRPr="008B4949">
              <w:rPr>
                <w:sz w:val="18"/>
                <w:szCs w:val="18"/>
              </w:rPr>
              <w:t>Сигнал тревоги обратного отсчета Таймер</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lang w:val="kk-KZ"/>
              </w:rPr>
              <w:t>1шт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rPr>
            </w:pPr>
            <w:r w:rsidRPr="008B4949">
              <w:rPr>
                <w:sz w:val="18"/>
                <w:szCs w:val="18"/>
              </w:rPr>
              <w:t>3</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bCs/>
                <w:color w:val="000000"/>
                <w:sz w:val="18"/>
                <w:szCs w:val="18"/>
              </w:rPr>
            </w:pPr>
            <w:r w:rsidRPr="008B4949">
              <w:rPr>
                <w:bCs/>
                <w:color w:val="000000"/>
                <w:sz w:val="18"/>
                <w:szCs w:val="18"/>
              </w:rPr>
              <w:t>Функция угла наклона</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shd w:val="clear" w:color="auto" w:fill="FFFFFF"/>
              <w:rPr>
                <w:sz w:val="18"/>
                <w:szCs w:val="18"/>
              </w:rPr>
            </w:pPr>
            <w:r w:rsidRPr="008B4949">
              <w:rPr>
                <w:sz w:val="18"/>
                <w:szCs w:val="18"/>
              </w:rPr>
              <w:t xml:space="preserve">Функция угла наклона с встроенным датчиком угла наклона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lang w:val="kk-KZ"/>
              </w:rPr>
              <w:t>1шт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rPr>
            </w:pPr>
            <w:r w:rsidRPr="008B4949">
              <w:rPr>
                <w:sz w:val="18"/>
                <w:szCs w:val="18"/>
              </w:rPr>
              <w:t>4</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sz w:val="18"/>
                <w:szCs w:val="18"/>
              </w:rPr>
            </w:pPr>
            <w:r w:rsidRPr="008B4949">
              <w:rPr>
                <w:sz w:val="18"/>
                <w:szCs w:val="18"/>
              </w:rPr>
              <w:t>Ящик для хранения принадлежностей</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shd w:val="clear" w:color="auto" w:fill="FFFFFF"/>
              <w:rPr>
                <w:sz w:val="18"/>
                <w:szCs w:val="18"/>
              </w:rPr>
            </w:pPr>
            <w:r w:rsidRPr="008B4949">
              <w:rPr>
                <w:sz w:val="18"/>
                <w:szCs w:val="18"/>
              </w:rPr>
              <w:t xml:space="preserve">Дополнительный ящик, расположенный в нижней части, обеспечивает безопасное и гигиеничное хранение медицинских материалов или других необходимых принадлежностей. Максимальная нагрузка, не </w:t>
            </w:r>
            <w:r w:rsidRPr="008B4949">
              <w:rPr>
                <w:sz w:val="18"/>
                <w:szCs w:val="18"/>
                <w:lang w:val="kk-KZ"/>
              </w:rPr>
              <w:t>менее</w:t>
            </w:r>
            <w:r w:rsidRPr="008B4949">
              <w:rPr>
                <w:sz w:val="18"/>
                <w:szCs w:val="18"/>
              </w:rPr>
              <w:t>: от 3 кг в маленьком, и до 6,0 кг в большом ящичке.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lang w:val="kk-KZ"/>
              </w:rPr>
              <w:t>1шт.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shd w:val="clear" w:color="auto" w:fill="FFFFFF" w:themeFill="background1"/>
            <w:vAlign w:val="center"/>
          </w:tcPr>
          <w:p w:rsidR="008B4949" w:rsidRPr="008B4949" w:rsidRDefault="008B4949" w:rsidP="008B4949">
            <w:pPr>
              <w:jc w:val="center"/>
              <w:rPr>
                <w:sz w:val="18"/>
                <w:szCs w:val="18"/>
              </w:rPr>
            </w:pPr>
            <w:r w:rsidRPr="008B4949">
              <w:rPr>
                <w:sz w:val="18"/>
                <w:szCs w:val="18"/>
              </w:rPr>
              <w:t>5</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sz w:val="18"/>
                <w:szCs w:val="18"/>
              </w:rPr>
            </w:pPr>
            <w:r w:rsidRPr="008B4949">
              <w:rPr>
                <w:sz w:val="18"/>
                <w:szCs w:val="18"/>
              </w:rPr>
              <w:t>Дополнительная полка</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shd w:val="clear" w:color="auto" w:fill="FFFFFF"/>
              <w:rPr>
                <w:sz w:val="18"/>
                <w:szCs w:val="18"/>
              </w:rPr>
            </w:pPr>
            <w:r w:rsidRPr="008B4949">
              <w:rPr>
                <w:sz w:val="18"/>
                <w:szCs w:val="18"/>
                <w:shd w:val="clear" w:color="auto" w:fill="FFFFFF"/>
              </w:rPr>
              <w:t xml:space="preserve">Дополнительная полка для установки на стандартную боковую трубу (диаметром 38 мм). Предназначена для установки дополнительного оборудования. Максимальная нагрузка </w:t>
            </w:r>
            <w:r w:rsidRPr="008B4949">
              <w:rPr>
                <w:sz w:val="18"/>
                <w:szCs w:val="18"/>
                <w:shd w:val="clear" w:color="auto" w:fill="FFFFFF"/>
                <w:lang w:val="en-US"/>
              </w:rPr>
              <w:t>6</w:t>
            </w:r>
            <w:r w:rsidRPr="008B4949">
              <w:rPr>
                <w:sz w:val="18"/>
                <w:szCs w:val="18"/>
                <w:shd w:val="clear" w:color="auto" w:fill="FFFFFF"/>
              </w:rPr>
              <w:t xml:space="preserve"> кг.</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rPr>
              <w:t>1 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shd w:val="clear" w:color="auto" w:fill="FFFFFF" w:themeFill="background1"/>
            <w:vAlign w:val="center"/>
          </w:tcPr>
          <w:p w:rsidR="008B4949" w:rsidRPr="008B4949" w:rsidRDefault="008B4949" w:rsidP="008B4949">
            <w:pPr>
              <w:jc w:val="center"/>
              <w:rPr>
                <w:sz w:val="18"/>
                <w:szCs w:val="18"/>
              </w:rPr>
            </w:pPr>
            <w:r w:rsidRPr="008B4949">
              <w:rPr>
                <w:sz w:val="18"/>
                <w:szCs w:val="18"/>
              </w:rPr>
              <w:t>6</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sz w:val="18"/>
                <w:szCs w:val="18"/>
              </w:rPr>
            </w:pPr>
            <w:r w:rsidRPr="008B4949">
              <w:rPr>
                <w:sz w:val="18"/>
                <w:szCs w:val="18"/>
              </w:rPr>
              <w:t xml:space="preserve">Держатель для </w:t>
            </w:r>
            <w:proofErr w:type="spellStart"/>
            <w:r w:rsidRPr="008B4949">
              <w:rPr>
                <w:sz w:val="18"/>
                <w:szCs w:val="18"/>
              </w:rPr>
              <w:t>инфузий</w:t>
            </w:r>
            <w:proofErr w:type="spellEnd"/>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shd w:val="clear" w:color="auto" w:fill="FFFFFF"/>
              <w:rPr>
                <w:sz w:val="18"/>
                <w:szCs w:val="18"/>
              </w:rPr>
            </w:pPr>
            <w:proofErr w:type="spellStart"/>
            <w:r w:rsidRPr="008B4949">
              <w:rPr>
                <w:sz w:val="18"/>
                <w:szCs w:val="18"/>
                <w:shd w:val="clear" w:color="auto" w:fill="FFFFFF"/>
              </w:rPr>
              <w:t>Инфузионный</w:t>
            </w:r>
            <w:proofErr w:type="spellEnd"/>
            <w:r w:rsidRPr="008B4949">
              <w:rPr>
                <w:sz w:val="18"/>
                <w:szCs w:val="18"/>
                <w:shd w:val="clear" w:color="auto" w:fill="FFFFFF"/>
              </w:rPr>
              <w:t xml:space="preserve"> держатель с креплением на стандартную боковую трубу (диаметром 38 мм).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rPr>
              <w:t>1 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shd w:val="clear" w:color="auto" w:fill="FFFFFF" w:themeFill="background1"/>
            <w:vAlign w:val="center"/>
          </w:tcPr>
          <w:p w:rsidR="008B4949" w:rsidRPr="008B4949" w:rsidRDefault="008B4949" w:rsidP="008B4949">
            <w:pPr>
              <w:jc w:val="center"/>
              <w:rPr>
                <w:sz w:val="18"/>
                <w:szCs w:val="18"/>
              </w:rPr>
            </w:pPr>
            <w:r w:rsidRPr="008B4949">
              <w:rPr>
                <w:sz w:val="18"/>
                <w:szCs w:val="18"/>
              </w:rPr>
              <w:t>7</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sz w:val="18"/>
                <w:szCs w:val="18"/>
              </w:rPr>
            </w:pPr>
            <w:r w:rsidRPr="008B4949">
              <w:rPr>
                <w:sz w:val="18"/>
                <w:szCs w:val="18"/>
              </w:rPr>
              <w:t>Светодиодная лампа для обследования</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shd w:val="clear" w:color="auto" w:fill="FFFFFF"/>
              <w:rPr>
                <w:sz w:val="18"/>
                <w:szCs w:val="18"/>
              </w:rPr>
            </w:pPr>
            <w:r w:rsidRPr="008B4949">
              <w:rPr>
                <w:sz w:val="18"/>
                <w:szCs w:val="18"/>
                <w:shd w:val="clear" w:color="auto" w:fill="FFFFFF"/>
              </w:rPr>
              <w:t xml:space="preserve">Диагностический </w:t>
            </w:r>
            <w:r w:rsidRPr="008B4949">
              <w:rPr>
                <w:sz w:val="18"/>
                <w:szCs w:val="18"/>
                <w:shd w:val="clear" w:color="auto" w:fill="FFFFFF"/>
                <w:lang w:val="en-US"/>
              </w:rPr>
              <w:t>LED</w:t>
            </w:r>
            <w:r w:rsidRPr="008B4949">
              <w:rPr>
                <w:sz w:val="18"/>
                <w:szCs w:val="18"/>
                <w:shd w:val="clear" w:color="auto" w:fill="FFFFFF"/>
              </w:rPr>
              <w:t xml:space="preserve"> осветитель рабочей зоны. Расположена в верхней части возле излучателя тепла.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rPr>
              <w:t>1 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shd w:val="clear" w:color="auto" w:fill="FFFFFF" w:themeFill="background1"/>
            <w:vAlign w:val="center"/>
          </w:tcPr>
          <w:p w:rsidR="008B4949" w:rsidRPr="008B4949" w:rsidRDefault="008B4949" w:rsidP="008B4949">
            <w:pPr>
              <w:jc w:val="center"/>
              <w:rPr>
                <w:sz w:val="18"/>
                <w:szCs w:val="18"/>
              </w:rPr>
            </w:pPr>
            <w:r w:rsidRPr="008B4949">
              <w:rPr>
                <w:sz w:val="18"/>
                <w:szCs w:val="18"/>
              </w:rPr>
              <w:t>8</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sz w:val="18"/>
                <w:szCs w:val="18"/>
              </w:rPr>
            </w:pPr>
            <w:proofErr w:type="spellStart"/>
            <w:r w:rsidRPr="008B4949">
              <w:rPr>
                <w:sz w:val="18"/>
                <w:szCs w:val="18"/>
              </w:rPr>
              <w:t>Гелевый</w:t>
            </w:r>
            <w:proofErr w:type="spellEnd"/>
            <w:r w:rsidRPr="008B4949">
              <w:rPr>
                <w:sz w:val="18"/>
                <w:szCs w:val="18"/>
              </w:rPr>
              <w:t xml:space="preserve"> матрас</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shd w:val="clear" w:color="auto" w:fill="FFFFFF"/>
              <w:rPr>
                <w:sz w:val="18"/>
                <w:szCs w:val="18"/>
              </w:rPr>
            </w:pPr>
            <w:proofErr w:type="spellStart"/>
            <w:r w:rsidRPr="008B4949">
              <w:rPr>
                <w:sz w:val="18"/>
                <w:szCs w:val="18"/>
              </w:rPr>
              <w:t>Гелевый</w:t>
            </w:r>
            <w:proofErr w:type="spellEnd"/>
            <w:r w:rsidRPr="008B4949">
              <w:rPr>
                <w:sz w:val="18"/>
                <w:szCs w:val="18"/>
              </w:rPr>
              <w:t xml:space="preserve"> матрас для оптимального сохранения и передачи тепла младенцу. </w:t>
            </w:r>
            <w:r w:rsidRPr="008B4949">
              <w:rPr>
                <w:sz w:val="18"/>
                <w:szCs w:val="18"/>
                <w:lang w:val="ru"/>
              </w:rPr>
              <w:t>Длина: 70 см (±3 см</w:t>
            </w:r>
            <w:proofErr w:type="gramStart"/>
            <w:r w:rsidRPr="008B4949">
              <w:rPr>
                <w:sz w:val="18"/>
                <w:szCs w:val="18"/>
                <w:lang w:val="ru"/>
              </w:rPr>
              <w:t>),Ширина</w:t>
            </w:r>
            <w:proofErr w:type="gramEnd"/>
            <w:r w:rsidRPr="008B4949">
              <w:rPr>
                <w:sz w:val="18"/>
                <w:szCs w:val="18"/>
                <w:lang w:val="ru"/>
              </w:rPr>
              <w:t>: 57 см (±3 см),</w:t>
            </w:r>
          </w:p>
          <w:p w:rsidR="008B4949" w:rsidRPr="008B4949" w:rsidRDefault="008B4949" w:rsidP="008B4949">
            <w:pPr>
              <w:shd w:val="clear" w:color="auto" w:fill="FFFFFF"/>
              <w:rPr>
                <w:sz w:val="18"/>
                <w:szCs w:val="18"/>
              </w:rPr>
            </w:pPr>
            <w:r w:rsidRPr="008B4949">
              <w:rPr>
                <w:sz w:val="18"/>
                <w:szCs w:val="18"/>
                <w:lang w:val="ru"/>
              </w:rPr>
              <w:t>Высота: 0.7 см (±0.2 см)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rPr>
              <w:t>1 шт.</w:t>
            </w:r>
          </w:p>
        </w:tc>
      </w:tr>
      <w:tr w:rsidR="008B4949" w:rsidRPr="008B4949" w:rsidTr="008B4949">
        <w:trPr>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8B4949" w:rsidRPr="008B4949" w:rsidRDefault="008B4949" w:rsidP="008B4949">
            <w:pPr>
              <w:rPr>
                <w:i/>
                <w:sz w:val="18"/>
                <w:szCs w:val="18"/>
              </w:rPr>
            </w:pPr>
            <w:r w:rsidRPr="008B4949">
              <w:rPr>
                <w:b/>
                <w:i/>
                <w:color w:val="333333"/>
                <w:sz w:val="18"/>
                <w:szCs w:val="18"/>
              </w:rPr>
              <w:t>Комплект основных аксессуаров</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rPr>
            </w:pPr>
            <w:r w:rsidRPr="008B4949">
              <w:rPr>
                <w:sz w:val="18"/>
                <w:szCs w:val="18"/>
              </w:rPr>
              <w:t>1</w:t>
            </w:r>
          </w:p>
        </w:tc>
        <w:tc>
          <w:tcPr>
            <w:tcW w:w="3109" w:type="dxa"/>
            <w:shd w:val="clear" w:color="auto" w:fill="FFFFFF" w:themeFill="background1"/>
            <w:vAlign w:val="center"/>
          </w:tcPr>
          <w:p w:rsidR="008B4949" w:rsidRPr="008B4949" w:rsidRDefault="008B4949" w:rsidP="008B4949">
            <w:pPr>
              <w:rPr>
                <w:sz w:val="18"/>
                <w:szCs w:val="18"/>
              </w:rPr>
            </w:pPr>
            <w:r w:rsidRPr="008B4949">
              <w:rPr>
                <w:sz w:val="18"/>
                <w:szCs w:val="18"/>
              </w:rPr>
              <w:t>Провод заземления</w:t>
            </w:r>
          </w:p>
        </w:tc>
        <w:tc>
          <w:tcPr>
            <w:tcW w:w="6107" w:type="dxa"/>
            <w:shd w:val="clear" w:color="auto" w:fill="FFFFFF" w:themeFill="background1"/>
            <w:vAlign w:val="center"/>
          </w:tcPr>
          <w:p w:rsidR="008B4949" w:rsidRPr="008B4949" w:rsidRDefault="008B4949" w:rsidP="008B4949">
            <w:pPr>
              <w:rPr>
                <w:sz w:val="18"/>
                <w:szCs w:val="18"/>
              </w:rPr>
            </w:pPr>
            <w:r w:rsidRPr="008B4949">
              <w:rPr>
                <w:sz w:val="18"/>
                <w:szCs w:val="18"/>
                <w:lang w:val="ru"/>
              </w:rPr>
              <w:t>Клемма эквипотенциального заземления</w:t>
            </w:r>
          </w:p>
        </w:tc>
        <w:tc>
          <w:tcPr>
            <w:tcW w:w="1701" w:type="dxa"/>
            <w:shd w:val="clear" w:color="auto" w:fill="FFFFFF" w:themeFill="background1"/>
            <w:vAlign w:val="center"/>
          </w:tcPr>
          <w:p w:rsidR="008B4949" w:rsidRPr="008B4949" w:rsidRDefault="008B4949" w:rsidP="008B4949">
            <w:pPr>
              <w:jc w:val="center"/>
              <w:rPr>
                <w:sz w:val="18"/>
                <w:szCs w:val="18"/>
              </w:rPr>
            </w:pPr>
            <w:r w:rsidRPr="008B4949">
              <w:rPr>
                <w:sz w:val="18"/>
                <w:szCs w:val="18"/>
              </w:rPr>
              <w:t xml:space="preserve"> 1 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rPr>
            </w:pPr>
            <w:r w:rsidRPr="008B4949">
              <w:rPr>
                <w:sz w:val="18"/>
                <w:szCs w:val="18"/>
              </w:rPr>
              <w:t>2</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sz w:val="18"/>
                <w:szCs w:val="18"/>
              </w:rPr>
            </w:pPr>
            <w:r w:rsidRPr="008B4949">
              <w:rPr>
                <w:sz w:val="18"/>
                <w:szCs w:val="18"/>
              </w:rPr>
              <w:t>Датчик температуры периферический</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sz w:val="18"/>
                <w:szCs w:val="18"/>
              </w:rPr>
            </w:pPr>
            <w:r w:rsidRPr="008B4949">
              <w:rPr>
                <w:sz w:val="18"/>
                <w:szCs w:val="18"/>
              </w:rPr>
              <w:t xml:space="preserve">Датчик температурный обеспечивают измерение периферической температуры тела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rPr>
            </w:pPr>
            <w:r w:rsidRPr="008B4949">
              <w:rPr>
                <w:sz w:val="18"/>
                <w:szCs w:val="18"/>
              </w:rPr>
              <w:t>1 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rPr>
            </w:pPr>
            <w:r w:rsidRPr="008B4949">
              <w:rPr>
                <w:sz w:val="18"/>
                <w:szCs w:val="18"/>
              </w:rPr>
              <w:t>3</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sz w:val="18"/>
                <w:szCs w:val="18"/>
              </w:rPr>
            </w:pPr>
            <w:r w:rsidRPr="008B4949">
              <w:rPr>
                <w:sz w:val="18"/>
                <w:szCs w:val="18"/>
              </w:rPr>
              <w:t>Датчик температуры центральный</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rPr>
                <w:sz w:val="18"/>
                <w:szCs w:val="18"/>
                <w:highlight w:val="yellow"/>
              </w:rPr>
            </w:pPr>
            <w:r w:rsidRPr="008B4949">
              <w:rPr>
                <w:sz w:val="18"/>
                <w:szCs w:val="18"/>
              </w:rPr>
              <w:t xml:space="preserve">Датчик температурный обеспечивают измерение центральной температуры тела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rPr>
            </w:pPr>
            <w:r w:rsidRPr="008B4949">
              <w:rPr>
                <w:sz w:val="18"/>
                <w:szCs w:val="18"/>
              </w:rPr>
              <w:t>1 шт.</w:t>
            </w:r>
          </w:p>
        </w:tc>
      </w:tr>
      <w:tr w:rsidR="008B4949" w:rsidRPr="008B4949" w:rsidTr="008B4949">
        <w:trPr>
          <w:gridAfter w:val="1"/>
          <w:wAfter w:w="13" w:type="dxa"/>
          <w:trHeight w:val="70"/>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lang w:val="kk-KZ"/>
              </w:rPr>
              <w:t>4</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tcPr>
          <w:p w:rsidR="008B4949" w:rsidRPr="008B4949" w:rsidRDefault="008B4949" w:rsidP="008B4949">
            <w:pPr>
              <w:ind w:right="-426"/>
              <w:textAlignment w:val="baseline"/>
              <w:rPr>
                <w:sz w:val="18"/>
                <w:szCs w:val="18"/>
              </w:rPr>
            </w:pPr>
            <w:r w:rsidRPr="008B4949">
              <w:rPr>
                <w:sz w:val="18"/>
                <w:szCs w:val="18"/>
              </w:rPr>
              <w:t>Руководство пользователя.</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tcPr>
          <w:p w:rsidR="008B4949" w:rsidRPr="008B4949" w:rsidRDefault="008B4949" w:rsidP="008B4949">
            <w:pPr>
              <w:ind w:right="-426"/>
              <w:textAlignment w:val="baseline"/>
              <w:rPr>
                <w:sz w:val="18"/>
                <w:szCs w:val="18"/>
              </w:rPr>
            </w:pPr>
            <w:r w:rsidRPr="008B4949">
              <w:rPr>
                <w:sz w:val="18"/>
                <w:szCs w:val="18"/>
              </w:rPr>
              <w:t xml:space="preserve">Руководство пользователя. </w:t>
            </w:r>
            <w:proofErr w:type="spellStart"/>
            <w:r w:rsidRPr="008B4949">
              <w:rPr>
                <w:sz w:val="18"/>
                <w:szCs w:val="18"/>
              </w:rPr>
              <w:t>Каз</w:t>
            </w:r>
            <w:proofErr w:type="spellEnd"/>
            <w:r w:rsidRPr="008B4949">
              <w:rPr>
                <w:sz w:val="18"/>
                <w:szCs w:val="18"/>
              </w:rPr>
              <w:t>/Рус</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8B4949" w:rsidRPr="008B4949" w:rsidRDefault="008B4949" w:rsidP="008B4949">
            <w:pPr>
              <w:jc w:val="center"/>
              <w:rPr>
                <w:sz w:val="18"/>
                <w:szCs w:val="18"/>
              </w:rPr>
            </w:pPr>
            <w:r w:rsidRPr="008B4949">
              <w:rPr>
                <w:sz w:val="18"/>
                <w:szCs w:val="18"/>
              </w:rPr>
              <w:t>1 шт.</w:t>
            </w:r>
          </w:p>
        </w:tc>
      </w:tr>
      <w:tr w:rsidR="008B4949" w:rsidRPr="008B4949" w:rsidTr="008B4949">
        <w:trPr>
          <w:gridAfter w:val="1"/>
          <w:wAfter w:w="13" w:type="dxa"/>
          <w:trHeight w:val="79"/>
        </w:trPr>
        <w:tc>
          <w:tcPr>
            <w:tcW w:w="709" w:type="dxa"/>
            <w:vMerge/>
            <w:tcBorders>
              <w:left w:val="single" w:sz="4" w:space="0" w:color="auto"/>
              <w:right w:val="single" w:sz="4" w:space="0" w:color="auto"/>
            </w:tcBorders>
            <w:vAlign w:val="center"/>
          </w:tcPr>
          <w:p w:rsidR="008B4949" w:rsidRPr="008B4949" w:rsidRDefault="008B4949" w:rsidP="008B4949">
            <w:pPr>
              <w:jc w:val="center"/>
              <w:rPr>
                <w:b/>
                <w:sz w:val="18"/>
                <w:szCs w:val="18"/>
              </w:rPr>
            </w:pPr>
          </w:p>
        </w:tc>
        <w:tc>
          <w:tcPr>
            <w:tcW w:w="3119" w:type="dxa"/>
            <w:vMerge/>
            <w:tcBorders>
              <w:left w:val="single" w:sz="4" w:space="0" w:color="auto"/>
              <w:right w:val="single" w:sz="4" w:space="0" w:color="auto"/>
            </w:tcBorders>
            <w:vAlign w:val="center"/>
          </w:tcPr>
          <w:p w:rsidR="008B4949" w:rsidRPr="008B4949" w:rsidRDefault="008B4949" w:rsidP="008B4949">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B4949" w:rsidRPr="008B4949" w:rsidRDefault="008B4949" w:rsidP="008B4949">
            <w:pPr>
              <w:jc w:val="center"/>
              <w:rPr>
                <w:sz w:val="18"/>
                <w:szCs w:val="18"/>
                <w:lang w:val="kk-KZ"/>
              </w:rPr>
            </w:pPr>
            <w:r w:rsidRPr="008B4949">
              <w:rPr>
                <w:sz w:val="18"/>
                <w:szCs w:val="18"/>
                <w:lang w:val="kk-KZ"/>
              </w:rPr>
              <w:t>5</w:t>
            </w:r>
          </w:p>
        </w:tc>
        <w:tc>
          <w:tcPr>
            <w:tcW w:w="3109" w:type="dxa"/>
            <w:tcBorders>
              <w:top w:val="single" w:sz="4" w:space="0" w:color="auto"/>
              <w:left w:val="single" w:sz="4" w:space="0" w:color="auto"/>
              <w:bottom w:val="single" w:sz="4" w:space="0" w:color="auto"/>
              <w:right w:val="single" w:sz="4" w:space="0" w:color="auto"/>
            </w:tcBorders>
            <w:shd w:val="clear" w:color="auto" w:fill="FFFFFF" w:themeFill="background1"/>
          </w:tcPr>
          <w:p w:rsidR="008B4949" w:rsidRPr="008B4949" w:rsidRDefault="008B4949" w:rsidP="008B4949">
            <w:pPr>
              <w:rPr>
                <w:sz w:val="18"/>
                <w:szCs w:val="18"/>
              </w:rPr>
            </w:pPr>
            <w:r w:rsidRPr="008B4949">
              <w:rPr>
                <w:sz w:val="18"/>
                <w:szCs w:val="18"/>
              </w:rPr>
              <w:t>Кабель питания</w:t>
            </w:r>
          </w:p>
        </w:tc>
        <w:tc>
          <w:tcPr>
            <w:tcW w:w="6107" w:type="dxa"/>
            <w:tcBorders>
              <w:top w:val="single" w:sz="4" w:space="0" w:color="auto"/>
              <w:left w:val="single" w:sz="4" w:space="0" w:color="auto"/>
              <w:bottom w:val="single" w:sz="4" w:space="0" w:color="auto"/>
              <w:right w:val="single" w:sz="4" w:space="0" w:color="auto"/>
            </w:tcBorders>
            <w:shd w:val="clear" w:color="auto" w:fill="FFFFFF" w:themeFill="background1"/>
          </w:tcPr>
          <w:p w:rsidR="008B4949" w:rsidRPr="008B4949" w:rsidRDefault="008B4949" w:rsidP="008B4949">
            <w:pPr>
              <w:rPr>
                <w:sz w:val="18"/>
                <w:szCs w:val="18"/>
              </w:rPr>
            </w:pPr>
            <w:r w:rsidRPr="008B4949">
              <w:rPr>
                <w:sz w:val="18"/>
                <w:szCs w:val="18"/>
              </w:rPr>
              <w:t>И</w:t>
            </w:r>
            <w:proofErr w:type="spellStart"/>
            <w:r w:rsidRPr="008B4949">
              <w:rPr>
                <w:sz w:val="18"/>
                <w:szCs w:val="18"/>
                <w:lang w:val="ru"/>
              </w:rPr>
              <w:t>нтерфейс</w:t>
            </w:r>
            <w:proofErr w:type="spellEnd"/>
            <w:r w:rsidRPr="008B4949">
              <w:rPr>
                <w:sz w:val="18"/>
                <w:szCs w:val="18"/>
                <w:lang w:val="ru"/>
              </w:rPr>
              <w:t xml:space="preserve"> питания переменного тока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8B4949" w:rsidRPr="008B4949" w:rsidRDefault="008B4949" w:rsidP="008B4949">
            <w:pPr>
              <w:jc w:val="center"/>
              <w:rPr>
                <w:sz w:val="18"/>
                <w:szCs w:val="18"/>
              </w:rPr>
            </w:pPr>
            <w:r w:rsidRPr="008B4949">
              <w:rPr>
                <w:sz w:val="18"/>
                <w:szCs w:val="18"/>
              </w:rPr>
              <w:t>1 шт.</w:t>
            </w:r>
          </w:p>
        </w:tc>
      </w:tr>
      <w:tr w:rsidR="008B4949" w:rsidRPr="008B4949" w:rsidTr="008B4949">
        <w:trPr>
          <w:trHeight w:val="583"/>
        </w:trPr>
        <w:tc>
          <w:tcPr>
            <w:tcW w:w="709" w:type="dxa"/>
            <w:tcBorders>
              <w:top w:val="single" w:sz="4" w:space="0" w:color="auto"/>
              <w:left w:val="single" w:sz="4" w:space="0" w:color="auto"/>
              <w:bottom w:val="single" w:sz="4" w:space="0" w:color="auto"/>
              <w:right w:val="single" w:sz="4" w:space="0" w:color="auto"/>
            </w:tcBorders>
            <w:vAlign w:val="center"/>
          </w:tcPr>
          <w:p w:rsidR="008B4949" w:rsidRPr="008B4949" w:rsidRDefault="008B4949" w:rsidP="008B4949">
            <w:pPr>
              <w:tabs>
                <w:tab w:val="left" w:pos="450"/>
              </w:tabs>
              <w:jc w:val="center"/>
              <w:rPr>
                <w:b/>
                <w:sz w:val="18"/>
                <w:szCs w:val="18"/>
                <w:lang w:val="en-US"/>
              </w:rPr>
            </w:pPr>
            <w:bookmarkStart w:id="3" w:name="_Hlk171862459"/>
            <w:r w:rsidRPr="008B4949">
              <w:rPr>
                <w:b/>
                <w:sz w:val="18"/>
                <w:szCs w:val="18"/>
                <w:lang w:val="en-US"/>
              </w:rPr>
              <w:lastRenderedPageBreak/>
              <w:t>3</w:t>
            </w:r>
          </w:p>
        </w:tc>
        <w:tc>
          <w:tcPr>
            <w:tcW w:w="3119" w:type="dxa"/>
            <w:tcBorders>
              <w:top w:val="single" w:sz="4" w:space="0" w:color="auto"/>
              <w:left w:val="single" w:sz="4" w:space="0" w:color="auto"/>
              <w:bottom w:val="single" w:sz="4" w:space="0" w:color="auto"/>
              <w:right w:val="single" w:sz="4" w:space="0" w:color="auto"/>
            </w:tcBorders>
            <w:vAlign w:val="center"/>
          </w:tcPr>
          <w:p w:rsidR="008B4949" w:rsidRPr="008B4949" w:rsidRDefault="008B4949" w:rsidP="008B4949">
            <w:pPr>
              <w:rPr>
                <w:b/>
                <w:sz w:val="18"/>
                <w:szCs w:val="18"/>
              </w:rPr>
            </w:pPr>
            <w:r w:rsidRPr="008B4949">
              <w:rPr>
                <w:b/>
                <w:bCs/>
                <w:sz w:val="18"/>
                <w:szCs w:val="18"/>
              </w:rPr>
              <w:t>Требования к условиям эксплуатации</w:t>
            </w:r>
          </w:p>
          <w:p w:rsidR="008B4949" w:rsidRPr="008B4949" w:rsidRDefault="008B4949" w:rsidP="008B4949">
            <w:pPr>
              <w:rPr>
                <w:b/>
                <w:bCs/>
                <w:sz w:val="18"/>
                <w:szCs w:val="18"/>
              </w:rPr>
            </w:pP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8B4949" w:rsidRPr="008B4949" w:rsidRDefault="008B4949" w:rsidP="008B4949">
            <w:pPr>
              <w:rPr>
                <w:sz w:val="18"/>
                <w:szCs w:val="18"/>
              </w:rPr>
            </w:pPr>
            <w:r w:rsidRPr="008B4949">
              <w:rPr>
                <w:sz w:val="18"/>
                <w:szCs w:val="18"/>
              </w:rPr>
              <w:t>Напряжение питания 220 Вольт, частота питания 50/60 Гц.</w:t>
            </w:r>
          </w:p>
          <w:p w:rsidR="008B4949" w:rsidRPr="008B4949" w:rsidRDefault="008B4949" w:rsidP="008B4949">
            <w:pPr>
              <w:rPr>
                <w:sz w:val="18"/>
                <w:szCs w:val="18"/>
              </w:rPr>
            </w:pPr>
            <w:r w:rsidRPr="008B4949">
              <w:rPr>
                <w:sz w:val="18"/>
                <w:szCs w:val="18"/>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rsidR="008B4949" w:rsidRPr="008B4949" w:rsidRDefault="008B4949" w:rsidP="008B4949">
            <w:pPr>
              <w:rPr>
                <w:b/>
                <w:sz w:val="18"/>
                <w:szCs w:val="18"/>
                <w:highlight w:val="yellow"/>
              </w:rPr>
            </w:pPr>
            <w:r w:rsidRPr="008B4949">
              <w:rPr>
                <w:sz w:val="18"/>
                <w:szCs w:val="18"/>
              </w:rPr>
              <w:t>Рекомендуемый диапазон температуры в помещении: 20°С -30◦С. Относительная влажность &lt;</w:t>
            </w:r>
            <w:r w:rsidRPr="008B4949">
              <w:rPr>
                <w:sz w:val="18"/>
                <w:szCs w:val="18"/>
                <w:lang w:eastAsia="zh-CN"/>
              </w:rPr>
              <w:t>8</w:t>
            </w:r>
            <w:r w:rsidRPr="008B4949">
              <w:rPr>
                <w:sz w:val="18"/>
                <w:szCs w:val="18"/>
              </w:rPr>
              <w:t>0%.</w:t>
            </w:r>
          </w:p>
        </w:tc>
      </w:tr>
      <w:tr w:rsidR="008B4949" w:rsidRPr="008B4949" w:rsidTr="008B4949">
        <w:trPr>
          <w:trHeight w:val="508"/>
        </w:trPr>
        <w:tc>
          <w:tcPr>
            <w:tcW w:w="709" w:type="dxa"/>
            <w:tcBorders>
              <w:top w:val="single" w:sz="4" w:space="0" w:color="auto"/>
              <w:left w:val="single" w:sz="4" w:space="0" w:color="auto"/>
              <w:bottom w:val="single" w:sz="4" w:space="0" w:color="auto"/>
              <w:right w:val="single" w:sz="4" w:space="0" w:color="auto"/>
            </w:tcBorders>
            <w:vAlign w:val="center"/>
          </w:tcPr>
          <w:p w:rsidR="008B4949" w:rsidRPr="008B4949" w:rsidRDefault="008B4949" w:rsidP="008B4949">
            <w:pPr>
              <w:tabs>
                <w:tab w:val="left" w:pos="450"/>
              </w:tabs>
              <w:jc w:val="center"/>
              <w:rPr>
                <w:b/>
                <w:sz w:val="18"/>
                <w:szCs w:val="18"/>
              </w:rPr>
            </w:pPr>
            <w:r w:rsidRPr="008B4949">
              <w:rPr>
                <w:b/>
                <w:sz w:val="18"/>
                <w:szCs w:val="18"/>
              </w:rPr>
              <w:t>4</w:t>
            </w:r>
          </w:p>
        </w:tc>
        <w:tc>
          <w:tcPr>
            <w:tcW w:w="3119" w:type="dxa"/>
            <w:tcBorders>
              <w:top w:val="single" w:sz="4" w:space="0" w:color="auto"/>
              <w:left w:val="single" w:sz="4" w:space="0" w:color="auto"/>
              <w:bottom w:val="single" w:sz="4" w:space="0" w:color="auto"/>
              <w:right w:val="single" w:sz="4" w:space="0" w:color="auto"/>
            </w:tcBorders>
            <w:vAlign w:val="center"/>
          </w:tcPr>
          <w:p w:rsidR="008B4949" w:rsidRPr="008B4949" w:rsidRDefault="008B4949" w:rsidP="008B4949">
            <w:pPr>
              <w:rPr>
                <w:b/>
                <w:bCs/>
                <w:sz w:val="18"/>
                <w:szCs w:val="18"/>
              </w:rPr>
            </w:pPr>
            <w:r w:rsidRPr="008B4949">
              <w:rPr>
                <w:b/>
                <w:bCs/>
                <w:sz w:val="18"/>
                <w:szCs w:val="18"/>
              </w:rPr>
              <w:t>Условия осуществления поставки</w:t>
            </w:r>
            <w:r w:rsidRPr="008B4949">
              <w:rPr>
                <w:b/>
                <w:bCs/>
                <w:sz w:val="18"/>
                <w:szCs w:val="18"/>
              </w:rPr>
              <w:br/>
              <w:t xml:space="preserve">медицинской техники </w:t>
            </w:r>
            <w:r w:rsidRPr="008B4949">
              <w:rPr>
                <w:bCs/>
                <w:sz w:val="18"/>
                <w:szCs w:val="18"/>
              </w:rPr>
              <w:t>(в соответствии с ИНКОТЕРМС 2020)</w:t>
            </w: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8B4949" w:rsidRPr="008B4949" w:rsidRDefault="008B4949" w:rsidP="008B4949">
            <w:pPr>
              <w:rPr>
                <w:sz w:val="18"/>
                <w:szCs w:val="18"/>
              </w:rPr>
            </w:pPr>
            <w:r w:rsidRPr="008B4949">
              <w:rPr>
                <w:sz w:val="18"/>
                <w:szCs w:val="18"/>
              </w:rPr>
              <w:t xml:space="preserve">DDP </w:t>
            </w:r>
          </w:p>
          <w:p w:rsidR="008B4949" w:rsidRPr="008B4949" w:rsidRDefault="008B4949" w:rsidP="008B4949">
            <w:pPr>
              <w:rPr>
                <w:sz w:val="18"/>
                <w:szCs w:val="18"/>
              </w:rPr>
            </w:pPr>
            <w:r w:rsidRPr="008B4949">
              <w:rPr>
                <w:sz w:val="18"/>
                <w:szCs w:val="18"/>
              </w:rPr>
              <w:t>пункт назначения</w:t>
            </w:r>
          </w:p>
        </w:tc>
      </w:tr>
      <w:tr w:rsidR="0045724A" w:rsidRPr="008B4949" w:rsidTr="001633AD">
        <w:trPr>
          <w:trHeight w:val="426"/>
        </w:trPr>
        <w:tc>
          <w:tcPr>
            <w:tcW w:w="709" w:type="dxa"/>
            <w:tcBorders>
              <w:top w:val="single" w:sz="4" w:space="0" w:color="auto"/>
              <w:left w:val="single" w:sz="4" w:space="0" w:color="auto"/>
              <w:bottom w:val="single" w:sz="4" w:space="0" w:color="auto"/>
              <w:right w:val="single" w:sz="4" w:space="0" w:color="auto"/>
            </w:tcBorders>
            <w:vAlign w:val="center"/>
            <w:hideMark/>
          </w:tcPr>
          <w:p w:rsidR="0045724A" w:rsidRPr="008B4949" w:rsidRDefault="0045724A" w:rsidP="0045724A">
            <w:pPr>
              <w:tabs>
                <w:tab w:val="left" w:pos="450"/>
              </w:tabs>
              <w:jc w:val="center"/>
              <w:rPr>
                <w:b/>
                <w:sz w:val="18"/>
                <w:szCs w:val="18"/>
              </w:rPr>
            </w:pPr>
            <w:r w:rsidRPr="008B4949">
              <w:rPr>
                <w:b/>
                <w:sz w:val="18"/>
                <w:szCs w:val="18"/>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45724A" w:rsidRPr="008B4949" w:rsidRDefault="0045724A" w:rsidP="0045724A">
            <w:pPr>
              <w:rPr>
                <w:b/>
                <w:sz w:val="18"/>
                <w:szCs w:val="18"/>
              </w:rPr>
            </w:pPr>
            <w:r w:rsidRPr="008B4949">
              <w:rPr>
                <w:b/>
                <w:sz w:val="18"/>
                <w:szCs w:val="18"/>
              </w:rPr>
              <w:t>Срок поставки медицинской техники и место дислокации</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5724A" w:rsidRPr="0045724A" w:rsidRDefault="0045724A" w:rsidP="0045724A">
            <w:pPr>
              <w:rPr>
                <w:bCs/>
                <w:sz w:val="18"/>
                <w:szCs w:val="18"/>
                <w:lang w:val="kk-KZ"/>
              </w:rPr>
            </w:pPr>
            <w:r>
              <w:rPr>
                <w:bCs/>
                <w:sz w:val="18"/>
                <w:szCs w:val="18"/>
                <w:lang w:val="kk-KZ"/>
              </w:rPr>
              <w:t xml:space="preserve">В течение </w:t>
            </w:r>
            <w:r w:rsidR="0027230D">
              <w:rPr>
                <w:bCs/>
                <w:sz w:val="18"/>
                <w:szCs w:val="18"/>
                <w:lang w:val="kk-KZ"/>
              </w:rPr>
              <w:t>3</w:t>
            </w:r>
            <w:r w:rsidRPr="001633AD">
              <w:rPr>
                <w:bCs/>
                <w:sz w:val="18"/>
                <w:szCs w:val="18"/>
                <w:lang w:val="kk-KZ"/>
              </w:rPr>
              <w:t xml:space="preserve">0 </w:t>
            </w:r>
            <w:r w:rsidRPr="001633AD">
              <w:rPr>
                <w:bCs/>
                <w:sz w:val="18"/>
                <w:szCs w:val="18"/>
              </w:rPr>
              <w:t xml:space="preserve">календарных дней </w:t>
            </w:r>
            <w:r>
              <w:rPr>
                <w:bCs/>
                <w:sz w:val="18"/>
                <w:szCs w:val="18"/>
              </w:rPr>
              <w:t>со дня подписания договора</w:t>
            </w:r>
            <w:r>
              <w:rPr>
                <w:bCs/>
                <w:sz w:val="18"/>
                <w:szCs w:val="18"/>
                <w:lang w:val="kk-KZ"/>
              </w:rPr>
              <w:t>, не позднее 27.12.2024 г.</w:t>
            </w:r>
          </w:p>
          <w:p w:rsidR="0045724A" w:rsidRPr="001633AD" w:rsidRDefault="0045724A" w:rsidP="0045724A">
            <w:pPr>
              <w:rPr>
                <w:sz w:val="18"/>
                <w:szCs w:val="18"/>
              </w:rPr>
            </w:pPr>
            <w:r w:rsidRPr="001633AD">
              <w:rPr>
                <w:bCs/>
                <w:sz w:val="18"/>
                <w:szCs w:val="18"/>
              </w:rPr>
              <w:t xml:space="preserve">Адрес: город </w:t>
            </w:r>
            <w:proofErr w:type="spellStart"/>
            <w:r w:rsidRPr="001633AD">
              <w:rPr>
                <w:bCs/>
                <w:sz w:val="18"/>
                <w:szCs w:val="18"/>
              </w:rPr>
              <w:t>Кызылорда</w:t>
            </w:r>
            <w:proofErr w:type="spellEnd"/>
            <w:r w:rsidRPr="001633AD">
              <w:rPr>
                <w:bCs/>
                <w:sz w:val="18"/>
                <w:szCs w:val="18"/>
              </w:rPr>
              <w:t xml:space="preserve">, улица Султан </w:t>
            </w:r>
            <w:proofErr w:type="spellStart"/>
            <w:r w:rsidRPr="001633AD">
              <w:rPr>
                <w:bCs/>
                <w:sz w:val="18"/>
                <w:szCs w:val="18"/>
              </w:rPr>
              <w:t>Бейбарыс</w:t>
            </w:r>
            <w:proofErr w:type="spellEnd"/>
            <w:r w:rsidRPr="001633AD">
              <w:rPr>
                <w:bCs/>
                <w:sz w:val="18"/>
                <w:szCs w:val="18"/>
              </w:rPr>
              <w:t xml:space="preserve"> № 12, Областной перинатальный центр</w:t>
            </w:r>
          </w:p>
        </w:tc>
      </w:tr>
      <w:tr w:rsidR="0045724A" w:rsidRPr="008B4949" w:rsidTr="008B4949">
        <w:trPr>
          <w:trHeight w:val="266"/>
        </w:trPr>
        <w:tc>
          <w:tcPr>
            <w:tcW w:w="709" w:type="dxa"/>
            <w:tcBorders>
              <w:top w:val="single" w:sz="4" w:space="0" w:color="auto"/>
              <w:left w:val="single" w:sz="4" w:space="0" w:color="auto"/>
              <w:bottom w:val="single" w:sz="4" w:space="0" w:color="auto"/>
              <w:right w:val="single" w:sz="4" w:space="0" w:color="auto"/>
            </w:tcBorders>
            <w:vAlign w:val="center"/>
            <w:hideMark/>
          </w:tcPr>
          <w:p w:rsidR="0045724A" w:rsidRPr="008B4949" w:rsidRDefault="0045724A" w:rsidP="0045724A">
            <w:pPr>
              <w:jc w:val="center"/>
              <w:rPr>
                <w:b/>
                <w:sz w:val="18"/>
                <w:szCs w:val="18"/>
              </w:rPr>
            </w:pPr>
            <w:r w:rsidRPr="008B4949">
              <w:rPr>
                <w:b/>
                <w:sz w:val="18"/>
                <w:szCs w:val="18"/>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rsidR="0045724A" w:rsidRPr="008B4949" w:rsidRDefault="0045724A" w:rsidP="0045724A">
            <w:pPr>
              <w:rPr>
                <w:i/>
                <w:sz w:val="18"/>
                <w:szCs w:val="18"/>
              </w:rPr>
            </w:pPr>
            <w:r w:rsidRPr="008B4949">
              <w:rPr>
                <w:b/>
                <w:sz w:val="18"/>
                <w:szCs w:val="18"/>
              </w:rPr>
              <w:t>Условия гарантийного сервисного</w:t>
            </w:r>
            <w:r w:rsidRPr="008B4949">
              <w:rPr>
                <w:b/>
                <w:sz w:val="18"/>
                <w:szCs w:val="18"/>
              </w:rPr>
              <w:br/>
              <w:t>обслуживания медицинской техники</w:t>
            </w:r>
            <w:r w:rsidRPr="008B4949">
              <w:rPr>
                <w:b/>
                <w:sz w:val="18"/>
                <w:szCs w:val="18"/>
              </w:rPr>
              <w:br/>
              <w:t>поставщиком, его сервисными центрами в Республике Казахстан либо с привлечением третьих компетентных лиц</w:t>
            </w: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45724A" w:rsidRPr="008B4949" w:rsidRDefault="0045724A" w:rsidP="0045724A">
            <w:pPr>
              <w:rPr>
                <w:sz w:val="18"/>
                <w:szCs w:val="18"/>
              </w:rPr>
            </w:pPr>
            <w:r w:rsidRPr="008B4949">
              <w:rPr>
                <w:sz w:val="18"/>
                <w:szCs w:val="18"/>
              </w:rPr>
              <w:t xml:space="preserve">Гарантийное сервисное обслуживание медицинской техники не менее 37 месяцев. </w:t>
            </w:r>
          </w:p>
          <w:p w:rsidR="0045724A" w:rsidRPr="008B4949" w:rsidRDefault="0045724A" w:rsidP="0045724A">
            <w:pPr>
              <w:rPr>
                <w:sz w:val="18"/>
                <w:szCs w:val="18"/>
              </w:rPr>
            </w:pPr>
            <w:r w:rsidRPr="008B4949">
              <w:rPr>
                <w:sz w:val="18"/>
                <w:szCs w:val="18"/>
              </w:rPr>
              <w:t>Плановое техническое обслуживание проводится не реже чем 1 раз в квартал.</w:t>
            </w:r>
          </w:p>
          <w:p w:rsidR="0045724A" w:rsidRPr="008B4949" w:rsidRDefault="0045724A" w:rsidP="0045724A">
            <w:pPr>
              <w:rPr>
                <w:sz w:val="18"/>
                <w:szCs w:val="18"/>
              </w:rPr>
            </w:pPr>
            <w:r w:rsidRPr="008B4949">
              <w:rPr>
                <w:sz w:val="18"/>
                <w:szCs w:val="18"/>
              </w:rPr>
              <w:t xml:space="preserve">Работы по техническому обслуживанию выполняются в соответствии с требованиями эксплуатационной документации и включают в себя: </w:t>
            </w:r>
          </w:p>
          <w:p w:rsidR="0045724A" w:rsidRPr="008B4949" w:rsidRDefault="0045724A" w:rsidP="0045724A">
            <w:pPr>
              <w:rPr>
                <w:sz w:val="18"/>
                <w:szCs w:val="18"/>
              </w:rPr>
            </w:pPr>
            <w:r w:rsidRPr="008B4949">
              <w:rPr>
                <w:sz w:val="18"/>
                <w:szCs w:val="18"/>
              </w:rPr>
              <w:t>- замену отработавших ресурс составных частей;</w:t>
            </w:r>
          </w:p>
          <w:p w:rsidR="0045724A" w:rsidRPr="008B4949" w:rsidRDefault="0045724A" w:rsidP="0045724A">
            <w:pPr>
              <w:rPr>
                <w:sz w:val="18"/>
                <w:szCs w:val="18"/>
              </w:rPr>
            </w:pPr>
            <w:r w:rsidRPr="008B4949">
              <w:rPr>
                <w:sz w:val="18"/>
                <w:szCs w:val="18"/>
              </w:rPr>
              <w:t>- замене или восстановлении отдельных частей медицинской техники;</w:t>
            </w:r>
          </w:p>
          <w:p w:rsidR="0045724A" w:rsidRPr="008B4949" w:rsidRDefault="0045724A" w:rsidP="0045724A">
            <w:pPr>
              <w:rPr>
                <w:sz w:val="18"/>
                <w:szCs w:val="18"/>
              </w:rPr>
            </w:pPr>
            <w:r w:rsidRPr="008B4949">
              <w:rPr>
                <w:sz w:val="18"/>
                <w:szCs w:val="18"/>
              </w:rPr>
              <w:t>- настройку и регулировку изделия; специфические для данного изделия работы и т.п.;</w:t>
            </w:r>
          </w:p>
          <w:p w:rsidR="0045724A" w:rsidRPr="008B4949" w:rsidRDefault="0045724A" w:rsidP="0045724A">
            <w:pPr>
              <w:rPr>
                <w:sz w:val="18"/>
                <w:szCs w:val="18"/>
              </w:rPr>
            </w:pPr>
            <w:r w:rsidRPr="008B4949">
              <w:rPr>
                <w:sz w:val="18"/>
                <w:szCs w:val="18"/>
              </w:rPr>
              <w:t>- чистку, смазку и при необходимости переборку основных механизмов и узлов;</w:t>
            </w:r>
          </w:p>
          <w:p w:rsidR="0045724A" w:rsidRPr="008B4949" w:rsidRDefault="0045724A" w:rsidP="0045724A">
            <w:pPr>
              <w:rPr>
                <w:sz w:val="18"/>
                <w:szCs w:val="18"/>
              </w:rPr>
            </w:pPr>
            <w:r w:rsidRPr="008B4949">
              <w:rPr>
                <w:sz w:val="18"/>
                <w:szCs w:val="18"/>
              </w:rPr>
              <w:t xml:space="preserve">- удаление пыли, грязи, следов коррозии и окисления с наружных и внутренних поверхностей медицинской техники его составных частей (с частичной </w:t>
            </w:r>
            <w:proofErr w:type="spellStart"/>
            <w:r w:rsidRPr="008B4949">
              <w:rPr>
                <w:sz w:val="18"/>
                <w:szCs w:val="18"/>
              </w:rPr>
              <w:t>блочно</w:t>
            </w:r>
            <w:proofErr w:type="spellEnd"/>
            <w:r w:rsidRPr="008B4949">
              <w:rPr>
                <w:sz w:val="18"/>
                <w:szCs w:val="18"/>
              </w:rPr>
              <w:t>-узловой разборкой);</w:t>
            </w:r>
          </w:p>
          <w:p w:rsidR="0045724A" w:rsidRPr="008B4949" w:rsidRDefault="0045724A" w:rsidP="0045724A">
            <w:pPr>
              <w:rPr>
                <w:sz w:val="18"/>
                <w:szCs w:val="18"/>
              </w:rPr>
            </w:pPr>
            <w:r w:rsidRPr="008B4949">
              <w:rPr>
                <w:sz w:val="18"/>
                <w:szCs w:val="18"/>
              </w:rPr>
              <w:t>- иные указанные в эксплуатационной документации операции, специфические для конкретного типа медицинской техники</w:t>
            </w:r>
          </w:p>
        </w:tc>
      </w:tr>
      <w:tr w:rsidR="0045724A" w:rsidRPr="008B4949" w:rsidTr="008B4949">
        <w:trPr>
          <w:trHeight w:val="266"/>
        </w:trPr>
        <w:tc>
          <w:tcPr>
            <w:tcW w:w="709" w:type="dxa"/>
            <w:tcBorders>
              <w:top w:val="single" w:sz="4" w:space="0" w:color="auto"/>
              <w:left w:val="single" w:sz="4" w:space="0" w:color="auto"/>
              <w:bottom w:val="single" w:sz="4" w:space="0" w:color="auto"/>
              <w:right w:val="single" w:sz="4" w:space="0" w:color="auto"/>
            </w:tcBorders>
            <w:vAlign w:val="center"/>
          </w:tcPr>
          <w:p w:rsidR="0045724A" w:rsidRPr="008B4949" w:rsidRDefault="0045724A" w:rsidP="0045724A">
            <w:pPr>
              <w:jc w:val="center"/>
              <w:rPr>
                <w:b/>
                <w:sz w:val="18"/>
                <w:szCs w:val="18"/>
              </w:rPr>
            </w:pPr>
            <w:r w:rsidRPr="008B4949">
              <w:rPr>
                <w:b/>
                <w:sz w:val="18"/>
                <w:szCs w:val="18"/>
              </w:rPr>
              <w:t>7</w:t>
            </w:r>
          </w:p>
        </w:tc>
        <w:tc>
          <w:tcPr>
            <w:tcW w:w="3119" w:type="dxa"/>
            <w:tcBorders>
              <w:top w:val="single" w:sz="4" w:space="0" w:color="auto"/>
              <w:left w:val="single" w:sz="4" w:space="0" w:color="auto"/>
              <w:bottom w:val="single" w:sz="4" w:space="0" w:color="auto"/>
              <w:right w:val="single" w:sz="4" w:space="0" w:color="auto"/>
            </w:tcBorders>
            <w:vAlign w:val="center"/>
          </w:tcPr>
          <w:p w:rsidR="0045724A" w:rsidRPr="008B4949" w:rsidRDefault="0045724A" w:rsidP="0045724A">
            <w:pPr>
              <w:rPr>
                <w:b/>
                <w:sz w:val="18"/>
                <w:szCs w:val="18"/>
              </w:rPr>
            </w:pPr>
            <w:proofErr w:type="spellStart"/>
            <w:r w:rsidRPr="008B4949">
              <w:rPr>
                <w:b/>
                <w:bCs/>
                <w:sz w:val="18"/>
                <w:szCs w:val="18"/>
                <w:lang w:val="en-US"/>
              </w:rPr>
              <w:t>Требования</w:t>
            </w:r>
            <w:proofErr w:type="spellEnd"/>
            <w:r w:rsidRPr="008B4949">
              <w:rPr>
                <w:b/>
                <w:bCs/>
                <w:sz w:val="18"/>
                <w:szCs w:val="18"/>
                <w:lang w:val="en-US"/>
              </w:rPr>
              <w:t xml:space="preserve"> к </w:t>
            </w:r>
            <w:proofErr w:type="spellStart"/>
            <w:r w:rsidRPr="008B4949">
              <w:rPr>
                <w:b/>
                <w:bCs/>
                <w:sz w:val="18"/>
                <w:szCs w:val="18"/>
                <w:lang w:val="en-US"/>
              </w:rPr>
              <w:t>сопутствующим</w:t>
            </w:r>
            <w:proofErr w:type="spellEnd"/>
            <w:r w:rsidRPr="008B4949">
              <w:rPr>
                <w:b/>
                <w:bCs/>
                <w:sz w:val="18"/>
                <w:szCs w:val="18"/>
              </w:rPr>
              <w:t xml:space="preserve"> </w:t>
            </w:r>
            <w:proofErr w:type="spellStart"/>
            <w:r w:rsidRPr="008B4949">
              <w:rPr>
                <w:b/>
                <w:bCs/>
                <w:sz w:val="18"/>
                <w:szCs w:val="18"/>
                <w:lang w:val="en-US"/>
              </w:rPr>
              <w:t>услугам</w:t>
            </w:r>
            <w:proofErr w:type="spellEnd"/>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45724A" w:rsidRPr="008B4949" w:rsidRDefault="0045724A" w:rsidP="0045724A">
            <w:pPr>
              <w:rPr>
                <w:sz w:val="18"/>
                <w:szCs w:val="18"/>
              </w:rPr>
            </w:pPr>
            <w:r w:rsidRPr="008B4949">
              <w:rPr>
                <w:sz w:val="18"/>
                <w:szCs w:val="18"/>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8B4949">
              <w:rPr>
                <w:sz w:val="18"/>
                <w:szCs w:val="18"/>
              </w:rPr>
              <w:t>прединсталляционных</w:t>
            </w:r>
            <w:proofErr w:type="spellEnd"/>
            <w:r w:rsidRPr="008B4949">
              <w:rPr>
                <w:sz w:val="18"/>
                <w:szCs w:val="18"/>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8B4949">
              <w:rPr>
                <w:sz w:val="18"/>
                <w:szCs w:val="18"/>
              </w:rPr>
              <w:t>прединсталляционной</w:t>
            </w:r>
            <w:proofErr w:type="spellEnd"/>
            <w:r w:rsidRPr="008B4949">
              <w:rPr>
                <w:sz w:val="18"/>
                <w:szCs w:val="18"/>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bookmarkEnd w:id="3"/>
    </w:tbl>
    <w:p w:rsidR="008B4949" w:rsidRPr="008B4949" w:rsidRDefault="008B4949" w:rsidP="008B4949">
      <w:pPr>
        <w:rPr>
          <w:sz w:val="18"/>
          <w:szCs w:val="18"/>
        </w:rPr>
      </w:pPr>
    </w:p>
    <w:p w:rsidR="008B4949" w:rsidRDefault="008B4949" w:rsidP="00311642">
      <w:pPr>
        <w:rPr>
          <w:sz w:val="18"/>
          <w:szCs w:val="18"/>
        </w:rPr>
      </w:pPr>
    </w:p>
    <w:p w:rsidR="00CE5BAE" w:rsidRPr="00CE5BAE" w:rsidRDefault="00CE5BAE" w:rsidP="00CE5BAE">
      <w:pPr>
        <w:jc w:val="center"/>
        <w:rPr>
          <w:b/>
          <w:bCs/>
          <w:color w:val="000000"/>
          <w:sz w:val="18"/>
          <w:szCs w:val="18"/>
          <w:lang w:eastAsia="en-US"/>
        </w:rPr>
      </w:pPr>
      <w:r>
        <w:rPr>
          <w:b/>
          <w:bCs/>
          <w:color w:val="000000"/>
          <w:sz w:val="18"/>
          <w:szCs w:val="18"/>
          <w:lang w:eastAsia="en-US"/>
        </w:rPr>
        <w:t xml:space="preserve">Лот № 3 </w:t>
      </w:r>
      <w:r w:rsidR="00FF0684">
        <w:rPr>
          <w:b/>
          <w:bCs/>
          <w:color w:val="000000"/>
          <w:sz w:val="18"/>
          <w:szCs w:val="18"/>
          <w:lang w:val="kk-KZ" w:eastAsia="en-US"/>
        </w:rPr>
        <w:t>Неонатальный и</w:t>
      </w:r>
      <w:proofErr w:type="spellStart"/>
      <w:r>
        <w:rPr>
          <w:b/>
          <w:bCs/>
          <w:color w:val="000000"/>
          <w:sz w:val="18"/>
          <w:szCs w:val="18"/>
          <w:lang w:eastAsia="en-US"/>
        </w:rPr>
        <w:t>нкубатор</w:t>
      </w:r>
      <w:proofErr w:type="spellEnd"/>
      <w:r>
        <w:rPr>
          <w:b/>
          <w:bCs/>
          <w:color w:val="000000"/>
          <w:sz w:val="18"/>
          <w:szCs w:val="18"/>
          <w:lang w:eastAsia="en-US"/>
        </w:rPr>
        <w:t xml:space="preserve"> </w:t>
      </w:r>
    </w:p>
    <w:tbl>
      <w:tblPr>
        <w:tblW w:w="15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260"/>
        <w:gridCol w:w="850"/>
        <w:gridCol w:w="2965"/>
        <w:gridCol w:w="5966"/>
        <w:gridCol w:w="1842"/>
      </w:tblGrid>
      <w:tr w:rsidR="00CE5BAE" w:rsidRPr="00CE5BAE" w:rsidTr="00CE5BAE">
        <w:trPr>
          <w:trHeight w:val="472"/>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BAE" w:rsidRPr="00CE5BAE" w:rsidRDefault="00CE5BAE" w:rsidP="00B04216">
            <w:pPr>
              <w:ind w:left="-108"/>
              <w:jc w:val="center"/>
              <w:rPr>
                <w:b/>
                <w:sz w:val="18"/>
                <w:szCs w:val="18"/>
              </w:rPr>
            </w:pPr>
            <w:r w:rsidRPr="00CE5BAE">
              <w:rPr>
                <w:b/>
                <w:sz w:val="18"/>
                <w:szCs w:val="18"/>
              </w:rPr>
              <w:t>№ п/п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BAE" w:rsidRPr="00CE5BAE" w:rsidRDefault="00CE5BAE" w:rsidP="00B04216">
            <w:pPr>
              <w:tabs>
                <w:tab w:val="left" w:pos="450"/>
              </w:tabs>
              <w:jc w:val="center"/>
              <w:rPr>
                <w:b/>
                <w:sz w:val="18"/>
                <w:szCs w:val="18"/>
              </w:rPr>
            </w:pPr>
            <w:r w:rsidRPr="00CE5BAE">
              <w:rPr>
                <w:b/>
                <w:sz w:val="18"/>
                <w:szCs w:val="18"/>
              </w:rPr>
              <w:t>Критерии</w:t>
            </w:r>
          </w:p>
        </w:tc>
        <w:tc>
          <w:tcPr>
            <w:tcW w:w="116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E5BAE" w:rsidRPr="00CE5BAE" w:rsidRDefault="00CE5BAE" w:rsidP="00B04216">
            <w:pPr>
              <w:tabs>
                <w:tab w:val="left" w:pos="450"/>
              </w:tabs>
              <w:jc w:val="center"/>
              <w:rPr>
                <w:b/>
                <w:sz w:val="18"/>
                <w:szCs w:val="18"/>
              </w:rPr>
            </w:pPr>
            <w:r w:rsidRPr="00CE5BAE">
              <w:rPr>
                <w:b/>
                <w:sz w:val="18"/>
                <w:szCs w:val="18"/>
              </w:rPr>
              <w:t>Описание</w:t>
            </w:r>
          </w:p>
        </w:tc>
      </w:tr>
      <w:tr w:rsidR="00CE5BAE" w:rsidRPr="00CE5BAE" w:rsidTr="00CE5BAE">
        <w:trPr>
          <w:trHeight w:val="266"/>
        </w:trPr>
        <w:tc>
          <w:tcPr>
            <w:tcW w:w="682" w:type="dxa"/>
            <w:tcBorders>
              <w:top w:val="single" w:sz="4" w:space="0" w:color="auto"/>
              <w:left w:val="single" w:sz="4" w:space="0" w:color="auto"/>
              <w:bottom w:val="single" w:sz="4" w:space="0" w:color="auto"/>
              <w:right w:val="single" w:sz="4" w:space="0" w:color="auto"/>
            </w:tcBorders>
            <w:vAlign w:val="center"/>
            <w:hideMark/>
          </w:tcPr>
          <w:p w:rsidR="00CE5BAE" w:rsidRPr="00CE5BAE" w:rsidRDefault="00CE5BAE" w:rsidP="00B04216">
            <w:pPr>
              <w:tabs>
                <w:tab w:val="left" w:pos="450"/>
              </w:tabs>
              <w:jc w:val="center"/>
              <w:rPr>
                <w:b/>
                <w:sz w:val="18"/>
                <w:szCs w:val="18"/>
              </w:rPr>
            </w:pPr>
            <w:r w:rsidRPr="00CE5BAE">
              <w:rPr>
                <w:b/>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CE5BAE" w:rsidRPr="00CE5BAE" w:rsidRDefault="00CE5BAE" w:rsidP="00B04216">
            <w:pPr>
              <w:tabs>
                <w:tab w:val="left" w:pos="450"/>
              </w:tabs>
              <w:ind w:right="-108"/>
              <w:jc w:val="center"/>
              <w:rPr>
                <w:b/>
                <w:sz w:val="18"/>
                <w:szCs w:val="18"/>
              </w:rPr>
            </w:pPr>
            <w:r w:rsidRPr="00CE5BAE">
              <w:rPr>
                <w:b/>
                <w:sz w:val="18"/>
                <w:szCs w:val="18"/>
              </w:rPr>
              <w:t>Наименование медицинской техники</w:t>
            </w:r>
          </w:p>
        </w:tc>
        <w:tc>
          <w:tcPr>
            <w:tcW w:w="11623" w:type="dxa"/>
            <w:gridSpan w:val="4"/>
            <w:tcBorders>
              <w:top w:val="single" w:sz="4" w:space="0" w:color="auto"/>
              <w:left w:val="single" w:sz="4" w:space="0" w:color="auto"/>
              <w:bottom w:val="single" w:sz="4" w:space="0" w:color="auto"/>
              <w:right w:val="single" w:sz="4" w:space="0" w:color="auto"/>
            </w:tcBorders>
          </w:tcPr>
          <w:p w:rsidR="00CE5BAE" w:rsidRPr="004D69DB" w:rsidRDefault="004D69DB" w:rsidP="00B04216">
            <w:pPr>
              <w:pStyle w:val="Default0"/>
              <w:rPr>
                <w:b/>
                <w:color w:val="auto"/>
                <w:sz w:val="18"/>
                <w:szCs w:val="18"/>
                <w:shd w:val="clear" w:color="auto" w:fill="FFFFFF"/>
              </w:rPr>
            </w:pPr>
            <w:r w:rsidRPr="004D69DB">
              <w:rPr>
                <w:b/>
                <w:bCs/>
                <w:sz w:val="18"/>
                <w:szCs w:val="18"/>
                <w:lang w:val="kk-KZ"/>
              </w:rPr>
              <w:t>Неонатальный и</w:t>
            </w:r>
            <w:proofErr w:type="spellStart"/>
            <w:r w:rsidRPr="004D69DB">
              <w:rPr>
                <w:b/>
                <w:bCs/>
                <w:sz w:val="18"/>
                <w:szCs w:val="18"/>
              </w:rPr>
              <w:t>нкубатор</w:t>
            </w:r>
            <w:proofErr w:type="spellEnd"/>
            <w:r w:rsidRPr="004D69DB">
              <w:rPr>
                <w:b/>
                <w:bCs/>
                <w:sz w:val="18"/>
                <w:szCs w:val="18"/>
              </w:rPr>
              <w:t xml:space="preserve"> </w:t>
            </w:r>
          </w:p>
        </w:tc>
      </w:tr>
      <w:tr w:rsidR="00CE5BAE" w:rsidRPr="00CE5BAE" w:rsidTr="00CE5BAE">
        <w:trPr>
          <w:trHeight w:val="345"/>
        </w:trPr>
        <w:tc>
          <w:tcPr>
            <w:tcW w:w="682" w:type="dxa"/>
            <w:vMerge w:val="restart"/>
            <w:tcBorders>
              <w:left w:val="single" w:sz="4" w:space="0" w:color="auto"/>
              <w:right w:val="single" w:sz="4" w:space="0" w:color="auto"/>
            </w:tcBorders>
            <w:vAlign w:val="center"/>
            <w:hideMark/>
          </w:tcPr>
          <w:p w:rsidR="00CE5BAE" w:rsidRPr="00CE5BAE" w:rsidRDefault="00CE5BAE" w:rsidP="00B04216">
            <w:pPr>
              <w:jc w:val="center"/>
              <w:rPr>
                <w:b/>
                <w:sz w:val="18"/>
                <w:szCs w:val="18"/>
                <w:lang w:val="en-US"/>
              </w:rPr>
            </w:pPr>
            <w:r w:rsidRPr="00CE5BAE">
              <w:rPr>
                <w:b/>
                <w:sz w:val="18"/>
                <w:szCs w:val="18"/>
                <w:lang w:val="en-US"/>
              </w:rPr>
              <w:t>2</w:t>
            </w:r>
          </w:p>
        </w:tc>
        <w:tc>
          <w:tcPr>
            <w:tcW w:w="3260" w:type="dxa"/>
            <w:vMerge w:val="restart"/>
            <w:tcBorders>
              <w:left w:val="single" w:sz="4" w:space="0" w:color="auto"/>
              <w:right w:val="single" w:sz="4" w:space="0" w:color="auto"/>
            </w:tcBorders>
            <w:vAlign w:val="center"/>
            <w:hideMark/>
          </w:tcPr>
          <w:p w:rsidR="00CE5BAE" w:rsidRPr="00CE5BAE" w:rsidRDefault="00CE5BAE" w:rsidP="00B04216">
            <w:pPr>
              <w:ind w:right="-108"/>
              <w:rPr>
                <w:b/>
                <w:sz w:val="18"/>
                <w:szCs w:val="18"/>
              </w:rPr>
            </w:pPr>
            <w:r w:rsidRPr="00CE5BAE">
              <w:rPr>
                <w:b/>
                <w:sz w:val="18"/>
                <w:szCs w:val="18"/>
              </w:rPr>
              <w:t>Требования к комплектации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CE5BAE" w:rsidRPr="00CE5BAE" w:rsidRDefault="00CE5BAE" w:rsidP="00B04216">
            <w:pPr>
              <w:jc w:val="center"/>
              <w:rPr>
                <w:i/>
                <w:sz w:val="18"/>
                <w:szCs w:val="18"/>
              </w:rPr>
            </w:pPr>
            <w:r w:rsidRPr="00CE5BAE">
              <w:rPr>
                <w:i/>
                <w:iCs/>
                <w:sz w:val="18"/>
                <w:szCs w:val="18"/>
              </w:rPr>
              <w:t>№ п/п</w:t>
            </w:r>
          </w:p>
        </w:tc>
        <w:tc>
          <w:tcPr>
            <w:tcW w:w="2965" w:type="dxa"/>
            <w:tcBorders>
              <w:top w:val="single" w:sz="4" w:space="0" w:color="auto"/>
              <w:left w:val="single" w:sz="4" w:space="0" w:color="auto"/>
              <w:bottom w:val="single" w:sz="4" w:space="0" w:color="auto"/>
              <w:right w:val="single" w:sz="4" w:space="0" w:color="auto"/>
            </w:tcBorders>
            <w:vAlign w:val="center"/>
            <w:hideMark/>
          </w:tcPr>
          <w:p w:rsidR="00CE5BAE" w:rsidRPr="00CE5BAE" w:rsidRDefault="00CE5BAE" w:rsidP="00B04216">
            <w:pPr>
              <w:jc w:val="center"/>
              <w:rPr>
                <w:i/>
                <w:sz w:val="18"/>
                <w:szCs w:val="18"/>
              </w:rPr>
            </w:pPr>
            <w:r w:rsidRPr="00CE5BAE">
              <w:rPr>
                <w:i/>
                <w:iCs/>
                <w:sz w:val="18"/>
                <w:szCs w:val="18"/>
              </w:rPr>
              <w:t>Наименование комплектующего к медицинской технике</w:t>
            </w:r>
          </w:p>
        </w:tc>
        <w:tc>
          <w:tcPr>
            <w:tcW w:w="5966" w:type="dxa"/>
            <w:tcBorders>
              <w:top w:val="single" w:sz="4" w:space="0" w:color="auto"/>
              <w:left w:val="single" w:sz="4" w:space="0" w:color="auto"/>
              <w:bottom w:val="single" w:sz="4" w:space="0" w:color="auto"/>
              <w:right w:val="single" w:sz="4" w:space="0" w:color="auto"/>
            </w:tcBorders>
            <w:vAlign w:val="center"/>
            <w:hideMark/>
          </w:tcPr>
          <w:p w:rsidR="00CE5BAE" w:rsidRPr="00CE5BAE" w:rsidRDefault="00CE5BAE" w:rsidP="00B04216">
            <w:pPr>
              <w:jc w:val="center"/>
              <w:rPr>
                <w:i/>
                <w:sz w:val="18"/>
                <w:szCs w:val="18"/>
              </w:rPr>
            </w:pPr>
            <w:r w:rsidRPr="00CE5BAE">
              <w:rPr>
                <w:i/>
                <w:iCs/>
                <w:sz w:val="18"/>
                <w:szCs w:val="18"/>
              </w:rPr>
              <w:t>Техническая характеристика комплектующего к медицинской технике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CE5BAE" w:rsidRPr="00CE5BAE" w:rsidRDefault="00CE5BAE" w:rsidP="00B04216">
            <w:pPr>
              <w:jc w:val="center"/>
              <w:rPr>
                <w:i/>
                <w:sz w:val="18"/>
                <w:szCs w:val="18"/>
              </w:rPr>
            </w:pPr>
            <w:r w:rsidRPr="00CE5BAE">
              <w:rPr>
                <w:i/>
                <w:iCs/>
                <w:sz w:val="18"/>
                <w:szCs w:val="18"/>
              </w:rPr>
              <w:t xml:space="preserve">Требуемое </w:t>
            </w:r>
            <w:proofErr w:type="gramStart"/>
            <w:r w:rsidRPr="00CE5BAE">
              <w:rPr>
                <w:i/>
                <w:iCs/>
                <w:sz w:val="18"/>
                <w:szCs w:val="18"/>
              </w:rPr>
              <w:t>количество</w:t>
            </w:r>
            <w:r w:rsidRPr="00CE5BAE">
              <w:rPr>
                <w:i/>
                <w:iCs/>
                <w:sz w:val="18"/>
                <w:szCs w:val="18"/>
              </w:rPr>
              <w:br/>
              <w:t>(</w:t>
            </w:r>
            <w:proofErr w:type="gramEnd"/>
            <w:r w:rsidRPr="00CE5BAE">
              <w:rPr>
                <w:i/>
                <w:iCs/>
                <w:sz w:val="18"/>
                <w:szCs w:val="18"/>
              </w:rPr>
              <w:t>с указанием единицы измерения)</w:t>
            </w:r>
          </w:p>
        </w:tc>
      </w:tr>
      <w:tr w:rsidR="00CE5BAE" w:rsidRPr="00CE5BAE" w:rsidTr="00CE5BAE">
        <w:trPr>
          <w:trHeight w:val="79"/>
        </w:trPr>
        <w:tc>
          <w:tcPr>
            <w:tcW w:w="682" w:type="dxa"/>
            <w:vMerge/>
            <w:tcBorders>
              <w:left w:val="single" w:sz="4" w:space="0" w:color="auto"/>
              <w:right w:val="single" w:sz="4" w:space="0" w:color="auto"/>
            </w:tcBorders>
            <w:vAlign w:val="center"/>
            <w:hideMark/>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hideMark/>
          </w:tcPr>
          <w:p w:rsidR="00CE5BAE" w:rsidRPr="00CE5BAE" w:rsidRDefault="00CE5BAE" w:rsidP="00B04216">
            <w:pPr>
              <w:ind w:right="-108"/>
              <w:rPr>
                <w:b/>
                <w:sz w:val="18"/>
                <w:szCs w:val="18"/>
              </w:rPr>
            </w:pPr>
          </w:p>
        </w:tc>
        <w:tc>
          <w:tcPr>
            <w:tcW w:w="11623" w:type="dxa"/>
            <w:gridSpan w:val="4"/>
            <w:tcBorders>
              <w:top w:val="single" w:sz="4" w:space="0" w:color="auto"/>
              <w:left w:val="single" w:sz="4" w:space="0" w:color="auto"/>
              <w:bottom w:val="single" w:sz="4" w:space="0" w:color="auto"/>
              <w:right w:val="single" w:sz="4" w:space="0" w:color="auto"/>
            </w:tcBorders>
            <w:hideMark/>
          </w:tcPr>
          <w:p w:rsidR="00CE5BAE" w:rsidRPr="00CE5BAE" w:rsidRDefault="00CE5BAE" w:rsidP="00B04216">
            <w:pPr>
              <w:rPr>
                <w:i/>
                <w:sz w:val="18"/>
                <w:szCs w:val="18"/>
              </w:rPr>
            </w:pPr>
            <w:r w:rsidRPr="00CE5BAE">
              <w:rPr>
                <w:i/>
                <w:sz w:val="18"/>
                <w:szCs w:val="18"/>
              </w:rPr>
              <w:t>Основные комплектующие</w:t>
            </w:r>
          </w:p>
        </w:tc>
      </w:tr>
      <w:tr w:rsidR="00CE5BAE" w:rsidRPr="00CE5BAE" w:rsidTr="00C32FE0">
        <w:trPr>
          <w:trHeight w:val="2678"/>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rPr>
            </w:pPr>
            <w:r w:rsidRPr="00CE5BAE">
              <w:rPr>
                <w:sz w:val="18"/>
                <w:szCs w:val="18"/>
              </w:rPr>
              <w:t>1</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FF0684" w:rsidRDefault="00FF0684" w:rsidP="00FF0684">
            <w:pPr>
              <w:rPr>
                <w:sz w:val="18"/>
                <w:szCs w:val="18"/>
              </w:rPr>
            </w:pPr>
            <w:r w:rsidRPr="00FF0684">
              <w:rPr>
                <w:bCs/>
                <w:color w:val="000000"/>
                <w:sz w:val="18"/>
                <w:szCs w:val="18"/>
                <w:lang w:val="kk-KZ"/>
              </w:rPr>
              <w:t>Неонатальный и</w:t>
            </w:r>
            <w:proofErr w:type="spellStart"/>
            <w:r w:rsidR="00CE5BAE" w:rsidRPr="00FF0684">
              <w:rPr>
                <w:bCs/>
                <w:color w:val="000000"/>
                <w:sz w:val="18"/>
                <w:szCs w:val="18"/>
              </w:rPr>
              <w:t>нкубатор</w:t>
            </w:r>
            <w:proofErr w:type="spellEnd"/>
            <w:r w:rsidR="00CE5BAE" w:rsidRPr="00FF0684">
              <w:rPr>
                <w:bCs/>
                <w:color w:val="000000"/>
                <w:sz w:val="18"/>
                <w:szCs w:val="18"/>
              </w:rPr>
              <w:t xml:space="preserve"> </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shd w:val="clear" w:color="auto" w:fill="FFFFFF"/>
              <w:rPr>
                <w:sz w:val="18"/>
                <w:szCs w:val="18"/>
              </w:rPr>
            </w:pPr>
            <w:r w:rsidRPr="00CE5BAE">
              <w:rPr>
                <w:sz w:val="18"/>
                <w:szCs w:val="18"/>
              </w:rPr>
              <w:t>Инкубатор предназначен для обеспечения безопасного контролируемого пространства для жизни младенцев, пока их жизненно важные органы развиваются, как «кровати» в отделениях интенсивной терапии. В отличие от простой люльки, инкубатор обеспечивает среду, которую можно отрегулировать для обеспечения идеальной температуры, а также идеальной концентрации кислорода, влажности и света.</w:t>
            </w:r>
          </w:p>
          <w:p w:rsidR="00CE5BAE" w:rsidRPr="00CE5BAE" w:rsidRDefault="00CE5BAE" w:rsidP="00B04216">
            <w:pPr>
              <w:shd w:val="clear" w:color="auto" w:fill="FFFFFF"/>
              <w:spacing w:before="100" w:beforeAutospacing="1" w:after="100" w:afterAutospacing="1"/>
              <w:rPr>
                <w:color w:val="000000" w:themeColor="text1"/>
                <w:sz w:val="18"/>
                <w:szCs w:val="18"/>
              </w:rPr>
            </w:pPr>
            <w:r w:rsidRPr="00CE5BAE">
              <w:rPr>
                <w:b/>
                <w:bCs/>
                <w:color w:val="000000" w:themeColor="text1"/>
                <w:sz w:val="18"/>
                <w:szCs w:val="18"/>
              </w:rPr>
              <w:t>Преимущества:</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Монитор с сенсорным экраном для управления работой инкубатора и визуализации заданных и контролируемых величин, графиков, результатов фото- и видеосъемки.</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Электронная регулировка высоты рабочей поверхности инкубатора и угла наклона ложа.</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Самотестирование при включении.</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Возможность выявления остановки дыхания и пробуждения пациента при остановке дыхания. Возможность подключения к централизованной системе мониторинга.</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Отделение для рентгеновской кассеты. Звуковая и визуальная тревожная сигнализация.</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Русскоязычный интерфейс.</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Возможность внесения в память аппарата данных пациента, родителей, лечащего врача и сопутствующей информации.</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Увлажнитель.</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Возможность использование датчиками SpO2 и EtCO2 от признанных мировых лидеров.</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 xml:space="preserve">Возможность подачи кислорода с </w:t>
            </w:r>
            <w:proofErr w:type="spellStart"/>
            <w:r w:rsidRPr="00CE5BAE">
              <w:rPr>
                <w:color w:val="000000" w:themeColor="text1"/>
                <w:sz w:val="18"/>
                <w:szCs w:val="18"/>
              </w:rPr>
              <w:t>сервоконтролем</w:t>
            </w:r>
            <w:proofErr w:type="spellEnd"/>
            <w:r w:rsidRPr="00CE5BAE">
              <w:rPr>
                <w:color w:val="000000" w:themeColor="text1"/>
                <w:sz w:val="18"/>
                <w:szCs w:val="18"/>
              </w:rPr>
              <w:t>.</w:t>
            </w:r>
          </w:p>
          <w:p w:rsidR="00CE5BAE" w:rsidRPr="00CE5BAE" w:rsidRDefault="00CE5BAE" w:rsidP="00CE5BAE">
            <w:pPr>
              <w:numPr>
                <w:ilvl w:val="0"/>
                <w:numId w:val="42"/>
              </w:numPr>
              <w:shd w:val="clear" w:color="auto" w:fill="FFFFFF"/>
              <w:tabs>
                <w:tab w:val="clear" w:pos="720"/>
                <w:tab w:val="num" w:pos="360"/>
              </w:tabs>
              <w:spacing w:before="100" w:beforeAutospacing="1" w:after="100" w:afterAutospacing="1"/>
              <w:ind w:left="341" w:hanging="283"/>
              <w:rPr>
                <w:color w:val="000000" w:themeColor="text1"/>
                <w:sz w:val="18"/>
                <w:szCs w:val="18"/>
              </w:rPr>
            </w:pPr>
            <w:r w:rsidRPr="00CE5BAE">
              <w:rPr>
                <w:color w:val="000000" w:themeColor="text1"/>
                <w:sz w:val="18"/>
                <w:szCs w:val="18"/>
              </w:rPr>
              <w:t xml:space="preserve">Возможность оснащения видеокамерой для фото и </w:t>
            </w:r>
            <w:proofErr w:type="spellStart"/>
            <w:r w:rsidRPr="00CE5BAE">
              <w:rPr>
                <w:color w:val="000000" w:themeColor="text1"/>
                <w:sz w:val="18"/>
                <w:szCs w:val="18"/>
              </w:rPr>
              <w:t>видеофиксации</w:t>
            </w:r>
            <w:proofErr w:type="spellEnd"/>
            <w:r w:rsidRPr="00CE5BAE">
              <w:rPr>
                <w:color w:val="000000" w:themeColor="text1"/>
                <w:sz w:val="18"/>
                <w:szCs w:val="18"/>
              </w:rPr>
              <w:t>.</w:t>
            </w:r>
          </w:p>
          <w:p w:rsidR="00CE5BAE" w:rsidRPr="00CE5BAE" w:rsidRDefault="00CE5BAE" w:rsidP="00B04216">
            <w:pPr>
              <w:shd w:val="clear" w:color="auto" w:fill="FFFFFF"/>
              <w:ind w:left="360"/>
              <w:rPr>
                <w:color w:val="000000" w:themeColor="text1"/>
                <w:sz w:val="18"/>
                <w:szCs w:val="18"/>
              </w:rPr>
            </w:pPr>
            <w:r w:rsidRPr="00CE5BAE">
              <w:rPr>
                <w:color w:val="000000" w:themeColor="text1"/>
                <w:sz w:val="18"/>
                <w:szCs w:val="18"/>
              </w:rPr>
              <w:t>Стандартные поддерживаемые параметры:</w:t>
            </w:r>
          </w:p>
          <w:p w:rsidR="00CE5BAE" w:rsidRPr="00CE5BAE" w:rsidRDefault="00CE5BAE" w:rsidP="00B04216">
            <w:pPr>
              <w:shd w:val="clear" w:color="auto" w:fill="FFFFFF"/>
              <w:ind w:left="360"/>
              <w:rPr>
                <w:color w:val="000000" w:themeColor="text1"/>
                <w:sz w:val="18"/>
                <w:szCs w:val="18"/>
              </w:rPr>
            </w:pPr>
            <w:r w:rsidRPr="00CE5BAE">
              <w:rPr>
                <w:color w:val="000000" w:themeColor="text1"/>
                <w:sz w:val="18"/>
                <w:szCs w:val="18"/>
              </w:rPr>
              <w:t>электронная регулировка высоты рабочей поверхности инкубатора и угла наклона ложа;</w:t>
            </w:r>
          </w:p>
          <w:p w:rsidR="00CE5BAE" w:rsidRPr="00CE5BAE" w:rsidRDefault="00CE5BAE" w:rsidP="00B04216">
            <w:pPr>
              <w:shd w:val="clear" w:color="auto" w:fill="FFFFFF"/>
              <w:ind w:left="360"/>
              <w:rPr>
                <w:color w:val="000000" w:themeColor="text1"/>
                <w:sz w:val="18"/>
                <w:szCs w:val="18"/>
              </w:rPr>
            </w:pPr>
            <w:r w:rsidRPr="00CE5BAE">
              <w:rPr>
                <w:color w:val="000000" w:themeColor="text1"/>
                <w:sz w:val="18"/>
                <w:szCs w:val="18"/>
              </w:rPr>
              <w:t>визуальную, контрольную и электрическую сигнализацию;</w:t>
            </w:r>
          </w:p>
          <w:p w:rsidR="00CE5BAE" w:rsidRPr="00CE5BAE" w:rsidRDefault="00CE5BAE" w:rsidP="00B04216">
            <w:pPr>
              <w:shd w:val="clear" w:color="auto" w:fill="FFFFFF"/>
              <w:ind w:left="360"/>
              <w:rPr>
                <w:color w:val="000000" w:themeColor="text1"/>
                <w:sz w:val="18"/>
                <w:szCs w:val="18"/>
              </w:rPr>
            </w:pPr>
            <w:r w:rsidRPr="00CE5BAE">
              <w:rPr>
                <w:color w:val="000000" w:themeColor="text1"/>
                <w:sz w:val="18"/>
                <w:szCs w:val="18"/>
              </w:rPr>
              <w:t>хранение данных, анализ данных, анализ ST, анализ ARR;</w:t>
            </w:r>
          </w:p>
          <w:p w:rsidR="00CE5BAE" w:rsidRPr="00CE5BAE" w:rsidRDefault="00CE5BAE" w:rsidP="00B04216">
            <w:pPr>
              <w:shd w:val="clear" w:color="auto" w:fill="FFFFFF"/>
              <w:ind w:left="360"/>
              <w:rPr>
                <w:color w:val="000000" w:themeColor="text1"/>
                <w:sz w:val="18"/>
                <w:szCs w:val="18"/>
              </w:rPr>
            </w:pPr>
            <w:r w:rsidRPr="00CE5BAE">
              <w:rPr>
                <w:color w:val="000000" w:themeColor="text1"/>
                <w:sz w:val="18"/>
                <w:szCs w:val="18"/>
              </w:rPr>
              <w:t>обнаружения концентрации кислорода (в пространстве под колпаком);</w:t>
            </w:r>
          </w:p>
          <w:p w:rsidR="00CE5BAE" w:rsidRPr="00CE5BAE" w:rsidRDefault="00CE5BAE" w:rsidP="00B04216">
            <w:pPr>
              <w:shd w:val="clear" w:color="auto" w:fill="FFFFFF"/>
              <w:spacing w:before="100" w:beforeAutospacing="1"/>
              <w:ind w:left="360"/>
              <w:rPr>
                <w:color w:val="000000" w:themeColor="text1"/>
                <w:sz w:val="18"/>
                <w:szCs w:val="18"/>
              </w:rPr>
            </w:pPr>
            <w:r w:rsidRPr="00CE5BAE">
              <w:rPr>
                <w:color w:val="000000" w:themeColor="text1"/>
                <w:sz w:val="18"/>
                <w:szCs w:val="18"/>
              </w:rPr>
              <w:t>система центрального мониторинга.</w:t>
            </w:r>
          </w:p>
          <w:p w:rsidR="00CE5BAE" w:rsidRPr="00CE5BAE" w:rsidRDefault="00CE5BAE" w:rsidP="00B04216">
            <w:pPr>
              <w:shd w:val="clear" w:color="auto" w:fill="FFFFFF"/>
              <w:rPr>
                <w:b/>
                <w:bCs/>
                <w:sz w:val="18"/>
                <w:szCs w:val="18"/>
              </w:rPr>
            </w:pPr>
            <w:r w:rsidRPr="00CE5BAE">
              <w:rPr>
                <w:b/>
                <w:bCs/>
                <w:sz w:val="18"/>
                <w:szCs w:val="18"/>
              </w:rPr>
              <w:t>Отличительные особенности аппарата</w:t>
            </w:r>
          </w:p>
          <w:p w:rsidR="00CE5BAE" w:rsidRPr="00CE5BAE" w:rsidRDefault="00CE5BAE" w:rsidP="00B04216">
            <w:pPr>
              <w:shd w:val="clear" w:color="auto" w:fill="FFFFFF"/>
              <w:rPr>
                <w:sz w:val="18"/>
                <w:szCs w:val="18"/>
              </w:rPr>
            </w:pPr>
            <w:r w:rsidRPr="00CE5BAE">
              <w:rPr>
                <w:sz w:val="18"/>
                <w:szCs w:val="18"/>
              </w:rPr>
              <w:t xml:space="preserve">   •    Интеллектуальная технология контроля температуры: два режима контроля температуры: температура коробки и температура кожи; </w:t>
            </w:r>
            <w:r w:rsidRPr="00CE5BAE">
              <w:rPr>
                <w:sz w:val="18"/>
                <w:szCs w:val="18"/>
              </w:rPr>
              <w:lastRenderedPageBreak/>
              <w:t>интеллектуальная технология переменного резистивного нагрева, быстрая и стабильная скорость нагрева; точность измерения датчика температуры кожи ± 0,1 ° C; семь датчиков температуры, тройная полностью независимая защита от перегрева. , чтобы предотвратить риск перегрева; симметричная система циркуляции воздуха с двумя входами и двумя выходами поддерживает равномерную и стабильную температуру в боксе и сводит к минимуму колебания температуры тела ребенка; двухслойная внутренняя стенка способствует сохранению тепла; автоматически усиливает «воздушную завесу», чтобы замедлить потерю температуры внутри бокса.</w:t>
            </w:r>
          </w:p>
          <w:p w:rsidR="00CE5BAE" w:rsidRPr="00CE5BAE" w:rsidRDefault="00CE5BAE" w:rsidP="00B04216">
            <w:pPr>
              <w:shd w:val="clear" w:color="auto" w:fill="FFFFFF"/>
              <w:rPr>
                <w:sz w:val="18"/>
                <w:szCs w:val="18"/>
              </w:rPr>
            </w:pPr>
            <w:r w:rsidRPr="00CE5BAE">
              <w:rPr>
                <w:sz w:val="18"/>
                <w:szCs w:val="18"/>
              </w:rPr>
              <w:t xml:space="preserve">   •    Безопасная и эффективная технология увлажнения: настройка влажности до 95%, точность регулирования (погрешность) всего ±6%.</w:t>
            </w:r>
          </w:p>
          <w:p w:rsidR="00CE5BAE" w:rsidRPr="00CE5BAE" w:rsidRDefault="00CE5BAE" w:rsidP="00B04216">
            <w:pPr>
              <w:shd w:val="clear" w:color="auto" w:fill="FFFFFF"/>
              <w:rPr>
                <w:sz w:val="18"/>
                <w:szCs w:val="18"/>
              </w:rPr>
            </w:pPr>
            <w:r w:rsidRPr="00CE5BAE">
              <w:rPr>
                <w:sz w:val="18"/>
                <w:szCs w:val="18"/>
              </w:rPr>
              <w:t xml:space="preserve">   •    Резервуар для воды: передний прозрачный и видимый, из пищевого материала PPSU, можно стерилизовать при высокой температуре и высоком давлении. Может быть разобран вручную для тщательной очистки, что снижает риск появления ощущения </w:t>
            </w:r>
            <w:proofErr w:type="gramStart"/>
            <w:r w:rsidRPr="00CE5BAE">
              <w:rPr>
                <w:sz w:val="18"/>
                <w:szCs w:val="18"/>
              </w:rPr>
              <w:t>двора..</w:t>
            </w:r>
            <w:proofErr w:type="gramEnd"/>
          </w:p>
          <w:p w:rsidR="00CE5BAE" w:rsidRPr="00CE5BAE" w:rsidRDefault="00CE5BAE" w:rsidP="00B04216">
            <w:pPr>
              <w:shd w:val="clear" w:color="auto" w:fill="FFFFFF"/>
              <w:rPr>
                <w:sz w:val="18"/>
                <w:szCs w:val="18"/>
              </w:rPr>
            </w:pPr>
            <w:r w:rsidRPr="00CE5BAE">
              <w:rPr>
                <w:sz w:val="18"/>
                <w:szCs w:val="18"/>
              </w:rPr>
              <w:t xml:space="preserve">   •    Дизайн «два в одном»: инкубатор и система мониторинга.</w:t>
            </w:r>
          </w:p>
          <w:p w:rsidR="00CE5BAE" w:rsidRPr="00CE5BAE" w:rsidRDefault="00CE5BAE" w:rsidP="00B04216">
            <w:pPr>
              <w:shd w:val="clear" w:color="auto" w:fill="FFFFFF"/>
              <w:rPr>
                <w:sz w:val="18"/>
                <w:szCs w:val="18"/>
              </w:rPr>
            </w:pPr>
            <w:r w:rsidRPr="00CE5BAE">
              <w:rPr>
                <w:sz w:val="18"/>
                <w:szCs w:val="18"/>
              </w:rPr>
              <w:t xml:space="preserve">   •    Хранение даты: просмотр тревог не менее: 200 групп, просмотр кривых не менее: ≥24 мин (одна волна), просмотр НИАД не менее: 2000 групп,</w:t>
            </w:r>
          </w:p>
          <w:p w:rsidR="00CE5BAE" w:rsidRPr="00CE5BAE" w:rsidRDefault="00CE5BAE" w:rsidP="00B04216">
            <w:pPr>
              <w:shd w:val="clear" w:color="auto" w:fill="FFFFFF"/>
              <w:rPr>
                <w:sz w:val="18"/>
                <w:szCs w:val="18"/>
              </w:rPr>
            </w:pPr>
            <w:r w:rsidRPr="00CE5BAE">
              <w:rPr>
                <w:sz w:val="18"/>
                <w:szCs w:val="18"/>
              </w:rPr>
              <w:t xml:space="preserve">график трендов не менее: 120 часов, </w:t>
            </w:r>
          </w:p>
          <w:p w:rsidR="00CE5BAE" w:rsidRPr="00CE5BAE" w:rsidRDefault="00CE5BAE" w:rsidP="00B04216">
            <w:pPr>
              <w:shd w:val="clear" w:color="auto" w:fill="FFFFFF"/>
              <w:rPr>
                <w:sz w:val="18"/>
                <w:szCs w:val="18"/>
              </w:rPr>
            </w:pPr>
            <w:r w:rsidRPr="00CE5BAE">
              <w:rPr>
                <w:sz w:val="18"/>
                <w:szCs w:val="18"/>
              </w:rPr>
              <w:t xml:space="preserve">таблица трендов не менее: 120 часов, </w:t>
            </w:r>
          </w:p>
          <w:p w:rsidR="00CE5BAE" w:rsidRPr="00CE5BAE" w:rsidRDefault="00CE5BAE" w:rsidP="00B04216">
            <w:pPr>
              <w:shd w:val="clear" w:color="auto" w:fill="FFFFFF"/>
              <w:rPr>
                <w:sz w:val="18"/>
                <w:szCs w:val="18"/>
              </w:rPr>
            </w:pPr>
            <w:r w:rsidRPr="00CE5BAE">
              <w:rPr>
                <w:sz w:val="18"/>
                <w:szCs w:val="18"/>
              </w:rPr>
              <w:t xml:space="preserve">сохранение при выключенном питании </w:t>
            </w:r>
            <w:proofErr w:type="gramStart"/>
            <w:r w:rsidRPr="00CE5BAE">
              <w:rPr>
                <w:sz w:val="18"/>
                <w:szCs w:val="18"/>
              </w:rPr>
              <w:t>Да</w:t>
            </w:r>
            <w:proofErr w:type="gramEnd"/>
            <w:r w:rsidRPr="00CE5BAE">
              <w:rPr>
                <w:sz w:val="18"/>
                <w:szCs w:val="18"/>
              </w:rPr>
              <w:t>:</w:t>
            </w:r>
          </w:p>
          <w:p w:rsidR="00CE5BAE" w:rsidRPr="00CE5BAE" w:rsidRDefault="00CE5BAE" w:rsidP="00B04216">
            <w:pPr>
              <w:shd w:val="clear" w:color="auto" w:fill="FFFFFF"/>
              <w:rPr>
                <w:sz w:val="18"/>
                <w:szCs w:val="18"/>
              </w:rPr>
            </w:pPr>
            <w:r w:rsidRPr="00CE5BAE">
              <w:rPr>
                <w:sz w:val="18"/>
                <w:szCs w:val="18"/>
              </w:rPr>
              <w:t xml:space="preserve">   •    Возможно добавить функцию пробуждения при апноэ.</w:t>
            </w:r>
          </w:p>
          <w:p w:rsidR="00CE5BAE" w:rsidRPr="00CE5BAE" w:rsidRDefault="00CE5BAE" w:rsidP="00B04216">
            <w:pPr>
              <w:shd w:val="clear" w:color="auto" w:fill="FFFFFF"/>
              <w:rPr>
                <w:sz w:val="18"/>
                <w:szCs w:val="18"/>
              </w:rPr>
            </w:pPr>
            <w:r w:rsidRPr="00CE5BAE">
              <w:rPr>
                <w:sz w:val="18"/>
                <w:szCs w:val="18"/>
              </w:rPr>
              <w:t xml:space="preserve">   •    Возможно добавить функцию веса.</w:t>
            </w:r>
          </w:p>
          <w:p w:rsidR="00CE5BAE" w:rsidRPr="00CE5BAE" w:rsidRDefault="00CE5BAE" w:rsidP="00B04216">
            <w:pPr>
              <w:shd w:val="clear" w:color="auto" w:fill="FFFFFF"/>
              <w:rPr>
                <w:sz w:val="18"/>
                <w:szCs w:val="18"/>
              </w:rPr>
            </w:pPr>
            <w:r w:rsidRPr="00CE5BAE">
              <w:rPr>
                <w:sz w:val="18"/>
                <w:szCs w:val="18"/>
              </w:rPr>
              <w:t xml:space="preserve">   •    Кровать легко разбирается и устанавливается, что значительно снижает нагрузку на медперсонал, делает уборку и дезинфекцию более тщательной, снижает риск перекрестного заражения.</w:t>
            </w:r>
          </w:p>
          <w:p w:rsidR="00CE5BAE" w:rsidRPr="00CE5BAE" w:rsidRDefault="00CE5BAE" w:rsidP="00B04216">
            <w:pPr>
              <w:shd w:val="clear" w:color="auto" w:fill="FFFFFF"/>
              <w:rPr>
                <w:sz w:val="18"/>
                <w:szCs w:val="18"/>
              </w:rPr>
            </w:pPr>
            <w:r w:rsidRPr="00CE5BAE">
              <w:rPr>
                <w:sz w:val="18"/>
                <w:szCs w:val="18"/>
              </w:rPr>
              <w:t xml:space="preserve">   •    Сенсорный экран с диагональю не менее 12,1 дюйма с управлением температуры и других функции; отображает основные жизненные параметры мониторинга.</w:t>
            </w:r>
          </w:p>
          <w:p w:rsidR="00CE5BAE" w:rsidRPr="00CE5BAE" w:rsidRDefault="00CE5BAE" w:rsidP="00B04216">
            <w:pPr>
              <w:shd w:val="clear" w:color="auto" w:fill="FFFFFF"/>
              <w:rPr>
                <w:sz w:val="18"/>
                <w:szCs w:val="18"/>
              </w:rPr>
            </w:pPr>
            <w:r w:rsidRPr="00CE5BAE">
              <w:rPr>
                <w:sz w:val="18"/>
                <w:szCs w:val="18"/>
              </w:rPr>
              <w:t xml:space="preserve">   •    Электрический подъем кровати, электрический наклон кровати.</w:t>
            </w:r>
          </w:p>
          <w:p w:rsidR="00CE5BAE" w:rsidRPr="00CE5BAE" w:rsidRDefault="00CE5BAE" w:rsidP="00B04216">
            <w:pPr>
              <w:shd w:val="clear" w:color="auto" w:fill="FFFFFF"/>
              <w:rPr>
                <w:sz w:val="18"/>
                <w:szCs w:val="18"/>
              </w:rPr>
            </w:pPr>
            <w:r w:rsidRPr="00CE5BAE">
              <w:rPr>
                <w:sz w:val="18"/>
                <w:szCs w:val="18"/>
              </w:rPr>
              <w:t xml:space="preserve">   •    Бесшумная демпфирующая дверь, не нужно держать при открытии </w:t>
            </w:r>
            <w:proofErr w:type="spellStart"/>
            <w:r w:rsidRPr="00CE5BAE">
              <w:rPr>
                <w:sz w:val="18"/>
                <w:szCs w:val="18"/>
              </w:rPr>
              <w:t>дверя</w:t>
            </w:r>
            <w:proofErr w:type="spellEnd"/>
            <w:r w:rsidRPr="00CE5BAE">
              <w:rPr>
                <w:sz w:val="18"/>
                <w:szCs w:val="18"/>
              </w:rPr>
              <w:t>.</w:t>
            </w:r>
          </w:p>
          <w:p w:rsidR="00CE5BAE" w:rsidRPr="00CE5BAE" w:rsidRDefault="00CE5BAE" w:rsidP="00B04216">
            <w:pPr>
              <w:shd w:val="clear" w:color="auto" w:fill="FFFFFF"/>
              <w:rPr>
                <w:sz w:val="18"/>
                <w:szCs w:val="18"/>
              </w:rPr>
            </w:pPr>
            <w:r w:rsidRPr="00CE5BAE">
              <w:rPr>
                <w:sz w:val="18"/>
                <w:szCs w:val="18"/>
              </w:rPr>
              <w:t xml:space="preserve">   •    Наличие тревожной сигнализации по </w:t>
            </w:r>
            <w:proofErr w:type="spellStart"/>
            <w:r w:rsidRPr="00CE5BAE">
              <w:rPr>
                <w:sz w:val="18"/>
                <w:szCs w:val="18"/>
              </w:rPr>
              <w:t>мониторируемым</w:t>
            </w:r>
            <w:proofErr w:type="spellEnd"/>
            <w:r w:rsidRPr="00CE5BAE">
              <w:rPr>
                <w:sz w:val="18"/>
                <w:szCs w:val="18"/>
              </w:rPr>
              <w:t xml:space="preserve"> параметрам минимизирует последствия нештатных ситуаций.</w:t>
            </w:r>
          </w:p>
          <w:p w:rsidR="00CE5BAE" w:rsidRPr="00CE5BAE" w:rsidRDefault="00CE5BAE" w:rsidP="00B04216">
            <w:pPr>
              <w:shd w:val="clear" w:color="auto" w:fill="FFFFFF"/>
              <w:rPr>
                <w:sz w:val="18"/>
                <w:szCs w:val="18"/>
              </w:rPr>
            </w:pPr>
            <w:r w:rsidRPr="00CE5BAE">
              <w:rPr>
                <w:sz w:val="18"/>
                <w:szCs w:val="18"/>
              </w:rPr>
              <w:t xml:space="preserve">   •    Наличие рентгеновского лотка и ящика.</w:t>
            </w:r>
          </w:p>
          <w:p w:rsidR="00CE5BAE" w:rsidRPr="00CE5BAE" w:rsidRDefault="00CE5BAE" w:rsidP="00B04216">
            <w:pPr>
              <w:shd w:val="clear" w:color="auto" w:fill="FFFFFF"/>
              <w:rPr>
                <w:sz w:val="18"/>
                <w:szCs w:val="18"/>
              </w:rPr>
            </w:pPr>
            <w:r w:rsidRPr="00CE5BAE">
              <w:rPr>
                <w:sz w:val="18"/>
                <w:szCs w:val="18"/>
              </w:rPr>
              <w:t xml:space="preserve">   •    Рабочий шум</w:t>
            </w:r>
            <w:r w:rsidRPr="00CE5BAE">
              <w:rPr>
                <w:sz w:val="18"/>
                <w:szCs w:val="18"/>
                <w:lang w:val="kk-KZ"/>
              </w:rPr>
              <w:t xml:space="preserve"> не хуже</w:t>
            </w:r>
            <w:r w:rsidRPr="00CE5BAE">
              <w:rPr>
                <w:sz w:val="18"/>
                <w:szCs w:val="18"/>
              </w:rPr>
              <w:t>: ≤45 дБ</w:t>
            </w:r>
          </w:p>
          <w:p w:rsidR="00CE5BAE" w:rsidRPr="00CE5BAE" w:rsidRDefault="00CE5BAE" w:rsidP="00B04216">
            <w:pPr>
              <w:shd w:val="clear" w:color="auto" w:fill="FFFFFF"/>
              <w:rPr>
                <w:sz w:val="18"/>
                <w:szCs w:val="18"/>
                <w:lang w:eastAsia="zh-CN"/>
              </w:rPr>
            </w:pPr>
            <w:r w:rsidRPr="00CE5BAE">
              <w:rPr>
                <w:sz w:val="18"/>
                <w:szCs w:val="18"/>
                <w:lang w:eastAsia="zh-CN"/>
              </w:rPr>
              <w:t>—   Время предварительного прогрева инкубатора перед размещением новорожденного: не более 35 мин.;</w:t>
            </w:r>
          </w:p>
          <w:p w:rsidR="00CE5BAE" w:rsidRPr="00CE5BAE" w:rsidRDefault="00CE5BAE" w:rsidP="00B04216">
            <w:pPr>
              <w:shd w:val="clear" w:color="auto" w:fill="FFFFFF"/>
              <w:rPr>
                <w:sz w:val="18"/>
                <w:szCs w:val="18"/>
                <w:lang w:eastAsia="zh-CN"/>
              </w:rPr>
            </w:pPr>
            <w:r w:rsidRPr="00CE5BAE">
              <w:rPr>
                <w:sz w:val="18"/>
                <w:szCs w:val="18"/>
                <w:lang w:eastAsia="zh-CN"/>
              </w:rPr>
              <w:t xml:space="preserve">   —   Точность </w:t>
            </w:r>
            <w:proofErr w:type="spellStart"/>
            <w:r w:rsidRPr="00CE5BAE">
              <w:rPr>
                <w:sz w:val="18"/>
                <w:szCs w:val="18"/>
                <w:lang w:eastAsia="zh-CN"/>
              </w:rPr>
              <w:t>сервоконтроля</w:t>
            </w:r>
            <w:proofErr w:type="spellEnd"/>
            <w:r w:rsidRPr="00CE5BAE">
              <w:rPr>
                <w:sz w:val="18"/>
                <w:szCs w:val="18"/>
                <w:lang w:eastAsia="zh-CN"/>
              </w:rPr>
              <w:t xml:space="preserve"> влажности: ±5%;</w:t>
            </w:r>
          </w:p>
          <w:p w:rsidR="00CE5BAE" w:rsidRPr="00CE5BAE" w:rsidRDefault="00CE5BAE" w:rsidP="00B04216">
            <w:pPr>
              <w:shd w:val="clear" w:color="auto" w:fill="FFFFFF"/>
              <w:rPr>
                <w:sz w:val="18"/>
                <w:szCs w:val="18"/>
                <w:lang w:eastAsia="zh-CN"/>
              </w:rPr>
            </w:pPr>
            <w:r w:rsidRPr="00CE5BAE">
              <w:rPr>
                <w:sz w:val="18"/>
                <w:szCs w:val="18"/>
                <w:lang w:eastAsia="zh-CN"/>
              </w:rPr>
              <w:t xml:space="preserve">   —   Диапазон давления подаваемого кислорода </w:t>
            </w:r>
            <w:r w:rsidRPr="00CE5BAE">
              <w:rPr>
                <w:sz w:val="18"/>
                <w:szCs w:val="18"/>
                <w:lang w:val="kk-KZ" w:eastAsia="zh-CN"/>
              </w:rPr>
              <w:t>не более</w:t>
            </w:r>
            <w:r w:rsidRPr="00CE5BAE">
              <w:rPr>
                <w:sz w:val="18"/>
                <w:szCs w:val="18"/>
                <w:lang w:eastAsia="zh-CN"/>
              </w:rPr>
              <w:t>: 280-600 кПа;</w:t>
            </w:r>
          </w:p>
          <w:p w:rsidR="00CE5BAE" w:rsidRPr="00CE5BAE" w:rsidRDefault="00CE5BAE" w:rsidP="00B04216">
            <w:pPr>
              <w:shd w:val="clear" w:color="auto" w:fill="FFFFFF"/>
              <w:rPr>
                <w:sz w:val="18"/>
                <w:szCs w:val="18"/>
                <w:lang w:eastAsia="zh-CN"/>
              </w:rPr>
            </w:pPr>
            <w:r w:rsidRPr="00CE5BAE">
              <w:rPr>
                <w:sz w:val="18"/>
                <w:szCs w:val="18"/>
                <w:lang w:eastAsia="zh-CN"/>
              </w:rPr>
              <w:t xml:space="preserve">   —   Уровень шума в пространстве под колпаком: не более 53 дБ;</w:t>
            </w:r>
          </w:p>
          <w:p w:rsidR="00CE5BAE" w:rsidRPr="00CE5BAE" w:rsidRDefault="00CE5BAE" w:rsidP="00B04216">
            <w:pPr>
              <w:shd w:val="clear" w:color="auto" w:fill="FFFFFF"/>
              <w:rPr>
                <w:sz w:val="18"/>
                <w:szCs w:val="18"/>
                <w:lang w:eastAsia="zh-CN"/>
              </w:rPr>
            </w:pPr>
            <w:r w:rsidRPr="00CE5BAE">
              <w:rPr>
                <w:sz w:val="18"/>
                <w:szCs w:val="18"/>
                <w:lang w:eastAsia="zh-CN"/>
              </w:rPr>
              <w:t xml:space="preserve">   —   Параметры экрана монитора: цветной сенсорный повышенной яркости, диагональ 12,1 дюйма, разрешение 800х600 точек;</w:t>
            </w:r>
          </w:p>
          <w:p w:rsidR="00CE5BAE" w:rsidRPr="00CE5BAE" w:rsidRDefault="00CE5BAE" w:rsidP="00B04216">
            <w:pPr>
              <w:shd w:val="clear" w:color="auto" w:fill="FFFFFF"/>
              <w:rPr>
                <w:sz w:val="18"/>
                <w:szCs w:val="18"/>
                <w:lang w:eastAsia="zh-CN"/>
              </w:rPr>
            </w:pPr>
            <w:r w:rsidRPr="00CE5BAE">
              <w:rPr>
                <w:sz w:val="18"/>
                <w:szCs w:val="18"/>
                <w:lang w:eastAsia="zh-CN"/>
              </w:rPr>
              <w:t xml:space="preserve">   —   Параметры электросети: 220-240 В, 50/60 Гц, 10 </w:t>
            </w:r>
            <w:proofErr w:type="gramStart"/>
            <w:r w:rsidRPr="00CE5BAE">
              <w:rPr>
                <w:sz w:val="18"/>
                <w:szCs w:val="18"/>
                <w:lang w:eastAsia="zh-CN"/>
              </w:rPr>
              <w:t>А</w:t>
            </w:r>
            <w:proofErr w:type="gramEnd"/>
            <w:r w:rsidRPr="00CE5BAE">
              <w:rPr>
                <w:sz w:val="18"/>
                <w:szCs w:val="18"/>
                <w:lang w:eastAsia="zh-CN"/>
              </w:rPr>
              <w:t>;</w:t>
            </w:r>
          </w:p>
          <w:p w:rsidR="00CE5BAE" w:rsidRPr="00CE5BAE" w:rsidRDefault="00CE5BAE" w:rsidP="00B04216">
            <w:pPr>
              <w:shd w:val="clear" w:color="auto" w:fill="FFFFFF"/>
              <w:rPr>
                <w:sz w:val="18"/>
                <w:szCs w:val="18"/>
                <w:lang w:eastAsia="zh-CN"/>
              </w:rPr>
            </w:pPr>
            <w:r w:rsidRPr="00CE5BAE">
              <w:rPr>
                <w:sz w:val="18"/>
                <w:szCs w:val="18"/>
                <w:lang w:eastAsia="zh-CN"/>
              </w:rPr>
              <w:lastRenderedPageBreak/>
              <w:t xml:space="preserve">   —   Габаритные размеры: 1130 х 680 х 1600 мм;</w:t>
            </w:r>
          </w:p>
          <w:p w:rsidR="00CE5BAE" w:rsidRPr="00CE5BAE" w:rsidRDefault="00CE5BAE" w:rsidP="00B04216">
            <w:pPr>
              <w:shd w:val="clear" w:color="auto" w:fill="FFFFFF"/>
              <w:rPr>
                <w:sz w:val="18"/>
                <w:szCs w:val="18"/>
                <w:lang w:eastAsia="zh-CN"/>
              </w:rPr>
            </w:pPr>
            <w:r w:rsidRPr="00CE5BAE">
              <w:rPr>
                <w:sz w:val="18"/>
                <w:szCs w:val="18"/>
                <w:lang w:eastAsia="zh-CN"/>
              </w:rPr>
              <w:t xml:space="preserve">   —   Масса нетто: 93 кг.</w:t>
            </w:r>
          </w:p>
          <w:p w:rsidR="00CE5BAE" w:rsidRPr="00CE5BAE" w:rsidRDefault="00CE5BAE" w:rsidP="00B04216">
            <w:pPr>
              <w:shd w:val="clear" w:color="auto" w:fill="FFFFFF"/>
              <w:rPr>
                <w:sz w:val="18"/>
                <w:szCs w:val="18"/>
                <w:lang w:eastAsia="zh-CN"/>
              </w:rPr>
            </w:pPr>
          </w:p>
          <w:p w:rsidR="00CE5BAE" w:rsidRPr="00CE5BAE" w:rsidRDefault="00CE5BAE" w:rsidP="00B04216">
            <w:pPr>
              <w:shd w:val="clear" w:color="auto" w:fill="FFFFFF"/>
              <w:ind w:firstLine="220"/>
              <w:rPr>
                <w:b/>
                <w:bCs/>
                <w:sz w:val="18"/>
                <w:szCs w:val="18"/>
              </w:rPr>
            </w:pPr>
            <w:r w:rsidRPr="00CE5BAE">
              <w:rPr>
                <w:b/>
                <w:bCs/>
                <w:sz w:val="18"/>
                <w:szCs w:val="18"/>
              </w:rPr>
              <w:t>Отличительные технические параметры аппарата</w:t>
            </w:r>
          </w:p>
          <w:p w:rsidR="00CE5BAE" w:rsidRPr="00CE5BAE" w:rsidRDefault="00CE5BAE" w:rsidP="00B04216">
            <w:pPr>
              <w:shd w:val="clear" w:color="auto" w:fill="FFFFFF"/>
              <w:rPr>
                <w:sz w:val="18"/>
                <w:szCs w:val="18"/>
              </w:rPr>
            </w:pPr>
            <w:r w:rsidRPr="00CE5BAE">
              <w:rPr>
                <w:sz w:val="18"/>
                <w:szCs w:val="18"/>
              </w:rPr>
              <w:t xml:space="preserve">Дисплей </w:t>
            </w:r>
            <w:r w:rsidRPr="00CE5BAE">
              <w:rPr>
                <w:sz w:val="18"/>
                <w:szCs w:val="18"/>
                <w:lang w:val="kk-KZ"/>
              </w:rPr>
              <w:t xml:space="preserve">не менее: </w:t>
            </w:r>
            <w:r w:rsidRPr="00CE5BAE">
              <w:rPr>
                <w:sz w:val="18"/>
                <w:szCs w:val="18"/>
              </w:rPr>
              <w:t>12,1 дюйма сенсорный TFT</w:t>
            </w:r>
          </w:p>
          <w:p w:rsidR="00CE5BAE" w:rsidRPr="00CE5BAE" w:rsidRDefault="00CE5BAE" w:rsidP="00B04216">
            <w:pPr>
              <w:shd w:val="clear" w:color="auto" w:fill="FFFFFF"/>
              <w:rPr>
                <w:sz w:val="18"/>
                <w:szCs w:val="18"/>
              </w:rPr>
            </w:pPr>
            <w:r w:rsidRPr="00CE5BAE">
              <w:rPr>
                <w:sz w:val="18"/>
                <w:szCs w:val="18"/>
              </w:rPr>
              <w:t>Размер не менее</w:t>
            </w:r>
            <w:r w:rsidRPr="00CE5BAE">
              <w:rPr>
                <w:sz w:val="18"/>
                <w:szCs w:val="18"/>
                <w:lang w:val="kk-KZ"/>
              </w:rPr>
              <w:t>:</w:t>
            </w:r>
            <w:r w:rsidRPr="00CE5BAE">
              <w:rPr>
                <w:sz w:val="18"/>
                <w:szCs w:val="18"/>
              </w:rPr>
              <w:t xml:space="preserve"> 1130 </w:t>
            </w:r>
            <w:proofErr w:type="spellStart"/>
            <w:r w:rsidRPr="00CE5BAE">
              <w:rPr>
                <w:sz w:val="18"/>
                <w:szCs w:val="18"/>
              </w:rPr>
              <w:t>mm</w:t>
            </w:r>
            <w:proofErr w:type="spellEnd"/>
            <w:r w:rsidRPr="00CE5BAE">
              <w:rPr>
                <w:sz w:val="18"/>
                <w:szCs w:val="18"/>
              </w:rPr>
              <w:t xml:space="preserve"> × 680 </w:t>
            </w:r>
            <w:proofErr w:type="spellStart"/>
            <w:r w:rsidRPr="00CE5BAE">
              <w:rPr>
                <w:sz w:val="18"/>
                <w:szCs w:val="18"/>
              </w:rPr>
              <w:t>mm</w:t>
            </w:r>
            <w:proofErr w:type="spellEnd"/>
            <w:r w:rsidRPr="00CE5BAE">
              <w:rPr>
                <w:sz w:val="18"/>
                <w:szCs w:val="18"/>
              </w:rPr>
              <w:t xml:space="preserve"> × 1600 </w:t>
            </w:r>
            <w:proofErr w:type="spellStart"/>
            <w:r w:rsidRPr="00CE5BAE">
              <w:rPr>
                <w:sz w:val="18"/>
                <w:szCs w:val="18"/>
              </w:rPr>
              <w:t>mm</w:t>
            </w:r>
            <w:proofErr w:type="spellEnd"/>
          </w:p>
          <w:p w:rsidR="00CE5BAE" w:rsidRPr="00CE5BAE" w:rsidRDefault="00CE5BAE" w:rsidP="00B04216">
            <w:pPr>
              <w:shd w:val="clear" w:color="auto" w:fill="FFFFFF"/>
              <w:rPr>
                <w:sz w:val="18"/>
                <w:szCs w:val="18"/>
              </w:rPr>
            </w:pPr>
            <w:r w:rsidRPr="00CE5BAE">
              <w:rPr>
                <w:sz w:val="18"/>
                <w:szCs w:val="18"/>
              </w:rPr>
              <w:t>Вес не более</w:t>
            </w:r>
            <w:r w:rsidRPr="00CE5BAE">
              <w:rPr>
                <w:sz w:val="18"/>
                <w:szCs w:val="18"/>
                <w:lang w:val="kk-KZ"/>
              </w:rPr>
              <w:t xml:space="preserve">: </w:t>
            </w:r>
            <w:r w:rsidRPr="00CE5BAE">
              <w:rPr>
                <w:sz w:val="18"/>
                <w:szCs w:val="18"/>
              </w:rPr>
              <w:t>93kg</w:t>
            </w:r>
          </w:p>
          <w:p w:rsidR="00CE5BAE" w:rsidRPr="00CE5BAE" w:rsidRDefault="00CE5BAE" w:rsidP="00B04216">
            <w:pPr>
              <w:shd w:val="clear" w:color="auto" w:fill="FFFFFF"/>
              <w:rPr>
                <w:sz w:val="18"/>
                <w:szCs w:val="18"/>
              </w:rPr>
            </w:pPr>
            <w:r w:rsidRPr="00CE5BAE">
              <w:rPr>
                <w:sz w:val="18"/>
                <w:szCs w:val="18"/>
              </w:rPr>
              <w:t>Размер матраса не более</w:t>
            </w:r>
            <w:r w:rsidRPr="00CE5BAE">
              <w:rPr>
                <w:sz w:val="18"/>
                <w:szCs w:val="18"/>
                <w:lang w:val="kk-KZ"/>
              </w:rPr>
              <w:t xml:space="preserve">: </w:t>
            </w:r>
            <w:r w:rsidRPr="00CE5BAE">
              <w:rPr>
                <w:sz w:val="18"/>
                <w:szCs w:val="18"/>
              </w:rPr>
              <w:t>622мм×396мм×20мм</w:t>
            </w:r>
          </w:p>
          <w:p w:rsidR="00CE5BAE" w:rsidRPr="00CE5BAE" w:rsidRDefault="00CE5BAE" w:rsidP="00B04216">
            <w:pPr>
              <w:shd w:val="clear" w:color="auto" w:fill="FFFFFF"/>
              <w:rPr>
                <w:sz w:val="18"/>
                <w:szCs w:val="18"/>
              </w:rPr>
            </w:pPr>
            <w:r w:rsidRPr="00CE5BAE">
              <w:rPr>
                <w:sz w:val="18"/>
                <w:szCs w:val="18"/>
              </w:rPr>
              <w:t>Колесико 4 колеса с тормозом</w:t>
            </w:r>
          </w:p>
          <w:p w:rsidR="00CE5BAE" w:rsidRPr="00CE5BAE" w:rsidRDefault="00CE5BAE" w:rsidP="00B04216">
            <w:pPr>
              <w:shd w:val="clear" w:color="auto" w:fill="FFFFFF"/>
              <w:rPr>
                <w:sz w:val="18"/>
                <w:szCs w:val="18"/>
              </w:rPr>
            </w:pPr>
            <w:r w:rsidRPr="00CE5BAE">
              <w:rPr>
                <w:sz w:val="18"/>
                <w:szCs w:val="18"/>
              </w:rPr>
              <w:t xml:space="preserve">   •    Режим контроля температуры: воздушный режим и детский режим.</w:t>
            </w:r>
          </w:p>
          <w:p w:rsidR="00CE5BAE" w:rsidRPr="00CE5BAE" w:rsidRDefault="00CE5BAE" w:rsidP="00B04216">
            <w:pPr>
              <w:shd w:val="clear" w:color="auto" w:fill="FFFFFF"/>
              <w:rPr>
                <w:sz w:val="18"/>
                <w:szCs w:val="18"/>
              </w:rPr>
            </w:pPr>
            <w:r w:rsidRPr="00CE5BAE">
              <w:rPr>
                <w:sz w:val="18"/>
                <w:szCs w:val="18"/>
              </w:rPr>
              <w:t xml:space="preserve">   •    Диапазон контроля температуры:</w:t>
            </w:r>
          </w:p>
          <w:p w:rsidR="00CE5BAE" w:rsidRPr="00CE5BAE" w:rsidRDefault="00CE5BAE" w:rsidP="00B04216">
            <w:pPr>
              <w:shd w:val="clear" w:color="auto" w:fill="FFFFFF"/>
              <w:rPr>
                <w:sz w:val="18"/>
                <w:szCs w:val="18"/>
              </w:rPr>
            </w:pPr>
            <w:r w:rsidRPr="00CE5BAE">
              <w:rPr>
                <w:sz w:val="18"/>
                <w:szCs w:val="18"/>
              </w:rPr>
              <w:t>- В детском режиме не менее</w:t>
            </w:r>
            <w:r w:rsidRPr="00CE5BAE">
              <w:rPr>
                <w:sz w:val="18"/>
                <w:szCs w:val="18"/>
                <w:lang w:val="kk-KZ"/>
              </w:rPr>
              <w:t>:</w:t>
            </w:r>
            <w:r w:rsidRPr="00CE5BAE">
              <w:rPr>
                <w:sz w:val="18"/>
                <w:szCs w:val="18"/>
              </w:rPr>
              <w:t xml:space="preserve"> 35 ℃-37,5 ℃</w:t>
            </w:r>
          </w:p>
          <w:p w:rsidR="00CE5BAE" w:rsidRPr="00CE5BAE" w:rsidRDefault="00CE5BAE" w:rsidP="00B04216">
            <w:pPr>
              <w:shd w:val="clear" w:color="auto" w:fill="FFFFFF"/>
              <w:rPr>
                <w:sz w:val="18"/>
                <w:szCs w:val="18"/>
              </w:rPr>
            </w:pPr>
            <w:r w:rsidRPr="00CE5BAE">
              <w:rPr>
                <w:sz w:val="18"/>
                <w:szCs w:val="18"/>
              </w:rPr>
              <w:t>- В воздушном режиме</w:t>
            </w:r>
            <w:r w:rsidRPr="00CE5BAE">
              <w:rPr>
                <w:sz w:val="18"/>
                <w:szCs w:val="18"/>
                <w:lang w:val="kk-KZ"/>
              </w:rPr>
              <w:t xml:space="preserve"> не менее</w:t>
            </w:r>
            <w:r w:rsidRPr="00CE5BAE">
              <w:rPr>
                <w:sz w:val="18"/>
                <w:szCs w:val="18"/>
              </w:rPr>
              <w:t>: 25℃-39℃.</w:t>
            </w:r>
          </w:p>
          <w:p w:rsidR="00CE5BAE" w:rsidRPr="00CE5BAE" w:rsidRDefault="00CE5BAE" w:rsidP="00B04216">
            <w:pPr>
              <w:pStyle w:val="ae"/>
              <w:spacing w:before="0" w:beforeAutospacing="0" w:after="0" w:afterAutospacing="0"/>
              <w:rPr>
                <w:sz w:val="18"/>
                <w:szCs w:val="18"/>
              </w:rPr>
            </w:pPr>
            <w:r w:rsidRPr="00CE5BAE">
              <w:rPr>
                <w:sz w:val="18"/>
                <w:szCs w:val="18"/>
              </w:rPr>
              <w:t xml:space="preserve">   •    Для установки температуры, которая превышает 37°C необходимо нажать на клавиатуре переднего корпуса дисплея пункт «&gt;37°C», а потом подтвердить </w:t>
            </w:r>
            <w:proofErr w:type="spellStart"/>
            <w:r w:rsidRPr="00CE5BAE">
              <w:rPr>
                <w:sz w:val="18"/>
                <w:szCs w:val="18"/>
              </w:rPr>
              <w:t>действие</w:t>
            </w:r>
            <w:proofErr w:type="spellEnd"/>
            <w:r w:rsidRPr="00CE5BAE">
              <w:rPr>
                <w:sz w:val="18"/>
                <w:szCs w:val="18"/>
              </w:rPr>
              <w:t xml:space="preserve"> в сплывающем окне </w:t>
            </w:r>
            <w:proofErr w:type="spellStart"/>
            <w:r w:rsidRPr="00CE5BAE">
              <w:rPr>
                <w:sz w:val="18"/>
                <w:szCs w:val="18"/>
              </w:rPr>
              <w:t>интерфейса</w:t>
            </w:r>
            <w:proofErr w:type="spellEnd"/>
            <w:r w:rsidRPr="00CE5BAE">
              <w:rPr>
                <w:sz w:val="18"/>
                <w:szCs w:val="18"/>
              </w:rPr>
              <w:t xml:space="preserve"> с помощью нажатия «</w:t>
            </w:r>
            <w:proofErr w:type="spellStart"/>
            <w:r w:rsidRPr="00CE5BAE">
              <w:rPr>
                <w:sz w:val="18"/>
                <w:szCs w:val="18"/>
              </w:rPr>
              <w:t>enter</w:t>
            </w:r>
            <w:proofErr w:type="spellEnd"/>
            <w:proofErr w:type="gramStart"/>
            <w:r w:rsidRPr="00CE5BAE">
              <w:rPr>
                <w:sz w:val="18"/>
                <w:szCs w:val="18"/>
              </w:rPr>
              <w:t>» .</w:t>
            </w:r>
            <w:proofErr w:type="gramEnd"/>
          </w:p>
          <w:p w:rsidR="00CE5BAE" w:rsidRPr="00CE5BAE" w:rsidRDefault="00CE5BAE" w:rsidP="00B04216">
            <w:pPr>
              <w:shd w:val="clear" w:color="auto" w:fill="FFFFFF"/>
              <w:rPr>
                <w:sz w:val="18"/>
                <w:szCs w:val="18"/>
              </w:rPr>
            </w:pPr>
            <w:r w:rsidRPr="00CE5BAE">
              <w:rPr>
                <w:sz w:val="18"/>
                <w:szCs w:val="18"/>
              </w:rPr>
              <w:t xml:space="preserve">   •    Скорость потока воздуха </w:t>
            </w:r>
            <w:r w:rsidRPr="00CE5BAE">
              <w:rPr>
                <w:sz w:val="18"/>
                <w:szCs w:val="18"/>
                <w:lang w:val="kk-KZ"/>
              </w:rPr>
              <w:t xml:space="preserve">не менее: </w:t>
            </w:r>
            <w:r w:rsidRPr="00CE5BAE">
              <w:rPr>
                <w:sz w:val="18"/>
                <w:szCs w:val="18"/>
              </w:rPr>
              <w:t>≤0,1 м/с.</w:t>
            </w:r>
          </w:p>
          <w:p w:rsidR="00CE5BAE" w:rsidRPr="00CE5BAE" w:rsidRDefault="00CE5BAE" w:rsidP="00B04216">
            <w:pPr>
              <w:shd w:val="clear" w:color="auto" w:fill="FFFFFF"/>
              <w:rPr>
                <w:sz w:val="18"/>
                <w:szCs w:val="18"/>
              </w:rPr>
            </w:pPr>
            <w:r w:rsidRPr="00CE5BAE">
              <w:rPr>
                <w:sz w:val="18"/>
                <w:szCs w:val="18"/>
              </w:rPr>
              <w:t xml:space="preserve">   •    Диапазон настройки влажности</w:t>
            </w:r>
            <w:r w:rsidRPr="00CE5BAE">
              <w:rPr>
                <w:sz w:val="18"/>
                <w:szCs w:val="18"/>
                <w:lang w:val="kk-KZ"/>
              </w:rPr>
              <w:t xml:space="preserve"> не более</w:t>
            </w:r>
            <w:r w:rsidRPr="00CE5BAE">
              <w:rPr>
                <w:sz w:val="18"/>
                <w:szCs w:val="18"/>
              </w:rPr>
              <w:t>: 30%</w:t>
            </w:r>
            <w:r w:rsidRPr="00CE5BAE">
              <w:rPr>
                <w:rFonts w:eastAsia="SimSun"/>
                <w:sz w:val="18"/>
                <w:szCs w:val="18"/>
              </w:rPr>
              <w:t>～</w:t>
            </w:r>
            <w:r w:rsidRPr="00CE5BAE">
              <w:rPr>
                <w:sz w:val="18"/>
                <w:szCs w:val="18"/>
              </w:rPr>
              <w:t>95%.</w:t>
            </w:r>
          </w:p>
          <w:p w:rsidR="00CE5BAE" w:rsidRPr="00CE5BAE" w:rsidRDefault="00CE5BAE" w:rsidP="00B04216">
            <w:pPr>
              <w:shd w:val="clear" w:color="auto" w:fill="FFFFFF"/>
              <w:rPr>
                <w:sz w:val="18"/>
                <w:szCs w:val="18"/>
              </w:rPr>
            </w:pPr>
            <w:r w:rsidRPr="00CE5BAE">
              <w:rPr>
                <w:sz w:val="18"/>
                <w:szCs w:val="18"/>
              </w:rPr>
              <w:t xml:space="preserve">   •    Максимальная емкость резервуара не менее 1 л.</w:t>
            </w:r>
          </w:p>
          <w:p w:rsidR="00CE5BAE" w:rsidRPr="00CE5BAE" w:rsidRDefault="00CE5BAE" w:rsidP="00B04216">
            <w:pPr>
              <w:shd w:val="clear" w:color="auto" w:fill="FFFFFF"/>
              <w:rPr>
                <w:sz w:val="18"/>
                <w:szCs w:val="18"/>
              </w:rPr>
            </w:pPr>
            <w:r w:rsidRPr="00CE5BAE">
              <w:rPr>
                <w:sz w:val="18"/>
                <w:szCs w:val="18"/>
              </w:rPr>
              <w:t xml:space="preserve">   •    Время работы с полным резервуаром воды &gt;12 часов.</w:t>
            </w:r>
          </w:p>
          <w:p w:rsidR="00CE5BAE" w:rsidRPr="00CE5BAE" w:rsidRDefault="00CE5BAE" w:rsidP="00B04216">
            <w:pPr>
              <w:shd w:val="clear" w:color="auto" w:fill="FFFFFF"/>
              <w:rPr>
                <w:sz w:val="18"/>
                <w:szCs w:val="18"/>
              </w:rPr>
            </w:pPr>
            <w:r w:rsidRPr="00CE5BAE">
              <w:rPr>
                <w:sz w:val="18"/>
                <w:szCs w:val="18"/>
              </w:rPr>
              <w:t xml:space="preserve">   •    Диапазон контроля концентрации кислорода</w:t>
            </w:r>
            <w:r w:rsidRPr="00CE5BAE">
              <w:rPr>
                <w:sz w:val="18"/>
                <w:szCs w:val="18"/>
                <w:lang w:val="kk-KZ"/>
              </w:rPr>
              <w:t xml:space="preserve"> не менее</w:t>
            </w:r>
            <w:r w:rsidRPr="00CE5BAE">
              <w:rPr>
                <w:sz w:val="18"/>
                <w:szCs w:val="18"/>
              </w:rPr>
              <w:t>: 21%-60%, погрешность ±5%. Диапазон измерения концентрации кислорода: 10%-100%, погрешность ±2%.</w:t>
            </w:r>
          </w:p>
          <w:p w:rsidR="00CE5BAE" w:rsidRPr="00CE5BAE" w:rsidRDefault="00CE5BAE" w:rsidP="00B04216">
            <w:pPr>
              <w:shd w:val="clear" w:color="auto" w:fill="FFFFFF"/>
              <w:rPr>
                <w:sz w:val="18"/>
                <w:szCs w:val="18"/>
              </w:rPr>
            </w:pPr>
            <w:r w:rsidRPr="00CE5BAE">
              <w:rPr>
                <w:sz w:val="18"/>
                <w:szCs w:val="18"/>
              </w:rPr>
              <w:t xml:space="preserve">   •    Диапазон взвешивания</w:t>
            </w:r>
            <w:r w:rsidRPr="00CE5BAE">
              <w:rPr>
                <w:sz w:val="18"/>
                <w:szCs w:val="18"/>
                <w:lang w:val="kk-KZ"/>
              </w:rPr>
              <w:t xml:space="preserve"> не более</w:t>
            </w:r>
            <w:r w:rsidRPr="00CE5BAE">
              <w:rPr>
                <w:sz w:val="18"/>
                <w:szCs w:val="18"/>
              </w:rPr>
              <w:t>: 300–8000 г, погрешность измерения: ±10 г.</w:t>
            </w:r>
          </w:p>
          <w:p w:rsidR="00CE5BAE" w:rsidRPr="00CE5BAE" w:rsidRDefault="00CE5BAE" w:rsidP="00B04216">
            <w:pPr>
              <w:shd w:val="clear" w:color="auto" w:fill="FFFFFF"/>
              <w:rPr>
                <w:sz w:val="18"/>
                <w:szCs w:val="18"/>
              </w:rPr>
            </w:pPr>
            <w:r w:rsidRPr="00CE5BAE">
              <w:rPr>
                <w:sz w:val="18"/>
                <w:szCs w:val="18"/>
              </w:rPr>
              <w:t xml:space="preserve">   •    Возможно </w:t>
            </w:r>
            <w:proofErr w:type="spellStart"/>
            <w:r w:rsidRPr="00CE5BAE">
              <w:rPr>
                <w:sz w:val="18"/>
                <w:szCs w:val="18"/>
              </w:rPr>
              <w:t>мониторировать</w:t>
            </w:r>
            <w:proofErr w:type="spellEnd"/>
            <w:r w:rsidRPr="00CE5BAE">
              <w:rPr>
                <w:sz w:val="18"/>
                <w:szCs w:val="18"/>
              </w:rPr>
              <w:t xml:space="preserve"> </w:t>
            </w:r>
            <w:proofErr w:type="spellStart"/>
            <w:r w:rsidRPr="00CE5BAE">
              <w:rPr>
                <w:sz w:val="18"/>
                <w:szCs w:val="18"/>
                <w:lang w:val="en-US"/>
              </w:rPr>
              <w:t>SpO</w:t>
            </w:r>
            <w:proofErr w:type="spellEnd"/>
            <w:r w:rsidRPr="00CE5BAE">
              <w:rPr>
                <w:sz w:val="18"/>
                <w:szCs w:val="18"/>
              </w:rPr>
              <w:t xml:space="preserve">2, </w:t>
            </w:r>
            <w:r w:rsidRPr="00CE5BAE">
              <w:rPr>
                <w:sz w:val="18"/>
                <w:szCs w:val="18"/>
                <w:lang w:val="en-US"/>
              </w:rPr>
              <w:t>ECG</w:t>
            </w:r>
            <w:r w:rsidRPr="00CE5BAE">
              <w:rPr>
                <w:sz w:val="18"/>
                <w:szCs w:val="18"/>
              </w:rPr>
              <w:t xml:space="preserve">, </w:t>
            </w:r>
            <w:r w:rsidRPr="00CE5BAE">
              <w:rPr>
                <w:sz w:val="18"/>
                <w:szCs w:val="18"/>
                <w:lang w:val="en-US"/>
              </w:rPr>
              <w:t>RESP</w:t>
            </w:r>
            <w:r w:rsidRPr="00CE5BAE">
              <w:rPr>
                <w:sz w:val="18"/>
                <w:szCs w:val="18"/>
              </w:rPr>
              <w:t xml:space="preserve">, </w:t>
            </w:r>
            <w:r w:rsidRPr="00CE5BAE">
              <w:rPr>
                <w:sz w:val="18"/>
                <w:szCs w:val="18"/>
                <w:lang w:val="en-US"/>
              </w:rPr>
              <w:t>NIBP</w:t>
            </w:r>
            <w:r w:rsidRPr="00CE5BAE">
              <w:rPr>
                <w:sz w:val="18"/>
                <w:szCs w:val="18"/>
              </w:rPr>
              <w:t xml:space="preserve">, </w:t>
            </w:r>
            <w:r w:rsidRPr="00CE5BAE">
              <w:rPr>
                <w:sz w:val="18"/>
                <w:szCs w:val="18"/>
                <w:lang w:val="en-US"/>
              </w:rPr>
              <w:t>HR</w:t>
            </w:r>
            <w:r w:rsidRPr="00CE5BAE">
              <w:rPr>
                <w:sz w:val="18"/>
                <w:szCs w:val="18"/>
              </w:rPr>
              <w:t>, EtCO2.</w:t>
            </w:r>
          </w:p>
          <w:p w:rsidR="00CE5BAE" w:rsidRPr="00CE5BAE" w:rsidRDefault="00CE5BAE" w:rsidP="00B04216">
            <w:pPr>
              <w:shd w:val="clear" w:color="auto" w:fill="FFFFFF"/>
              <w:rPr>
                <w:sz w:val="18"/>
                <w:szCs w:val="18"/>
              </w:rPr>
            </w:pPr>
            <w:r w:rsidRPr="00CE5BAE">
              <w:rPr>
                <w:b/>
                <w:sz w:val="18"/>
                <w:szCs w:val="18"/>
                <w:lang w:val="en-US"/>
              </w:rPr>
              <w:t>ECG</w:t>
            </w:r>
            <w:r w:rsidRPr="00CE5BAE">
              <w:rPr>
                <w:b/>
                <w:sz w:val="18"/>
                <w:szCs w:val="18"/>
                <w:lang w:val="kk-KZ"/>
              </w:rPr>
              <w:t xml:space="preserve"> </w:t>
            </w:r>
          </w:p>
          <w:p w:rsidR="00CE5BAE" w:rsidRPr="00CE5BAE" w:rsidRDefault="00CE5BAE" w:rsidP="00B04216">
            <w:pPr>
              <w:shd w:val="clear" w:color="auto" w:fill="FFFFFF"/>
              <w:rPr>
                <w:sz w:val="18"/>
                <w:szCs w:val="18"/>
              </w:rPr>
            </w:pPr>
            <w:r w:rsidRPr="00CE5BAE">
              <w:rPr>
                <w:sz w:val="18"/>
                <w:szCs w:val="18"/>
              </w:rPr>
              <w:t>Выбор усиления X0,25, X0,5, X1, X2, Авто</w:t>
            </w:r>
          </w:p>
          <w:p w:rsidR="00CE5BAE" w:rsidRPr="00CE5BAE" w:rsidRDefault="00CE5BAE" w:rsidP="00B04216">
            <w:pPr>
              <w:shd w:val="clear" w:color="auto" w:fill="FFFFFF"/>
              <w:rPr>
                <w:sz w:val="18"/>
                <w:szCs w:val="18"/>
              </w:rPr>
            </w:pPr>
            <w:r w:rsidRPr="00CE5BAE">
              <w:rPr>
                <w:sz w:val="18"/>
                <w:szCs w:val="18"/>
              </w:rPr>
              <w:t>Скорость развертки</w:t>
            </w:r>
            <w:r w:rsidRPr="00CE5BAE">
              <w:rPr>
                <w:sz w:val="18"/>
                <w:szCs w:val="18"/>
                <w:lang w:val="kk-KZ"/>
              </w:rPr>
              <w:t xml:space="preserve"> не менее</w:t>
            </w:r>
            <w:r w:rsidRPr="00CE5BAE">
              <w:rPr>
                <w:sz w:val="18"/>
                <w:szCs w:val="18"/>
              </w:rPr>
              <w:t>: 6,25, 12,5, 25, 50 мм/с</w:t>
            </w:r>
          </w:p>
          <w:p w:rsidR="00CE5BAE" w:rsidRPr="00CE5BAE" w:rsidRDefault="00CE5BAE" w:rsidP="00B04216">
            <w:pPr>
              <w:shd w:val="clear" w:color="auto" w:fill="FFFFFF"/>
              <w:rPr>
                <w:sz w:val="18"/>
                <w:szCs w:val="18"/>
              </w:rPr>
            </w:pPr>
            <w:r w:rsidRPr="00CE5BAE">
              <w:rPr>
                <w:sz w:val="18"/>
                <w:szCs w:val="18"/>
              </w:rPr>
              <w:t>Диапазон сердечного ритма</w:t>
            </w:r>
            <w:r w:rsidRPr="00CE5BAE">
              <w:rPr>
                <w:sz w:val="18"/>
                <w:szCs w:val="18"/>
                <w:lang w:val="kk-KZ"/>
              </w:rPr>
              <w:t xml:space="preserve"> не менее</w:t>
            </w:r>
            <w:r w:rsidRPr="00CE5BAE">
              <w:rPr>
                <w:sz w:val="18"/>
                <w:szCs w:val="18"/>
              </w:rPr>
              <w:t>: 15-350 ударов в минуту</w:t>
            </w:r>
          </w:p>
          <w:p w:rsidR="00CE5BAE" w:rsidRPr="00CE5BAE" w:rsidRDefault="00CE5BAE" w:rsidP="00B04216">
            <w:pPr>
              <w:shd w:val="clear" w:color="auto" w:fill="FFFFFF"/>
              <w:rPr>
                <w:sz w:val="18"/>
                <w:szCs w:val="18"/>
              </w:rPr>
            </w:pPr>
            <w:r w:rsidRPr="00CE5BAE">
              <w:rPr>
                <w:sz w:val="18"/>
                <w:szCs w:val="18"/>
              </w:rPr>
              <w:t>Наличие анализа аритмии и анализом сегмента ST.</w:t>
            </w:r>
          </w:p>
          <w:p w:rsidR="00CE5BAE" w:rsidRPr="00CE5BAE" w:rsidRDefault="00CE5BAE" w:rsidP="00B04216">
            <w:pPr>
              <w:shd w:val="clear" w:color="auto" w:fill="FFFFFF"/>
              <w:rPr>
                <w:sz w:val="18"/>
                <w:szCs w:val="18"/>
              </w:rPr>
            </w:pPr>
            <w:r w:rsidRPr="00CE5BAE">
              <w:rPr>
                <w:b/>
                <w:sz w:val="18"/>
                <w:szCs w:val="18"/>
                <w:lang w:val="en-US"/>
              </w:rPr>
              <w:t>SPO</w:t>
            </w:r>
            <w:r w:rsidRPr="00CE5BAE">
              <w:rPr>
                <w:b/>
                <w:sz w:val="18"/>
                <w:szCs w:val="18"/>
              </w:rPr>
              <w:t>2</w:t>
            </w:r>
          </w:p>
          <w:p w:rsidR="00CE5BAE" w:rsidRPr="00CE5BAE" w:rsidRDefault="00CE5BAE" w:rsidP="00B04216">
            <w:pPr>
              <w:shd w:val="clear" w:color="auto" w:fill="FFFFFF"/>
              <w:rPr>
                <w:sz w:val="18"/>
                <w:szCs w:val="18"/>
              </w:rPr>
            </w:pPr>
            <w:r w:rsidRPr="00CE5BAE">
              <w:rPr>
                <w:sz w:val="18"/>
                <w:szCs w:val="18"/>
              </w:rPr>
              <w:t xml:space="preserve">Диапазон измерения </w:t>
            </w:r>
            <w:r w:rsidRPr="00CE5BAE">
              <w:rPr>
                <w:sz w:val="18"/>
                <w:szCs w:val="18"/>
                <w:lang w:val="kk-KZ"/>
              </w:rPr>
              <w:t xml:space="preserve">не более </w:t>
            </w:r>
            <w:r w:rsidRPr="00CE5BAE">
              <w:rPr>
                <w:sz w:val="18"/>
                <w:szCs w:val="18"/>
              </w:rPr>
              <w:t>от 1% до 100%, в диапазоне от 70% до 100% для новорожденных ±3%.</w:t>
            </w:r>
          </w:p>
          <w:p w:rsidR="00CE5BAE" w:rsidRPr="00CE5BAE" w:rsidRDefault="00CE5BAE" w:rsidP="00B04216">
            <w:pPr>
              <w:shd w:val="clear" w:color="auto" w:fill="FFFFFF"/>
              <w:rPr>
                <w:b/>
                <w:bCs/>
                <w:sz w:val="18"/>
                <w:szCs w:val="18"/>
              </w:rPr>
            </w:pPr>
            <w:r w:rsidRPr="00CE5BAE">
              <w:rPr>
                <w:b/>
                <w:bCs/>
                <w:sz w:val="18"/>
                <w:szCs w:val="18"/>
              </w:rPr>
              <w:t>R</w:t>
            </w:r>
            <w:r w:rsidRPr="00CE5BAE">
              <w:rPr>
                <w:b/>
                <w:bCs/>
                <w:sz w:val="18"/>
                <w:szCs w:val="18"/>
                <w:lang w:val="en-US"/>
              </w:rPr>
              <w:t>ESP</w:t>
            </w:r>
          </w:p>
          <w:p w:rsidR="00CE5BAE" w:rsidRPr="00CE5BAE" w:rsidRDefault="00CE5BAE" w:rsidP="00B04216">
            <w:pPr>
              <w:shd w:val="clear" w:color="auto" w:fill="FFFFFF"/>
              <w:rPr>
                <w:sz w:val="18"/>
                <w:szCs w:val="18"/>
              </w:rPr>
            </w:pPr>
            <w:r w:rsidRPr="00CE5BAE">
              <w:rPr>
                <w:sz w:val="18"/>
                <w:szCs w:val="18"/>
              </w:rPr>
              <w:t>Диапазон измерения</w:t>
            </w:r>
            <w:r w:rsidRPr="00CE5BAE">
              <w:rPr>
                <w:sz w:val="18"/>
                <w:szCs w:val="18"/>
                <w:lang w:val="kk-KZ"/>
              </w:rPr>
              <w:t xml:space="preserve"> не более</w:t>
            </w:r>
            <w:r w:rsidRPr="00CE5BAE">
              <w:rPr>
                <w:sz w:val="18"/>
                <w:szCs w:val="18"/>
              </w:rPr>
              <w:t>: 6-150 об/мин, точность: ±1 об/мин.</w:t>
            </w:r>
          </w:p>
          <w:p w:rsidR="00CE5BAE" w:rsidRPr="00CE5BAE" w:rsidRDefault="00CE5BAE" w:rsidP="00B04216">
            <w:pPr>
              <w:shd w:val="clear" w:color="auto" w:fill="FFFFFF"/>
              <w:rPr>
                <w:sz w:val="18"/>
                <w:szCs w:val="18"/>
              </w:rPr>
            </w:pPr>
            <w:r w:rsidRPr="00CE5BAE">
              <w:rPr>
                <w:sz w:val="18"/>
                <w:szCs w:val="18"/>
              </w:rPr>
              <w:t>Время тревоги апноэ: диапазон настройки 10-30 с, шаг 5 с.</w:t>
            </w:r>
          </w:p>
          <w:p w:rsidR="00CE5BAE" w:rsidRPr="00CE5BAE" w:rsidRDefault="00CE5BAE" w:rsidP="00B04216">
            <w:pPr>
              <w:shd w:val="clear" w:color="auto" w:fill="FFFFFF"/>
              <w:rPr>
                <w:b/>
                <w:bCs/>
                <w:sz w:val="18"/>
                <w:szCs w:val="18"/>
              </w:rPr>
            </w:pPr>
            <w:r w:rsidRPr="00CE5BAE">
              <w:rPr>
                <w:b/>
                <w:bCs/>
                <w:sz w:val="18"/>
                <w:szCs w:val="18"/>
              </w:rPr>
              <w:t>НИАД</w:t>
            </w:r>
          </w:p>
          <w:p w:rsidR="00CE5BAE" w:rsidRPr="00CE5BAE" w:rsidRDefault="00CE5BAE" w:rsidP="00B04216">
            <w:pPr>
              <w:shd w:val="clear" w:color="auto" w:fill="FFFFFF"/>
              <w:rPr>
                <w:sz w:val="18"/>
                <w:szCs w:val="18"/>
              </w:rPr>
            </w:pPr>
            <w:r w:rsidRPr="00CE5BAE">
              <w:rPr>
                <w:sz w:val="18"/>
                <w:szCs w:val="18"/>
              </w:rPr>
              <w:t>Систолическое давление: 40-135 мм рт. ст.</w:t>
            </w:r>
          </w:p>
          <w:p w:rsidR="00CE5BAE" w:rsidRPr="00CE5BAE" w:rsidRDefault="00CE5BAE" w:rsidP="00B04216">
            <w:pPr>
              <w:shd w:val="clear" w:color="auto" w:fill="FFFFFF"/>
              <w:rPr>
                <w:sz w:val="18"/>
                <w:szCs w:val="18"/>
              </w:rPr>
            </w:pPr>
            <w:r w:rsidRPr="00CE5BAE">
              <w:rPr>
                <w:sz w:val="18"/>
                <w:szCs w:val="18"/>
              </w:rPr>
              <w:t>Диастолическое давление: 10-100 мм рт. ст.</w:t>
            </w:r>
          </w:p>
          <w:p w:rsidR="00CE5BAE" w:rsidRPr="00CE5BAE" w:rsidRDefault="00CE5BAE" w:rsidP="00B04216">
            <w:pPr>
              <w:shd w:val="clear" w:color="auto" w:fill="FFFFFF"/>
              <w:rPr>
                <w:sz w:val="18"/>
                <w:szCs w:val="18"/>
              </w:rPr>
            </w:pPr>
            <w:r w:rsidRPr="00CE5BAE">
              <w:rPr>
                <w:sz w:val="18"/>
                <w:szCs w:val="18"/>
              </w:rPr>
              <w:t>Среднее артериальное давление: 20-110 мм рт. ст.</w:t>
            </w:r>
          </w:p>
          <w:p w:rsidR="00CE5BAE" w:rsidRPr="00CE5BAE" w:rsidRDefault="00CE5BAE" w:rsidP="00B04216">
            <w:pPr>
              <w:shd w:val="clear" w:color="auto" w:fill="FFFFFF"/>
              <w:rPr>
                <w:sz w:val="18"/>
                <w:szCs w:val="18"/>
              </w:rPr>
            </w:pPr>
            <w:r w:rsidRPr="00CE5BAE">
              <w:rPr>
                <w:sz w:val="18"/>
                <w:szCs w:val="18"/>
              </w:rPr>
              <w:t>С точностью до ±5 мм рт. ст.</w:t>
            </w:r>
          </w:p>
          <w:p w:rsidR="00CE5BAE" w:rsidRPr="00CE5BAE" w:rsidRDefault="00CE5BAE" w:rsidP="00B04216">
            <w:pPr>
              <w:shd w:val="clear" w:color="auto" w:fill="FFFFFF"/>
              <w:rPr>
                <w:sz w:val="18"/>
                <w:szCs w:val="18"/>
              </w:rPr>
            </w:pPr>
            <w:r w:rsidRPr="00CE5BAE">
              <w:rPr>
                <w:sz w:val="18"/>
                <w:szCs w:val="18"/>
              </w:rPr>
              <w:t xml:space="preserve">Диапазон и точность измерения статического давления: 0 ~ 150 мм </w:t>
            </w:r>
            <w:proofErr w:type="spellStart"/>
            <w:r w:rsidRPr="00CE5BAE">
              <w:rPr>
                <w:sz w:val="18"/>
                <w:szCs w:val="18"/>
              </w:rPr>
              <w:t>рт.ст</w:t>
            </w:r>
            <w:proofErr w:type="spellEnd"/>
            <w:r w:rsidRPr="00CE5BAE">
              <w:rPr>
                <w:sz w:val="18"/>
                <w:szCs w:val="18"/>
              </w:rPr>
              <w:t xml:space="preserve">., ±3 мм </w:t>
            </w:r>
            <w:proofErr w:type="spellStart"/>
            <w:r w:rsidRPr="00CE5BAE">
              <w:rPr>
                <w:sz w:val="18"/>
                <w:szCs w:val="18"/>
              </w:rPr>
              <w:t>рт.ст</w:t>
            </w:r>
            <w:proofErr w:type="spellEnd"/>
            <w:r w:rsidRPr="00CE5BAE">
              <w:rPr>
                <w:sz w:val="18"/>
                <w:szCs w:val="18"/>
              </w:rPr>
              <w:t>.</w:t>
            </w:r>
          </w:p>
          <w:p w:rsidR="00CE5BAE" w:rsidRPr="00CE5BAE" w:rsidRDefault="00CE5BAE" w:rsidP="00B04216">
            <w:pPr>
              <w:shd w:val="clear" w:color="auto" w:fill="FFFFFF"/>
              <w:rPr>
                <w:sz w:val="18"/>
                <w:szCs w:val="18"/>
              </w:rPr>
            </w:pPr>
            <w:r w:rsidRPr="00CE5BAE">
              <w:rPr>
                <w:sz w:val="18"/>
                <w:szCs w:val="18"/>
              </w:rPr>
              <w:lastRenderedPageBreak/>
              <w:t>Защита от перенапряжения и ошибка</w:t>
            </w:r>
            <w:r w:rsidRPr="00CE5BAE">
              <w:rPr>
                <w:sz w:val="18"/>
                <w:szCs w:val="18"/>
                <w:lang w:val="kk-KZ"/>
              </w:rPr>
              <w:t xml:space="preserve"> не более</w:t>
            </w:r>
            <w:r w:rsidRPr="00CE5BAE">
              <w:rPr>
                <w:sz w:val="18"/>
                <w:szCs w:val="18"/>
              </w:rPr>
              <w:t xml:space="preserve">: 150 мм </w:t>
            </w:r>
            <w:proofErr w:type="spellStart"/>
            <w:r w:rsidRPr="00CE5BAE">
              <w:rPr>
                <w:sz w:val="18"/>
                <w:szCs w:val="18"/>
              </w:rPr>
              <w:t>рт.ст</w:t>
            </w:r>
            <w:proofErr w:type="spellEnd"/>
            <w:r w:rsidRPr="00CE5BAE">
              <w:rPr>
                <w:sz w:val="18"/>
                <w:szCs w:val="18"/>
              </w:rPr>
              <w:t xml:space="preserve">., ошибка ± 3 мм </w:t>
            </w:r>
            <w:proofErr w:type="spellStart"/>
            <w:r w:rsidRPr="00CE5BAE">
              <w:rPr>
                <w:sz w:val="18"/>
                <w:szCs w:val="18"/>
              </w:rPr>
              <w:t>рт.ст</w:t>
            </w:r>
            <w:proofErr w:type="spellEnd"/>
            <w:r w:rsidRPr="00CE5BAE">
              <w:rPr>
                <w:sz w:val="18"/>
                <w:szCs w:val="18"/>
              </w:rPr>
              <w:t>.</w:t>
            </w:r>
          </w:p>
          <w:p w:rsidR="00CE5BAE" w:rsidRPr="00CE5BAE" w:rsidRDefault="00CE5BAE" w:rsidP="00B04216">
            <w:pPr>
              <w:shd w:val="clear" w:color="auto" w:fill="FFFFFF"/>
              <w:rPr>
                <w:b/>
                <w:bCs/>
                <w:sz w:val="18"/>
                <w:szCs w:val="18"/>
              </w:rPr>
            </w:pPr>
            <w:r w:rsidRPr="00CE5BAE">
              <w:rPr>
                <w:b/>
                <w:bCs/>
                <w:sz w:val="18"/>
                <w:szCs w:val="18"/>
              </w:rPr>
              <w:t>ETCO2</w:t>
            </w:r>
          </w:p>
          <w:p w:rsidR="00CE5BAE" w:rsidRPr="00CE5BAE" w:rsidRDefault="00CE5BAE" w:rsidP="00B04216">
            <w:pPr>
              <w:shd w:val="clear" w:color="auto" w:fill="FFFFFF"/>
              <w:rPr>
                <w:sz w:val="18"/>
                <w:szCs w:val="18"/>
              </w:rPr>
            </w:pPr>
            <w:r w:rsidRPr="00CE5BAE">
              <w:rPr>
                <w:sz w:val="18"/>
                <w:szCs w:val="18"/>
              </w:rPr>
              <w:t>Диапазон измерения</w:t>
            </w:r>
            <w:r w:rsidRPr="00CE5BAE">
              <w:rPr>
                <w:sz w:val="18"/>
                <w:szCs w:val="18"/>
                <w:lang w:val="kk-KZ"/>
              </w:rPr>
              <w:t xml:space="preserve"> не менее</w:t>
            </w:r>
            <w:r w:rsidRPr="00CE5BAE">
              <w:rPr>
                <w:sz w:val="18"/>
                <w:szCs w:val="18"/>
              </w:rPr>
              <w:t xml:space="preserve">: 0-150 мм </w:t>
            </w:r>
            <w:proofErr w:type="spellStart"/>
            <w:r w:rsidRPr="00CE5BAE">
              <w:rPr>
                <w:sz w:val="18"/>
                <w:szCs w:val="18"/>
              </w:rPr>
              <w:t>рт.ст</w:t>
            </w:r>
            <w:proofErr w:type="spellEnd"/>
            <w:r w:rsidRPr="00CE5BAE">
              <w:rPr>
                <w:sz w:val="18"/>
                <w:szCs w:val="18"/>
              </w:rPr>
              <w:t>.</w:t>
            </w:r>
          </w:p>
          <w:p w:rsidR="00CE5BAE" w:rsidRPr="00CE5BAE" w:rsidRDefault="00CE5BAE" w:rsidP="00B04216">
            <w:pPr>
              <w:shd w:val="clear" w:color="auto" w:fill="FFFFFF"/>
              <w:rPr>
                <w:sz w:val="18"/>
                <w:szCs w:val="18"/>
              </w:rPr>
            </w:pPr>
            <w:r w:rsidRPr="00CE5BAE">
              <w:rPr>
                <w:sz w:val="18"/>
                <w:szCs w:val="18"/>
              </w:rPr>
              <w:t>Частота дыхания</w:t>
            </w:r>
            <w:r w:rsidRPr="00CE5BAE">
              <w:rPr>
                <w:sz w:val="18"/>
                <w:szCs w:val="18"/>
                <w:lang w:val="kk-KZ"/>
              </w:rPr>
              <w:t xml:space="preserve"> не менее</w:t>
            </w:r>
            <w:r w:rsidRPr="00CE5BAE">
              <w:rPr>
                <w:sz w:val="18"/>
                <w:szCs w:val="18"/>
              </w:rPr>
              <w:t>: 0-150 вдохов/мин.</w:t>
            </w:r>
          </w:p>
          <w:p w:rsidR="00CE5BAE" w:rsidRPr="00CE5BAE" w:rsidRDefault="00CE5BAE" w:rsidP="00B04216">
            <w:pPr>
              <w:shd w:val="clear" w:color="auto" w:fill="FFFFFF"/>
              <w:rPr>
                <w:sz w:val="18"/>
                <w:szCs w:val="18"/>
              </w:rPr>
            </w:pPr>
            <w:r w:rsidRPr="00CE5BAE">
              <w:rPr>
                <w:sz w:val="18"/>
                <w:szCs w:val="18"/>
              </w:rPr>
              <w:t>Высота электрического подъема</w:t>
            </w:r>
            <w:r w:rsidRPr="00CE5BAE">
              <w:rPr>
                <w:sz w:val="18"/>
                <w:szCs w:val="18"/>
                <w:lang w:val="kk-KZ"/>
              </w:rPr>
              <w:t xml:space="preserve"> не более</w:t>
            </w:r>
            <w:r w:rsidRPr="00CE5BAE">
              <w:rPr>
                <w:sz w:val="18"/>
                <w:szCs w:val="18"/>
              </w:rPr>
              <w:t>: 0-200 мм.</w:t>
            </w:r>
          </w:p>
          <w:p w:rsidR="00CE5BAE" w:rsidRPr="00CE5BAE" w:rsidRDefault="00CE5BAE" w:rsidP="00B04216">
            <w:pPr>
              <w:shd w:val="clear" w:color="auto" w:fill="FFFFFF"/>
              <w:rPr>
                <w:sz w:val="18"/>
                <w:szCs w:val="18"/>
              </w:rPr>
            </w:pPr>
            <w:r w:rsidRPr="00CE5BAE">
              <w:rPr>
                <w:sz w:val="18"/>
                <w:szCs w:val="18"/>
              </w:rPr>
              <w:t>Угол наклона кровати</w:t>
            </w:r>
            <w:r w:rsidRPr="00CE5BAE">
              <w:rPr>
                <w:sz w:val="18"/>
                <w:szCs w:val="18"/>
                <w:lang w:val="kk-KZ"/>
              </w:rPr>
              <w:t xml:space="preserve"> не хуже</w:t>
            </w:r>
            <w:r w:rsidRPr="00CE5BAE">
              <w:rPr>
                <w:sz w:val="18"/>
                <w:szCs w:val="18"/>
              </w:rPr>
              <w:t>: -12°</w:t>
            </w:r>
            <w:r w:rsidRPr="00CE5BAE">
              <w:rPr>
                <w:rFonts w:eastAsia="SimSun"/>
                <w:sz w:val="18"/>
                <w:szCs w:val="18"/>
              </w:rPr>
              <w:t>～</w:t>
            </w:r>
            <w:r w:rsidRPr="00CE5BAE">
              <w:rPr>
                <w:sz w:val="18"/>
                <w:szCs w:val="18"/>
              </w:rPr>
              <w:t xml:space="preserve">+12° </w:t>
            </w:r>
          </w:p>
          <w:p w:rsidR="00CE5BAE" w:rsidRPr="00CE5BAE" w:rsidRDefault="00CE5BAE" w:rsidP="00B04216">
            <w:pPr>
              <w:shd w:val="clear" w:color="auto" w:fill="FFFFFF"/>
              <w:rPr>
                <w:sz w:val="18"/>
                <w:szCs w:val="18"/>
              </w:rPr>
            </w:pPr>
            <w:r w:rsidRPr="00CE5BAE">
              <w:rPr>
                <w:sz w:val="18"/>
                <w:szCs w:val="18"/>
              </w:rPr>
              <w:t>Непрерывн</w:t>
            </w:r>
            <w:r w:rsidRPr="00CE5BAE">
              <w:rPr>
                <w:sz w:val="18"/>
                <w:szCs w:val="18"/>
                <w:lang w:eastAsia="zh-CN"/>
              </w:rPr>
              <w:t xml:space="preserve">ая работа с помощью </w:t>
            </w:r>
            <w:proofErr w:type="spellStart"/>
            <w:r w:rsidRPr="00CE5BAE">
              <w:rPr>
                <w:sz w:val="18"/>
                <w:szCs w:val="18"/>
                <w:lang w:eastAsia="zh-CN"/>
              </w:rPr>
              <w:t>аккумллятора</w:t>
            </w:r>
            <w:proofErr w:type="spellEnd"/>
            <w:r w:rsidRPr="00CE5BAE">
              <w:rPr>
                <w:sz w:val="18"/>
                <w:szCs w:val="18"/>
                <w:lang w:eastAsia="zh-CN"/>
              </w:rPr>
              <w:t xml:space="preserve"> н</w:t>
            </w:r>
            <w:r w:rsidRPr="00CE5BAE">
              <w:rPr>
                <w:sz w:val="18"/>
                <w:szCs w:val="18"/>
              </w:rPr>
              <w:t>е менее 1 часа.</w:t>
            </w:r>
          </w:p>
          <w:p w:rsidR="00CE5BAE" w:rsidRPr="00CE5BAE" w:rsidRDefault="00CE5BAE" w:rsidP="00B04216">
            <w:pPr>
              <w:shd w:val="clear" w:color="auto" w:fill="FFFFFF"/>
              <w:rPr>
                <w:b/>
                <w:sz w:val="18"/>
                <w:szCs w:val="18"/>
              </w:rPr>
            </w:pPr>
            <w:r w:rsidRPr="00CE5BAE">
              <w:rPr>
                <w:b/>
                <w:sz w:val="18"/>
                <w:szCs w:val="18"/>
              </w:rPr>
              <w:t>Интерфейс</w:t>
            </w:r>
          </w:p>
          <w:p w:rsidR="00CE5BAE" w:rsidRPr="00CE5BAE" w:rsidRDefault="00CE5BAE" w:rsidP="00B04216">
            <w:pPr>
              <w:shd w:val="clear" w:color="auto" w:fill="FFFFFF"/>
              <w:rPr>
                <w:bCs/>
                <w:sz w:val="18"/>
                <w:szCs w:val="18"/>
              </w:rPr>
            </w:pPr>
            <w:r w:rsidRPr="00CE5BAE">
              <w:rPr>
                <w:bCs/>
                <w:sz w:val="18"/>
                <w:szCs w:val="18"/>
              </w:rPr>
              <w:t>Потребляемая мощность переменного тока</w:t>
            </w:r>
          </w:p>
          <w:p w:rsidR="00CE5BAE" w:rsidRPr="00CE5BAE" w:rsidRDefault="00CE5BAE" w:rsidP="00B04216">
            <w:pPr>
              <w:shd w:val="clear" w:color="auto" w:fill="FFFFFF"/>
              <w:rPr>
                <w:bCs/>
                <w:sz w:val="18"/>
                <w:szCs w:val="18"/>
              </w:rPr>
            </w:pPr>
            <w:r w:rsidRPr="00CE5BAE">
              <w:rPr>
                <w:bCs/>
                <w:sz w:val="18"/>
                <w:szCs w:val="18"/>
              </w:rPr>
              <w:t>Три вспомогательных выхода питания</w:t>
            </w:r>
          </w:p>
          <w:p w:rsidR="00CE5BAE" w:rsidRPr="00CE5BAE" w:rsidRDefault="00CE5BAE" w:rsidP="00B04216">
            <w:pPr>
              <w:shd w:val="clear" w:color="auto" w:fill="FFFFFF"/>
              <w:rPr>
                <w:bCs/>
                <w:sz w:val="18"/>
                <w:szCs w:val="18"/>
              </w:rPr>
            </w:pPr>
            <w:r w:rsidRPr="00CE5BAE">
              <w:rPr>
                <w:bCs/>
                <w:sz w:val="18"/>
                <w:szCs w:val="18"/>
              </w:rPr>
              <w:t>Порт USB</w:t>
            </w:r>
          </w:p>
          <w:p w:rsidR="00CE5BAE" w:rsidRPr="00CE5BAE" w:rsidRDefault="00CE5BAE" w:rsidP="00B04216">
            <w:pPr>
              <w:shd w:val="clear" w:color="auto" w:fill="FFFFFF"/>
              <w:rPr>
                <w:bCs/>
                <w:sz w:val="18"/>
                <w:szCs w:val="18"/>
              </w:rPr>
            </w:pPr>
            <w:r w:rsidRPr="00CE5BAE">
              <w:rPr>
                <w:bCs/>
                <w:sz w:val="18"/>
                <w:szCs w:val="18"/>
              </w:rPr>
              <w:t>ПортRJ45</w:t>
            </w:r>
          </w:p>
          <w:p w:rsidR="00CE5BAE" w:rsidRPr="00CE5BAE" w:rsidRDefault="00CE5BAE" w:rsidP="00B04216">
            <w:pPr>
              <w:shd w:val="clear" w:color="auto" w:fill="FFFFFF"/>
              <w:ind w:hanging="681"/>
              <w:rPr>
                <w:sz w:val="18"/>
                <w:szCs w:val="18"/>
              </w:rPr>
            </w:pPr>
            <w:r w:rsidRPr="00CE5BAE">
              <w:rPr>
                <w:sz w:val="18"/>
                <w:szCs w:val="18"/>
                <w:lang w:val="kk-KZ"/>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jc w:val="center"/>
              <w:rPr>
                <w:sz w:val="18"/>
                <w:szCs w:val="18"/>
              </w:rPr>
            </w:pPr>
            <w:r w:rsidRPr="00CE5BAE">
              <w:rPr>
                <w:sz w:val="18"/>
                <w:szCs w:val="18"/>
              </w:rPr>
              <w:lastRenderedPageBreak/>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11623" w:type="dxa"/>
            <w:gridSpan w:val="4"/>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rPr>
                <w:i/>
                <w:sz w:val="18"/>
                <w:szCs w:val="18"/>
              </w:rPr>
            </w:pPr>
            <w:r w:rsidRPr="00CE5BAE">
              <w:rPr>
                <w:b/>
                <w:i/>
                <w:color w:val="333333"/>
                <w:sz w:val="18"/>
                <w:szCs w:val="18"/>
              </w:rPr>
              <w:t xml:space="preserve">Дополнительные комплектующие: </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rPr>
            </w:pPr>
            <w:r w:rsidRPr="00CE5BAE">
              <w:rPr>
                <w:sz w:val="18"/>
                <w:szCs w:val="18"/>
              </w:rPr>
              <w:t>1</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bCs/>
                <w:color w:val="000000"/>
                <w:sz w:val="18"/>
                <w:szCs w:val="18"/>
              </w:rPr>
            </w:pPr>
            <w:r w:rsidRPr="00CE5BAE">
              <w:rPr>
                <w:sz w:val="18"/>
                <w:szCs w:val="18"/>
              </w:rPr>
              <w:t>Выдвижные ящики для хранения принадлежностей</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shd w:val="clear" w:color="auto" w:fill="FFFFFF"/>
              <w:rPr>
                <w:sz w:val="18"/>
                <w:szCs w:val="18"/>
              </w:rPr>
            </w:pPr>
            <w:r w:rsidRPr="00CE5BAE">
              <w:rPr>
                <w:sz w:val="18"/>
                <w:szCs w:val="18"/>
              </w:rPr>
              <w:t xml:space="preserve">Дополнительные выдвижные ящички, расположенные в нижней части инкубатора, обеспечивают безопасное и гигиеничное хранение медицинских материалов или других необходимых принадлежностей. Максимальная нагрузка, не </w:t>
            </w:r>
            <w:r w:rsidRPr="00CE5BAE">
              <w:rPr>
                <w:sz w:val="18"/>
                <w:szCs w:val="18"/>
                <w:lang w:val="kk-KZ"/>
              </w:rPr>
              <w:t>менее</w:t>
            </w:r>
            <w:r w:rsidRPr="00CE5BAE">
              <w:rPr>
                <w:sz w:val="18"/>
                <w:szCs w:val="18"/>
              </w:rPr>
              <w:t>: от 2,5 кг в маленьком, и до 5,0 кг в большом ящичке.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jc w:val="center"/>
              <w:rPr>
                <w:sz w:val="18"/>
                <w:szCs w:val="18"/>
                <w:lang w:val="kk-KZ"/>
              </w:rPr>
            </w:pPr>
            <w:r w:rsidRPr="00CE5BAE">
              <w:rPr>
                <w:sz w:val="18"/>
                <w:szCs w:val="18"/>
                <w:lang w:val="kk-KZ"/>
              </w:rPr>
              <w:t>1шт.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2</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lang w:val="aa-ET"/>
              </w:rPr>
              <w:t>Ячейка O2</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shd w:val="clear" w:color="auto" w:fill="FFFFFF"/>
              <w:rPr>
                <w:sz w:val="18"/>
                <w:szCs w:val="18"/>
              </w:rPr>
            </w:pPr>
            <w:r w:rsidRPr="00CE5BAE">
              <w:rPr>
                <w:sz w:val="18"/>
                <w:szCs w:val="18"/>
              </w:rPr>
              <w:t>Датчик кислорода формирует сигнал постоянного тока, пропорциональный концентрации O</w:t>
            </w:r>
            <w:r w:rsidRPr="00CE5BAE">
              <w:rPr>
                <w:sz w:val="18"/>
                <w:szCs w:val="18"/>
                <w:vertAlign w:val="subscript"/>
              </w:rPr>
              <w:t>2</w:t>
            </w:r>
            <w:r w:rsidRPr="00CE5BAE">
              <w:rPr>
                <w:sz w:val="18"/>
                <w:szCs w:val="18"/>
              </w:rPr>
              <w:t> в воздухе измеряемой среды.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jc w:val="center"/>
              <w:rPr>
                <w:sz w:val="18"/>
                <w:szCs w:val="18"/>
                <w:lang w:val="kk-KZ"/>
              </w:rPr>
            </w:pPr>
            <w:r w:rsidRPr="00CE5BAE">
              <w:rPr>
                <w:sz w:val="18"/>
                <w:szCs w:val="18"/>
                <w:lang w:val="kk-KZ"/>
              </w:rPr>
              <w:t>1шт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3</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Программное обеспечение</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shd w:val="clear" w:color="auto" w:fill="FFFFFF"/>
              <w:rPr>
                <w:sz w:val="18"/>
                <w:szCs w:val="18"/>
              </w:rPr>
            </w:pPr>
            <w:r w:rsidRPr="00CE5BAE">
              <w:rPr>
                <w:sz w:val="18"/>
                <w:szCs w:val="18"/>
              </w:rPr>
              <w:t xml:space="preserve">Программное обеспечение </w:t>
            </w:r>
            <w:r w:rsidRPr="00CE5BAE">
              <w:rPr>
                <w:sz w:val="18"/>
                <w:szCs w:val="18"/>
                <w:lang w:val="kk-KZ"/>
              </w:rPr>
              <w:t>и</w:t>
            </w:r>
            <w:proofErr w:type="spellStart"/>
            <w:r w:rsidRPr="00CE5BAE">
              <w:rPr>
                <w:sz w:val="18"/>
                <w:szCs w:val="18"/>
              </w:rPr>
              <w:t>нкубатор</w:t>
            </w:r>
            <w:proofErr w:type="spellEnd"/>
            <w:r w:rsidRPr="00CE5BAE">
              <w:rPr>
                <w:sz w:val="18"/>
                <w:szCs w:val="18"/>
              </w:rPr>
              <w:t xml:space="preserve"> для новорожденных для интенсивной терапии с мониторингом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jc w:val="center"/>
              <w:rPr>
                <w:sz w:val="18"/>
                <w:szCs w:val="18"/>
              </w:rPr>
            </w:pPr>
            <w:r w:rsidRPr="00CE5BAE">
              <w:rPr>
                <w:sz w:val="18"/>
                <w:szCs w:val="18"/>
                <w:lang w:val="kk-KZ"/>
              </w:rPr>
              <w:t>1шт</w:t>
            </w:r>
            <w:r w:rsidRPr="00CE5BAE">
              <w:rPr>
                <w:sz w:val="18"/>
                <w:szCs w:val="18"/>
              </w:rPr>
              <w:t>.</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11623" w:type="dxa"/>
            <w:gridSpan w:val="4"/>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rPr>
                <w:i/>
                <w:sz w:val="18"/>
                <w:szCs w:val="18"/>
              </w:rPr>
            </w:pPr>
            <w:r w:rsidRPr="00CE5BAE">
              <w:rPr>
                <w:b/>
                <w:i/>
                <w:color w:val="333333"/>
                <w:sz w:val="18"/>
                <w:szCs w:val="18"/>
              </w:rPr>
              <w:t>Комплект основных аксессуаров</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rPr>
            </w:pPr>
            <w:r w:rsidRPr="00CE5BAE">
              <w:rPr>
                <w:sz w:val="18"/>
                <w:szCs w:val="18"/>
              </w:rPr>
              <w:t>1</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Дополнительные розетки: 220В/50Гц</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Дополнительные розетки: 220В/50Гц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jc w:val="center"/>
              <w:rPr>
                <w:sz w:val="18"/>
                <w:szCs w:val="18"/>
              </w:rPr>
            </w:pPr>
            <w:r w:rsidRPr="00CE5BAE">
              <w:rPr>
                <w:sz w:val="18"/>
                <w:szCs w:val="18"/>
              </w:rPr>
              <w:t>3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2</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ЭКГ Кабель</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 xml:space="preserve">Соединительный провод 3 отведениями (IEC) неонатальный ЭКГ </w:t>
            </w:r>
            <w:proofErr w:type="spellStart"/>
            <w:r w:rsidRPr="00CE5BAE">
              <w:rPr>
                <w:sz w:val="18"/>
                <w:szCs w:val="18"/>
              </w:rPr>
              <w:t>Clip</w:t>
            </w:r>
            <w:proofErr w:type="spellEnd"/>
            <w:r w:rsidRPr="00CE5BAE">
              <w:rPr>
                <w:sz w:val="18"/>
                <w:szCs w:val="18"/>
              </w:rPr>
              <w:t xml:space="preserve"> (IEC)</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3</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ЭКГ Электрод</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highlight w:val="yellow"/>
              </w:rPr>
            </w:pPr>
            <w:r w:rsidRPr="00CE5BAE">
              <w:rPr>
                <w:sz w:val="18"/>
                <w:szCs w:val="18"/>
              </w:rPr>
              <w:t>Электроды для детей/новорожденных (12 шт./</w:t>
            </w:r>
            <w:proofErr w:type="spellStart"/>
            <w:r w:rsidRPr="00CE5BAE">
              <w:rPr>
                <w:sz w:val="18"/>
                <w:szCs w:val="18"/>
              </w:rPr>
              <w:t>упак</w:t>
            </w:r>
            <w:proofErr w:type="spellEnd"/>
            <w:r w:rsidRPr="00CE5BAE">
              <w:rPr>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4</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SpO2</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highlight w:val="yellow"/>
              </w:rPr>
            </w:pPr>
            <w:r w:rsidRPr="00CE5BAE">
              <w:rPr>
                <w:sz w:val="18"/>
                <w:szCs w:val="18"/>
              </w:rPr>
              <w:t>Удлинительный кабель SpO2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5</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Датчик SpO2</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Многоразовый датчик SpO2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6</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Трубка НИАД</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highlight w:val="yellow"/>
              </w:rPr>
            </w:pPr>
            <w:r w:rsidRPr="00CE5BAE">
              <w:rPr>
                <w:color w:val="333333"/>
                <w:sz w:val="18"/>
                <w:szCs w:val="18"/>
                <w:shd w:val="clear" w:color="auto" w:fill="FFFFFF"/>
              </w:rPr>
              <w:t>Трубка воздушная соединительная для подключения всех типов манжет (взрослых, детских, новорожденных) многоразовых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7</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proofErr w:type="gramStart"/>
            <w:r w:rsidRPr="00CE5BAE">
              <w:rPr>
                <w:sz w:val="18"/>
                <w:szCs w:val="18"/>
              </w:rPr>
              <w:t>Одноразовый  манжета</w:t>
            </w:r>
            <w:proofErr w:type="gramEnd"/>
            <w:r w:rsidRPr="00CE5BAE">
              <w:rPr>
                <w:sz w:val="18"/>
                <w:szCs w:val="18"/>
              </w:rPr>
              <w:t xml:space="preserve"> НИАД</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rPr>
                <w:sz w:val="18"/>
                <w:szCs w:val="18"/>
              </w:rPr>
            </w:pPr>
            <w:r w:rsidRPr="00CE5BAE">
              <w:rPr>
                <w:sz w:val="18"/>
                <w:szCs w:val="18"/>
              </w:rPr>
              <w:t>Одноразовая неонатальный манжета 1 # (3 ~ 6 см)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jc w:val="center"/>
              <w:rPr>
                <w:sz w:val="18"/>
                <w:szCs w:val="18"/>
                <w:lang w:val="kk-KZ"/>
              </w:rPr>
            </w:pPr>
            <w:r w:rsidRPr="00CE5BAE">
              <w:rPr>
                <w:sz w:val="18"/>
                <w:szCs w:val="18"/>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8</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rPr>
                <w:sz w:val="18"/>
                <w:szCs w:val="18"/>
                <w:lang w:val="kk-KZ"/>
              </w:rPr>
            </w:pPr>
            <w:proofErr w:type="gramStart"/>
            <w:r w:rsidRPr="00CE5BAE">
              <w:rPr>
                <w:sz w:val="18"/>
                <w:szCs w:val="18"/>
              </w:rPr>
              <w:t>Одноразовый  манжета</w:t>
            </w:r>
            <w:proofErr w:type="gramEnd"/>
            <w:r w:rsidRPr="00CE5BAE">
              <w:rPr>
                <w:sz w:val="18"/>
                <w:szCs w:val="18"/>
              </w:rPr>
              <w:t xml:space="preserve"> НИАД</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rPr>
                <w:sz w:val="18"/>
                <w:szCs w:val="18"/>
              </w:rPr>
            </w:pPr>
            <w:r w:rsidRPr="00CE5BAE">
              <w:rPr>
                <w:sz w:val="18"/>
                <w:szCs w:val="18"/>
              </w:rPr>
              <w:t>Одноразовая неонатальный манжета (4 ~ 8 см)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jc w:val="center"/>
              <w:rPr>
                <w:sz w:val="18"/>
                <w:szCs w:val="18"/>
                <w:lang w:val="kk-KZ"/>
              </w:rPr>
            </w:pPr>
            <w:r w:rsidRPr="00CE5BAE">
              <w:rPr>
                <w:sz w:val="18"/>
                <w:szCs w:val="18"/>
                <w:lang w:val="kk-KZ"/>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9</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rPr>
                <w:sz w:val="18"/>
                <w:szCs w:val="18"/>
              </w:rPr>
            </w:pPr>
            <w:proofErr w:type="gramStart"/>
            <w:r w:rsidRPr="00CE5BAE">
              <w:rPr>
                <w:sz w:val="18"/>
                <w:szCs w:val="18"/>
              </w:rPr>
              <w:t>Одноразовый  манжета</w:t>
            </w:r>
            <w:proofErr w:type="gramEnd"/>
            <w:r w:rsidRPr="00CE5BAE">
              <w:rPr>
                <w:sz w:val="18"/>
                <w:szCs w:val="18"/>
              </w:rPr>
              <w:t xml:space="preserve"> НИАД</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rPr>
                <w:sz w:val="18"/>
                <w:szCs w:val="18"/>
              </w:rPr>
            </w:pPr>
            <w:r w:rsidRPr="00CE5BAE">
              <w:rPr>
                <w:sz w:val="18"/>
                <w:szCs w:val="18"/>
              </w:rPr>
              <w:t>Одноразовая неонатальный манжета 3 # (6 ~ 11 см)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bCs/>
                <w:sz w:val="18"/>
                <w:szCs w:val="18"/>
                <w:lang w:val="kk-KZ"/>
              </w:rPr>
            </w:pPr>
            <w:r w:rsidRPr="00CE5BAE">
              <w:rPr>
                <w:bCs/>
                <w:sz w:val="18"/>
                <w:szCs w:val="18"/>
                <w:lang w:val="kk-KZ"/>
              </w:rPr>
              <w:t>10</w:t>
            </w:r>
          </w:p>
        </w:tc>
        <w:tc>
          <w:tcPr>
            <w:tcW w:w="2965" w:type="dxa"/>
            <w:tcBorders>
              <w:top w:val="single" w:sz="4" w:space="0" w:color="auto"/>
              <w:left w:val="single" w:sz="4" w:space="0" w:color="auto"/>
              <w:bottom w:val="single" w:sz="4" w:space="0" w:color="auto"/>
              <w:right w:val="single" w:sz="4" w:space="0" w:color="auto"/>
            </w:tcBorders>
          </w:tcPr>
          <w:p w:rsidR="00CE5BAE" w:rsidRPr="00CE5BAE" w:rsidRDefault="00CE5BAE" w:rsidP="00B04216">
            <w:pPr>
              <w:ind w:right="-426"/>
              <w:textAlignment w:val="baseline"/>
              <w:rPr>
                <w:sz w:val="18"/>
                <w:szCs w:val="18"/>
                <w:lang w:val="kk-KZ"/>
              </w:rPr>
            </w:pPr>
            <w:proofErr w:type="gramStart"/>
            <w:r w:rsidRPr="00CE5BAE">
              <w:rPr>
                <w:sz w:val="18"/>
                <w:szCs w:val="18"/>
              </w:rPr>
              <w:t>Одноразовый  манжета</w:t>
            </w:r>
            <w:proofErr w:type="gramEnd"/>
            <w:r w:rsidRPr="00CE5BAE">
              <w:rPr>
                <w:sz w:val="18"/>
                <w:szCs w:val="18"/>
              </w:rPr>
              <w:t xml:space="preserve"> </w:t>
            </w:r>
          </w:p>
          <w:p w:rsidR="00CE5BAE" w:rsidRPr="00CE5BAE" w:rsidRDefault="00CE5BAE" w:rsidP="00B04216">
            <w:pPr>
              <w:ind w:right="-426"/>
              <w:textAlignment w:val="baseline"/>
              <w:rPr>
                <w:sz w:val="18"/>
                <w:szCs w:val="18"/>
                <w:lang w:val="en-US"/>
              </w:rPr>
            </w:pPr>
            <w:r w:rsidRPr="00CE5BAE">
              <w:rPr>
                <w:sz w:val="18"/>
                <w:szCs w:val="18"/>
              </w:rPr>
              <w:t>НИАД</w:t>
            </w:r>
          </w:p>
        </w:tc>
        <w:tc>
          <w:tcPr>
            <w:tcW w:w="5966"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ind w:right="-426"/>
              <w:textAlignment w:val="baseline"/>
              <w:rPr>
                <w:sz w:val="18"/>
                <w:szCs w:val="18"/>
                <w:lang w:val="en-US"/>
              </w:rPr>
            </w:pPr>
            <w:r w:rsidRPr="00CE5BAE">
              <w:rPr>
                <w:sz w:val="18"/>
                <w:szCs w:val="18"/>
              </w:rPr>
              <w:t>Одноразовая неонатальный манжета 4 # (7 ~ 13 см)</w:t>
            </w:r>
          </w:p>
        </w:tc>
        <w:tc>
          <w:tcPr>
            <w:tcW w:w="1842"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b/>
                <w:sz w:val="18"/>
                <w:szCs w:val="18"/>
              </w:rPr>
            </w:pPr>
            <w:r w:rsidRPr="00CE5BAE">
              <w:rPr>
                <w:sz w:val="18"/>
                <w:szCs w:val="18"/>
              </w:rPr>
              <w:t>1 шт.</w:t>
            </w:r>
          </w:p>
        </w:tc>
      </w:tr>
      <w:tr w:rsidR="00CE5BAE" w:rsidRPr="00CE5BAE" w:rsidTr="00CE5BAE">
        <w:trPr>
          <w:trHeight w:val="138"/>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lang w:val="en-US"/>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11</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ind w:right="-426"/>
              <w:textAlignment w:val="baseline"/>
              <w:rPr>
                <w:sz w:val="18"/>
                <w:szCs w:val="18"/>
              </w:rPr>
            </w:pPr>
            <w:r w:rsidRPr="00CE5BAE">
              <w:rPr>
                <w:sz w:val="18"/>
                <w:szCs w:val="18"/>
              </w:rPr>
              <w:t>Датчик температуры</w:t>
            </w:r>
          </w:p>
        </w:tc>
        <w:tc>
          <w:tcPr>
            <w:tcW w:w="5966" w:type="dxa"/>
            <w:tcBorders>
              <w:top w:val="single" w:sz="4" w:space="0" w:color="auto"/>
              <w:left w:val="single" w:sz="4" w:space="0" w:color="auto"/>
              <w:bottom w:val="single" w:sz="4" w:space="0" w:color="auto"/>
              <w:right w:val="single" w:sz="4" w:space="0" w:color="auto"/>
            </w:tcBorders>
            <w:shd w:val="clear" w:color="auto" w:fill="auto"/>
            <w:vAlign w:val="center"/>
          </w:tcPr>
          <w:p w:rsidR="00CE5BAE" w:rsidRPr="00CE5BAE" w:rsidRDefault="00CE5BAE" w:rsidP="00B04216">
            <w:pPr>
              <w:ind w:right="-426"/>
              <w:textAlignment w:val="baseline"/>
              <w:rPr>
                <w:sz w:val="18"/>
                <w:szCs w:val="18"/>
              </w:rPr>
            </w:pPr>
            <w:r w:rsidRPr="00CE5BAE">
              <w:rPr>
                <w:sz w:val="18"/>
                <w:szCs w:val="18"/>
              </w:rPr>
              <w:t>Датчик температуры 2-контактный ректальный/пищеводный датчик температуры неонатальный (10K)</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3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12</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ind w:right="-426"/>
              <w:textAlignment w:val="baseline"/>
              <w:rPr>
                <w:sz w:val="18"/>
                <w:szCs w:val="18"/>
                <w:lang w:val="en-US"/>
              </w:rPr>
            </w:pPr>
            <w:r w:rsidRPr="00CE5BAE">
              <w:rPr>
                <w:sz w:val="18"/>
                <w:szCs w:val="18"/>
              </w:rPr>
              <w:t xml:space="preserve">Принтер </w:t>
            </w:r>
          </w:p>
        </w:tc>
        <w:tc>
          <w:tcPr>
            <w:tcW w:w="5966" w:type="dxa"/>
            <w:tcBorders>
              <w:top w:val="single" w:sz="4" w:space="0" w:color="auto"/>
              <w:left w:val="single" w:sz="4" w:space="0" w:color="auto"/>
              <w:right w:val="single" w:sz="4" w:space="0" w:color="auto"/>
            </w:tcBorders>
            <w:shd w:val="clear" w:color="auto" w:fill="auto"/>
          </w:tcPr>
          <w:p w:rsidR="00CE5BAE" w:rsidRPr="00CE5BAE" w:rsidRDefault="00CE5BAE" w:rsidP="00B04216">
            <w:pPr>
              <w:ind w:right="-426"/>
              <w:textAlignment w:val="baseline"/>
              <w:rPr>
                <w:sz w:val="18"/>
                <w:szCs w:val="18"/>
              </w:rPr>
            </w:pPr>
            <w:r w:rsidRPr="00CE5BAE">
              <w:rPr>
                <w:sz w:val="18"/>
                <w:szCs w:val="18"/>
              </w:rPr>
              <w:t>Принтер с бумагами для печати/50мм*20м—10шт</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13</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rPr>
                <w:sz w:val="18"/>
                <w:szCs w:val="18"/>
              </w:rPr>
            </w:pPr>
            <w:r w:rsidRPr="00CE5BAE">
              <w:rPr>
                <w:sz w:val="18"/>
                <w:szCs w:val="18"/>
              </w:rPr>
              <w:t>Воздушный фильтр</w:t>
            </w:r>
          </w:p>
        </w:tc>
        <w:tc>
          <w:tcPr>
            <w:tcW w:w="5966" w:type="dxa"/>
            <w:tcBorders>
              <w:left w:val="single" w:sz="4" w:space="0" w:color="auto"/>
              <w:bottom w:val="single" w:sz="4" w:space="0" w:color="auto"/>
              <w:right w:val="single" w:sz="4" w:space="0" w:color="auto"/>
            </w:tcBorders>
            <w:shd w:val="clear" w:color="auto" w:fill="auto"/>
          </w:tcPr>
          <w:p w:rsidR="00CE5BAE" w:rsidRPr="00CE5BAE" w:rsidRDefault="00CE5BAE" w:rsidP="00B04216">
            <w:pPr>
              <w:rPr>
                <w:sz w:val="18"/>
                <w:szCs w:val="18"/>
              </w:rPr>
            </w:pPr>
            <w:r w:rsidRPr="00CE5BAE">
              <w:rPr>
                <w:sz w:val="18"/>
                <w:szCs w:val="18"/>
              </w:rPr>
              <w:t xml:space="preserve">Воздушный фильтр </w:t>
            </w:r>
            <w:proofErr w:type="gramStart"/>
            <w:r w:rsidRPr="00CE5BAE">
              <w:rPr>
                <w:sz w:val="18"/>
                <w:szCs w:val="18"/>
              </w:rPr>
              <w:t xml:space="preserve">для </w:t>
            </w:r>
            <w:r w:rsidRPr="00CE5BAE">
              <w:rPr>
                <w:sz w:val="18"/>
                <w:szCs w:val="18"/>
                <w:lang w:val="kk-KZ"/>
              </w:rPr>
              <w:t>и</w:t>
            </w:r>
            <w:proofErr w:type="spellStart"/>
            <w:r w:rsidRPr="00CE5BAE">
              <w:rPr>
                <w:sz w:val="18"/>
                <w:szCs w:val="18"/>
              </w:rPr>
              <w:t>нкубатор</w:t>
            </w:r>
            <w:proofErr w:type="spellEnd"/>
            <w:proofErr w:type="gramEnd"/>
            <w:r w:rsidRPr="00CE5BAE">
              <w:rPr>
                <w:sz w:val="18"/>
                <w:szCs w:val="18"/>
              </w:rPr>
              <w:t xml:space="preserve"> для новорожденных для интенсивной терапии с мониторингом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5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14</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ind w:right="-426"/>
              <w:textAlignment w:val="baseline"/>
              <w:rPr>
                <w:sz w:val="18"/>
                <w:szCs w:val="18"/>
              </w:rPr>
            </w:pPr>
            <w:r w:rsidRPr="00CE5BAE">
              <w:rPr>
                <w:sz w:val="18"/>
                <w:szCs w:val="18"/>
              </w:rPr>
              <w:t>Руководство пользователя.</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ind w:right="-426"/>
              <w:textAlignment w:val="baseline"/>
              <w:rPr>
                <w:sz w:val="18"/>
                <w:szCs w:val="18"/>
              </w:rPr>
            </w:pPr>
            <w:r w:rsidRPr="00CE5BAE">
              <w:rPr>
                <w:sz w:val="18"/>
                <w:szCs w:val="18"/>
              </w:rPr>
              <w:t xml:space="preserve">Руководство пользователя. </w:t>
            </w:r>
            <w:proofErr w:type="spellStart"/>
            <w:r w:rsidRPr="00CE5BAE">
              <w:rPr>
                <w:sz w:val="18"/>
                <w:szCs w:val="18"/>
              </w:rPr>
              <w:t>Каз</w:t>
            </w:r>
            <w:proofErr w:type="spellEnd"/>
            <w:r w:rsidRPr="00CE5BAE">
              <w:rPr>
                <w:sz w:val="18"/>
                <w:szCs w:val="18"/>
              </w:rPr>
              <w:t>/Рус</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79"/>
        </w:trPr>
        <w:tc>
          <w:tcPr>
            <w:tcW w:w="682" w:type="dxa"/>
            <w:vMerge/>
            <w:tcBorders>
              <w:left w:val="single" w:sz="4" w:space="0" w:color="auto"/>
              <w:right w:val="single" w:sz="4" w:space="0" w:color="auto"/>
            </w:tcBorders>
            <w:vAlign w:val="center"/>
          </w:tcPr>
          <w:p w:rsidR="00CE5BAE" w:rsidRPr="00CE5BAE" w:rsidRDefault="00CE5BAE" w:rsidP="00B04216">
            <w:pPr>
              <w:jc w:val="center"/>
              <w:rPr>
                <w:b/>
                <w:sz w:val="18"/>
                <w:szCs w:val="18"/>
              </w:rPr>
            </w:pPr>
          </w:p>
        </w:tc>
        <w:tc>
          <w:tcPr>
            <w:tcW w:w="3260" w:type="dxa"/>
            <w:vMerge/>
            <w:tcBorders>
              <w:left w:val="single" w:sz="4" w:space="0" w:color="auto"/>
              <w:right w:val="single" w:sz="4" w:space="0" w:color="auto"/>
            </w:tcBorders>
            <w:vAlign w:val="center"/>
          </w:tcPr>
          <w:p w:rsidR="00CE5BAE" w:rsidRPr="00CE5BAE" w:rsidRDefault="00CE5BAE" w:rsidP="00B04216">
            <w:pPr>
              <w:ind w:right="-108"/>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jc w:val="center"/>
              <w:rPr>
                <w:sz w:val="18"/>
                <w:szCs w:val="18"/>
                <w:lang w:val="kk-KZ"/>
              </w:rPr>
            </w:pPr>
            <w:r w:rsidRPr="00CE5BAE">
              <w:rPr>
                <w:sz w:val="18"/>
                <w:szCs w:val="18"/>
                <w:lang w:val="kk-KZ"/>
              </w:rPr>
              <w:t>15</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rPr>
                <w:sz w:val="18"/>
                <w:szCs w:val="18"/>
              </w:rPr>
            </w:pPr>
            <w:r w:rsidRPr="00CE5BAE">
              <w:rPr>
                <w:sz w:val="18"/>
                <w:szCs w:val="18"/>
              </w:rPr>
              <w:t>Кабель питания</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rPr>
                <w:sz w:val="18"/>
                <w:szCs w:val="18"/>
                <w:lang w:val="en-US"/>
              </w:rPr>
            </w:pPr>
            <w:r w:rsidRPr="00CE5BAE">
              <w:rPr>
                <w:sz w:val="18"/>
                <w:szCs w:val="18"/>
              </w:rPr>
              <w:t>Кабель питания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5BAE" w:rsidRPr="00CE5BAE" w:rsidRDefault="00CE5BAE" w:rsidP="00B04216">
            <w:pPr>
              <w:jc w:val="center"/>
              <w:rPr>
                <w:sz w:val="18"/>
                <w:szCs w:val="18"/>
              </w:rPr>
            </w:pPr>
            <w:r w:rsidRPr="00CE5BAE">
              <w:rPr>
                <w:sz w:val="18"/>
                <w:szCs w:val="18"/>
              </w:rPr>
              <w:t>1 шт.</w:t>
            </w:r>
          </w:p>
        </w:tc>
      </w:tr>
      <w:tr w:rsidR="00CE5BAE" w:rsidRPr="00CE5BAE" w:rsidTr="00CE5BAE">
        <w:trPr>
          <w:trHeight w:val="583"/>
        </w:trPr>
        <w:tc>
          <w:tcPr>
            <w:tcW w:w="682"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tabs>
                <w:tab w:val="left" w:pos="450"/>
              </w:tabs>
              <w:jc w:val="center"/>
              <w:rPr>
                <w:b/>
                <w:sz w:val="18"/>
                <w:szCs w:val="18"/>
                <w:lang w:val="en-US"/>
              </w:rPr>
            </w:pPr>
            <w:r w:rsidRPr="00CE5BAE">
              <w:rPr>
                <w:bCs/>
                <w:sz w:val="18"/>
                <w:szCs w:val="18"/>
                <w:lang w:val="en-US"/>
              </w:rPr>
              <w:t>3</w:t>
            </w:r>
          </w:p>
        </w:tc>
        <w:tc>
          <w:tcPr>
            <w:tcW w:w="326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rPr>
                <w:sz w:val="18"/>
                <w:szCs w:val="18"/>
              </w:rPr>
            </w:pPr>
            <w:r w:rsidRPr="00CE5BAE">
              <w:rPr>
                <w:sz w:val="18"/>
                <w:szCs w:val="18"/>
              </w:rPr>
              <w:t>Требования к условиям эксплуатации</w:t>
            </w:r>
          </w:p>
          <w:p w:rsidR="00CE5BAE" w:rsidRPr="00CE5BAE" w:rsidRDefault="00CE5BAE" w:rsidP="00B04216">
            <w:pPr>
              <w:rPr>
                <w:b/>
                <w:bCs/>
                <w:sz w:val="18"/>
                <w:szCs w:val="18"/>
              </w:rPr>
            </w:pPr>
          </w:p>
        </w:tc>
        <w:tc>
          <w:tcPr>
            <w:tcW w:w="11623" w:type="dxa"/>
            <w:gridSpan w:val="4"/>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rPr>
                <w:sz w:val="18"/>
                <w:szCs w:val="18"/>
              </w:rPr>
            </w:pPr>
            <w:r w:rsidRPr="00CE5BAE">
              <w:rPr>
                <w:sz w:val="18"/>
                <w:szCs w:val="18"/>
              </w:rPr>
              <w:t>Напряжение питания 220 Вольт, частота питания 50/60 Гц.</w:t>
            </w:r>
          </w:p>
          <w:p w:rsidR="00CE5BAE" w:rsidRPr="00CE5BAE" w:rsidRDefault="00CE5BAE" w:rsidP="00B04216">
            <w:pPr>
              <w:rPr>
                <w:sz w:val="18"/>
                <w:szCs w:val="18"/>
              </w:rPr>
            </w:pPr>
            <w:r w:rsidRPr="00CE5BAE">
              <w:rPr>
                <w:sz w:val="18"/>
                <w:szCs w:val="18"/>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rsidR="00CE5BAE" w:rsidRPr="00CE5BAE" w:rsidRDefault="00CE5BAE" w:rsidP="00B04216">
            <w:pPr>
              <w:rPr>
                <w:b/>
                <w:sz w:val="18"/>
                <w:szCs w:val="18"/>
                <w:highlight w:val="yellow"/>
              </w:rPr>
            </w:pPr>
            <w:r w:rsidRPr="00CE5BAE">
              <w:rPr>
                <w:sz w:val="18"/>
                <w:szCs w:val="18"/>
              </w:rPr>
              <w:t>Рекомендуемый диапазон температуры в помещении: 20°С -30◦С. Относительная влажность &lt;</w:t>
            </w:r>
            <w:r w:rsidRPr="00CE5BAE">
              <w:rPr>
                <w:sz w:val="18"/>
                <w:szCs w:val="18"/>
                <w:lang w:eastAsia="zh-CN"/>
              </w:rPr>
              <w:t>8</w:t>
            </w:r>
            <w:r w:rsidRPr="00CE5BAE">
              <w:rPr>
                <w:sz w:val="18"/>
                <w:szCs w:val="18"/>
              </w:rPr>
              <w:t>0%.</w:t>
            </w:r>
          </w:p>
        </w:tc>
      </w:tr>
      <w:tr w:rsidR="00CE5BAE" w:rsidRPr="00CE5BAE" w:rsidTr="00CE5BAE">
        <w:trPr>
          <w:trHeight w:val="508"/>
        </w:trPr>
        <w:tc>
          <w:tcPr>
            <w:tcW w:w="682"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tabs>
                <w:tab w:val="left" w:pos="450"/>
              </w:tabs>
              <w:jc w:val="center"/>
              <w:rPr>
                <w:b/>
                <w:sz w:val="18"/>
                <w:szCs w:val="18"/>
              </w:rPr>
            </w:pPr>
            <w:r w:rsidRPr="00CE5BAE">
              <w:rPr>
                <w:sz w:val="18"/>
                <w:szCs w:val="18"/>
              </w:rPr>
              <w:t>4</w:t>
            </w:r>
          </w:p>
        </w:tc>
        <w:tc>
          <w:tcPr>
            <w:tcW w:w="3260" w:type="dxa"/>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pStyle w:val="ac"/>
              <w:rPr>
                <w:sz w:val="18"/>
                <w:szCs w:val="18"/>
              </w:rPr>
            </w:pPr>
            <w:r w:rsidRPr="00CE5BAE">
              <w:rPr>
                <w:sz w:val="18"/>
                <w:szCs w:val="18"/>
              </w:rPr>
              <w:t>Условия осуществления поставки МТ</w:t>
            </w:r>
          </w:p>
          <w:p w:rsidR="00CE5BAE" w:rsidRPr="00CE5BAE" w:rsidRDefault="00CE5BAE" w:rsidP="00B04216">
            <w:pPr>
              <w:rPr>
                <w:b/>
                <w:bCs/>
                <w:sz w:val="18"/>
                <w:szCs w:val="18"/>
              </w:rPr>
            </w:pPr>
            <w:r w:rsidRPr="00CE5BAE">
              <w:rPr>
                <w:i/>
                <w:sz w:val="18"/>
                <w:szCs w:val="18"/>
              </w:rPr>
              <w:t>(в соответствии с ИНКОТЕРМС 2020)</w:t>
            </w:r>
          </w:p>
        </w:tc>
        <w:tc>
          <w:tcPr>
            <w:tcW w:w="11623" w:type="dxa"/>
            <w:gridSpan w:val="4"/>
            <w:tcBorders>
              <w:top w:val="single" w:sz="4" w:space="0" w:color="auto"/>
              <w:left w:val="single" w:sz="4" w:space="0" w:color="auto"/>
              <w:bottom w:val="single" w:sz="4" w:space="0" w:color="auto"/>
              <w:right w:val="single" w:sz="4" w:space="0" w:color="auto"/>
            </w:tcBorders>
            <w:vAlign w:val="center"/>
          </w:tcPr>
          <w:p w:rsidR="00CE5BAE" w:rsidRPr="00CE5BAE" w:rsidRDefault="00CE5BAE" w:rsidP="00B04216">
            <w:pPr>
              <w:pStyle w:val="ac"/>
              <w:rPr>
                <w:sz w:val="18"/>
                <w:szCs w:val="18"/>
                <w:lang w:val="en-US"/>
              </w:rPr>
            </w:pPr>
            <w:r w:rsidRPr="00CE5BAE">
              <w:rPr>
                <w:sz w:val="18"/>
                <w:szCs w:val="18"/>
                <w:lang w:val="en-US"/>
              </w:rPr>
              <w:t>DDP</w:t>
            </w:r>
          </w:p>
          <w:p w:rsidR="00CE5BAE" w:rsidRPr="00CE5BAE" w:rsidRDefault="00CE5BAE" w:rsidP="00B04216">
            <w:pPr>
              <w:rPr>
                <w:sz w:val="18"/>
                <w:szCs w:val="18"/>
              </w:rPr>
            </w:pPr>
            <w:r w:rsidRPr="00CE5BAE">
              <w:rPr>
                <w:sz w:val="18"/>
                <w:szCs w:val="18"/>
              </w:rPr>
              <w:t>Пункт назначения</w:t>
            </w:r>
          </w:p>
        </w:tc>
      </w:tr>
      <w:tr w:rsidR="0045724A" w:rsidRPr="00CE5BAE" w:rsidTr="001633AD">
        <w:trPr>
          <w:trHeight w:val="426"/>
        </w:trPr>
        <w:tc>
          <w:tcPr>
            <w:tcW w:w="682" w:type="dxa"/>
            <w:tcBorders>
              <w:top w:val="single" w:sz="4" w:space="0" w:color="auto"/>
              <w:left w:val="single" w:sz="4" w:space="0" w:color="auto"/>
              <w:bottom w:val="single" w:sz="4" w:space="0" w:color="auto"/>
              <w:right w:val="single" w:sz="4" w:space="0" w:color="auto"/>
            </w:tcBorders>
            <w:vAlign w:val="center"/>
          </w:tcPr>
          <w:p w:rsidR="0045724A" w:rsidRPr="00CE5BAE" w:rsidRDefault="0045724A" w:rsidP="0045724A">
            <w:pPr>
              <w:tabs>
                <w:tab w:val="left" w:pos="450"/>
              </w:tabs>
              <w:jc w:val="center"/>
              <w:rPr>
                <w:b/>
                <w:sz w:val="18"/>
                <w:szCs w:val="18"/>
              </w:rPr>
            </w:pPr>
            <w:r w:rsidRPr="00CE5BAE">
              <w:rPr>
                <w:sz w:val="18"/>
                <w:szCs w:val="18"/>
              </w:rPr>
              <w:t>5</w:t>
            </w:r>
          </w:p>
        </w:tc>
        <w:tc>
          <w:tcPr>
            <w:tcW w:w="3260" w:type="dxa"/>
            <w:tcBorders>
              <w:top w:val="single" w:sz="4" w:space="0" w:color="auto"/>
              <w:left w:val="single" w:sz="4" w:space="0" w:color="auto"/>
              <w:bottom w:val="single" w:sz="4" w:space="0" w:color="auto"/>
              <w:right w:val="single" w:sz="4" w:space="0" w:color="auto"/>
            </w:tcBorders>
            <w:vAlign w:val="center"/>
          </w:tcPr>
          <w:p w:rsidR="0045724A" w:rsidRPr="00CE5BAE" w:rsidRDefault="0045724A" w:rsidP="0045724A">
            <w:pPr>
              <w:rPr>
                <w:b/>
                <w:sz w:val="18"/>
                <w:szCs w:val="18"/>
              </w:rPr>
            </w:pPr>
            <w:r w:rsidRPr="00CE5BAE">
              <w:rPr>
                <w:sz w:val="18"/>
                <w:szCs w:val="18"/>
              </w:rPr>
              <w:t>Срок поставки МТ и место дислокации</w:t>
            </w:r>
          </w:p>
        </w:tc>
        <w:tc>
          <w:tcPr>
            <w:tcW w:w="116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724A" w:rsidRPr="0045724A" w:rsidRDefault="0045724A" w:rsidP="0045724A">
            <w:pPr>
              <w:rPr>
                <w:bCs/>
                <w:sz w:val="18"/>
                <w:szCs w:val="18"/>
                <w:lang w:val="kk-KZ"/>
              </w:rPr>
            </w:pPr>
            <w:r>
              <w:rPr>
                <w:bCs/>
                <w:sz w:val="18"/>
                <w:szCs w:val="18"/>
                <w:lang w:val="kk-KZ"/>
              </w:rPr>
              <w:t xml:space="preserve">В течение </w:t>
            </w:r>
            <w:r w:rsidR="0027230D">
              <w:rPr>
                <w:bCs/>
                <w:sz w:val="18"/>
                <w:szCs w:val="18"/>
                <w:lang w:val="kk-KZ"/>
              </w:rPr>
              <w:t>3</w:t>
            </w:r>
            <w:r w:rsidRPr="001633AD">
              <w:rPr>
                <w:bCs/>
                <w:sz w:val="18"/>
                <w:szCs w:val="18"/>
                <w:lang w:val="kk-KZ"/>
              </w:rPr>
              <w:t xml:space="preserve">0 </w:t>
            </w:r>
            <w:r w:rsidRPr="001633AD">
              <w:rPr>
                <w:bCs/>
                <w:sz w:val="18"/>
                <w:szCs w:val="18"/>
              </w:rPr>
              <w:t xml:space="preserve">календарных дней </w:t>
            </w:r>
            <w:r>
              <w:rPr>
                <w:bCs/>
                <w:sz w:val="18"/>
                <w:szCs w:val="18"/>
              </w:rPr>
              <w:t>со дня подписания договора</w:t>
            </w:r>
            <w:r>
              <w:rPr>
                <w:bCs/>
                <w:sz w:val="18"/>
                <w:szCs w:val="18"/>
                <w:lang w:val="kk-KZ"/>
              </w:rPr>
              <w:t>, не позднее 27.12.2024 г.</w:t>
            </w:r>
          </w:p>
          <w:p w:rsidR="0045724A" w:rsidRPr="001633AD" w:rsidRDefault="0045724A" w:rsidP="0045724A">
            <w:pPr>
              <w:rPr>
                <w:sz w:val="18"/>
                <w:szCs w:val="18"/>
              </w:rPr>
            </w:pPr>
            <w:r w:rsidRPr="001633AD">
              <w:rPr>
                <w:bCs/>
                <w:sz w:val="18"/>
                <w:szCs w:val="18"/>
              </w:rPr>
              <w:t xml:space="preserve">Адрес: город </w:t>
            </w:r>
            <w:proofErr w:type="spellStart"/>
            <w:r w:rsidRPr="001633AD">
              <w:rPr>
                <w:bCs/>
                <w:sz w:val="18"/>
                <w:szCs w:val="18"/>
              </w:rPr>
              <w:t>Кызылорда</w:t>
            </w:r>
            <w:proofErr w:type="spellEnd"/>
            <w:r w:rsidRPr="001633AD">
              <w:rPr>
                <w:bCs/>
                <w:sz w:val="18"/>
                <w:szCs w:val="18"/>
              </w:rPr>
              <w:t xml:space="preserve">, улица Султан </w:t>
            </w:r>
            <w:proofErr w:type="spellStart"/>
            <w:r w:rsidRPr="001633AD">
              <w:rPr>
                <w:bCs/>
                <w:sz w:val="18"/>
                <w:szCs w:val="18"/>
              </w:rPr>
              <w:t>Бейбарыс</w:t>
            </w:r>
            <w:proofErr w:type="spellEnd"/>
            <w:r w:rsidRPr="001633AD">
              <w:rPr>
                <w:bCs/>
                <w:sz w:val="18"/>
                <w:szCs w:val="18"/>
              </w:rPr>
              <w:t xml:space="preserve"> № 12, Областной перинатальный центр</w:t>
            </w:r>
          </w:p>
        </w:tc>
      </w:tr>
      <w:tr w:rsidR="0045724A" w:rsidRPr="00CE5BAE" w:rsidTr="00CE5BAE">
        <w:trPr>
          <w:trHeight w:val="266"/>
        </w:trPr>
        <w:tc>
          <w:tcPr>
            <w:tcW w:w="682" w:type="dxa"/>
            <w:tcBorders>
              <w:top w:val="single" w:sz="4" w:space="0" w:color="auto"/>
              <w:left w:val="single" w:sz="4" w:space="0" w:color="auto"/>
              <w:bottom w:val="single" w:sz="4" w:space="0" w:color="auto"/>
              <w:right w:val="single" w:sz="4" w:space="0" w:color="auto"/>
            </w:tcBorders>
            <w:vAlign w:val="center"/>
          </w:tcPr>
          <w:p w:rsidR="0045724A" w:rsidRPr="00CE5BAE" w:rsidRDefault="0045724A" w:rsidP="0045724A">
            <w:pPr>
              <w:jc w:val="center"/>
              <w:rPr>
                <w:b/>
                <w:sz w:val="18"/>
                <w:szCs w:val="18"/>
              </w:rPr>
            </w:pPr>
            <w:r w:rsidRPr="00CE5BAE">
              <w:rPr>
                <w:sz w:val="18"/>
                <w:szCs w:val="18"/>
              </w:rPr>
              <w:t>6</w:t>
            </w:r>
          </w:p>
        </w:tc>
        <w:tc>
          <w:tcPr>
            <w:tcW w:w="3260" w:type="dxa"/>
            <w:tcBorders>
              <w:top w:val="single" w:sz="4" w:space="0" w:color="auto"/>
              <w:left w:val="single" w:sz="4" w:space="0" w:color="auto"/>
              <w:bottom w:val="single" w:sz="4" w:space="0" w:color="auto"/>
              <w:right w:val="single" w:sz="4" w:space="0" w:color="auto"/>
            </w:tcBorders>
            <w:vAlign w:val="center"/>
          </w:tcPr>
          <w:p w:rsidR="0045724A" w:rsidRPr="00CE5BAE" w:rsidRDefault="0045724A" w:rsidP="0045724A">
            <w:pPr>
              <w:rPr>
                <w:i/>
                <w:sz w:val="18"/>
                <w:szCs w:val="18"/>
              </w:rPr>
            </w:pPr>
            <w:r w:rsidRPr="00CE5BAE">
              <w:rPr>
                <w:sz w:val="18"/>
                <w:szCs w:val="18"/>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623" w:type="dxa"/>
            <w:gridSpan w:val="4"/>
            <w:tcBorders>
              <w:top w:val="single" w:sz="4" w:space="0" w:color="auto"/>
              <w:left w:val="single" w:sz="4" w:space="0" w:color="auto"/>
              <w:bottom w:val="single" w:sz="4" w:space="0" w:color="auto"/>
              <w:right w:val="single" w:sz="4" w:space="0" w:color="auto"/>
            </w:tcBorders>
            <w:vAlign w:val="center"/>
          </w:tcPr>
          <w:p w:rsidR="0045724A" w:rsidRPr="00CE5BAE" w:rsidRDefault="0045724A" w:rsidP="0045724A">
            <w:pPr>
              <w:pStyle w:val="ac"/>
              <w:jc w:val="both"/>
              <w:rPr>
                <w:color w:val="000000"/>
                <w:spacing w:val="2"/>
                <w:sz w:val="18"/>
                <w:szCs w:val="18"/>
                <w:shd w:val="clear" w:color="auto" w:fill="FFFFFF"/>
              </w:rPr>
            </w:pPr>
            <w:r w:rsidRPr="00CE5BAE">
              <w:rPr>
                <w:color w:val="000000"/>
                <w:spacing w:val="2"/>
                <w:sz w:val="18"/>
                <w:szCs w:val="18"/>
                <w:shd w:val="clear" w:color="auto" w:fill="FFFFFF"/>
              </w:rPr>
              <w:t>Гарантийное сервисное обслуживание медицинской техники не менее 37 месяцев.</w:t>
            </w:r>
            <w:r w:rsidRPr="00CE5BAE">
              <w:rPr>
                <w:color w:val="000000"/>
                <w:spacing w:val="2"/>
                <w:sz w:val="18"/>
                <w:szCs w:val="18"/>
              </w:rPr>
              <w:br/>
            </w:r>
            <w:r w:rsidRPr="00CE5BAE">
              <w:rPr>
                <w:color w:val="000000"/>
                <w:spacing w:val="2"/>
                <w:sz w:val="18"/>
                <w:szCs w:val="18"/>
                <w:shd w:val="clear" w:color="auto" w:fill="FFFFFF"/>
              </w:rPr>
              <w:t>Плановое техническое обслуживание должно проводиться не реже чем 1 раз в квартал.</w:t>
            </w:r>
            <w:r w:rsidRPr="00CE5BAE">
              <w:rPr>
                <w:color w:val="000000"/>
                <w:spacing w:val="2"/>
                <w:sz w:val="18"/>
                <w:szCs w:val="18"/>
              </w:rPr>
              <w:br/>
            </w:r>
            <w:r w:rsidRPr="00CE5BAE">
              <w:rPr>
                <w:color w:val="000000"/>
                <w:spacing w:val="2"/>
                <w:sz w:val="18"/>
                <w:szCs w:val="18"/>
                <w:shd w:val="clear" w:color="auto" w:fill="FFFFFF"/>
              </w:rPr>
              <w:t>Работы по техническому обслуживанию выполняются в соответствии с требованиями эксплуатационной документации и должны включать в себя:</w:t>
            </w:r>
          </w:p>
          <w:p w:rsidR="0045724A" w:rsidRPr="00CE5BAE" w:rsidRDefault="0045724A" w:rsidP="0045724A">
            <w:pPr>
              <w:pStyle w:val="ac"/>
              <w:jc w:val="both"/>
              <w:rPr>
                <w:color w:val="000000"/>
                <w:spacing w:val="2"/>
                <w:sz w:val="18"/>
                <w:szCs w:val="18"/>
                <w:shd w:val="clear" w:color="auto" w:fill="FFFFFF"/>
              </w:rPr>
            </w:pPr>
            <w:r w:rsidRPr="00CE5BAE">
              <w:rPr>
                <w:color w:val="000000"/>
                <w:spacing w:val="2"/>
                <w:sz w:val="18"/>
                <w:szCs w:val="18"/>
                <w:shd w:val="clear" w:color="auto" w:fill="FFFFFF"/>
              </w:rPr>
              <w:t>- замену отработавших ресурс составных частей;</w:t>
            </w:r>
          </w:p>
          <w:p w:rsidR="0045724A" w:rsidRPr="00CE5BAE" w:rsidRDefault="0045724A" w:rsidP="0045724A">
            <w:pPr>
              <w:pStyle w:val="ac"/>
              <w:jc w:val="both"/>
              <w:rPr>
                <w:color w:val="000000"/>
                <w:spacing w:val="2"/>
                <w:sz w:val="18"/>
                <w:szCs w:val="18"/>
                <w:shd w:val="clear" w:color="auto" w:fill="FFFFFF"/>
              </w:rPr>
            </w:pPr>
            <w:r w:rsidRPr="00CE5BAE">
              <w:rPr>
                <w:color w:val="000000"/>
                <w:spacing w:val="2"/>
                <w:sz w:val="18"/>
                <w:szCs w:val="18"/>
                <w:shd w:val="clear" w:color="auto" w:fill="FFFFFF"/>
              </w:rPr>
              <w:t>- замене или восстановлении отдельных частей медицинской техники;</w:t>
            </w:r>
          </w:p>
          <w:p w:rsidR="0045724A" w:rsidRPr="00CE5BAE" w:rsidRDefault="0045724A" w:rsidP="0045724A">
            <w:pPr>
              <w:pStyle w:val="ac"/>
              <w:jc w:val="both"/>
              <w:rPr>
                <w:color w:val="000000"/>
                <w:spacing w:val="2"/>
                <w:sz w:val="18"/>
                <w:szCs w:val="18"/>
                <w:shd w:val="clear" w:color="auto" w:fill="FFFFFF"/>
              </w:rPr>
            </w:pPr>
            <w:r w:rsidRPr="00CE5BAE">
              <w:rPr>
                <w:color w:val="000000"/>
                <w:spacing w:val="2"/>
                <w:sz w:val="18"/>
                <w:szCs w:val="18"/>
                <w:shd w:val="clear" w:color="auto" w:fill="FFFFFF"/>
              </w:rPr>
              <w:t>- настройку и регулировку медицинской техники; специфические для данной медицинской техники работы и т.п.;</w:t>
            </w:r>
          </w:p>
          <w:p w:rsidR="0045724A" w:rsidRPr="00CE5BAE" w:rsidRDefault="0045724A" w:rsidP="0045724A">
            <w:pPr>
              <w:pStyle w:val="ac"/>
              <w:jc w:val="both"/>
              <w:rPr>
                <w:color w:val="000000"/>
                <w:spacing w:val="2"/>
                <w:sz w:val="18"/>
                <w:szCs w:val="18"/>
                <w:shd w:val="clear" w:color="auto" w:fill="FFFFFF"/>
              </w:rPr>
            </w:pPr>
            <w:r w:rsidRPr="00CE5BAE">
              <w:rPr>
                <w:color w:val="000000"/>
                <w:spacing w:val="2"/>
                <w:sz w:val="18"/>
                <w:szCs w:val="18"/>
                <w:shd w:val="clear" w:color="auto" w:fill="FFFFFF"/>
              </w:rPr>
              <w:t>- чистку, смазку и при необходимости переборку основных механизмов и узлов;</w:t>
            </w:r>
          </w:p>
          <w:p w:rsidR="0045724A" w:rsidRPr="00CE5BAE" w:rsidRDefault="0045724A" w:rsidP="0045724A">
            <w:pPr>
              <w:pStyle w:val="ac"/>
              <w:jc w:val="both"/>
              <w:rPr>
                <w:color w:val="000000"/>
                <w:spacing w:val="2"/>
                <w:sz w:val="18"/>
                <w:szCs w:val="18"/>
                <w:shd w:val="clear" w:color="auto" w:fill="FFFFFF"/>
              </w:rPr>
            </w:pPr>
            <w:r w:rsidRPr="00CE5BAE">
              <w:rPr>
                <w:color w:val="000000"/>
                <w:spacing w:val="2"/>
                <w:sz w:val="18"/>
                <w:szCs w:val="18"/>
                <w:shd w:val="clear" w:color="auto" w:fill="FFFFFF"/>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CE5BAE">
              <w:rPr>
                <w:color w:val="000000"/>
                <w:spacing w:val="2"/>
                <w:sz w:val="18"/>
                <w:szCs w:val="18"/>
                <w:shd w:val="clear" w:color="auto" w:fill="FFFFFF"/>
              </w:rPr>
              <w:t>блочно</w:t>
            </w:r>
            <w:proofErr w:type="spellEnd"/>
            <w:r w:rsidRPr="00CE5BAE">
              <w:rPr>
                <w:color w:val="000000"/>
                <w:spacing w:val="2"/>
                <w:sz w:val="18"/>
                <w:szCs w:val="18"/>
                <w:shd w:val="clear" w:color="auto" w:fill="FFFFFF"/>
              </w:rPr>
              <w:t>-узловой разборкой);</w:t>
            </w:r>
          </w:p>
          <w:p w:rsidR="0045724A" w:rsidRPr="00CE5BAE" w:rsidRDefault="0045724A" w:rsidP="0045724A">
            <w:pPr>
              <w:rPr>
                <w:sz w:val="18"/>
                <w:szCs w:val="18"/>
              </w:rPr>
            </w:pPr>
            <w:r w:rsidRPr="00CE5BAE">
              <w:rPr>
                <w:color w:val="000000"/>
                <w:spacing w:val="2"/>
                <w:sz w:val="18"/>
                <w:szCs w:val="18"/>
                <w:shd w:val="clear" w:color="auto" w:fill="FFFFFF"/>
              </w:rPr>
              <w:t>- иные указанные в эксплуатационной документации операции, специфические для конкретного типа медицинской техники.</w:t>
            </w:r>
          </w:p>
        </w:tc>
      </w:tr>
      <w:tr w:rsidR="0045724A" w:rsidRPr="00CE5BAE" w:rsidTr="00CE5BAE">
        <w:trPr>
          <w:trHeight w:val="266"/>
        </w:trPr>
        <w:tc>
          <w:tcPr>
            <w:tcW w:w="682" w:type="dxa"/>
            <w:tcBorders>
              <w:top w:val="single" w:sz="4" w:space="0" w:color="auto"/>
              <w:left w:val="single" w:sz="4" w:space="0" w:color="auto"/>
              <w:bottom w:val="single" w:sz="4" w:space="0" w:color="auto"/>
              <w:right w:val="single" w:sz="4" w:space="0" w:color="auto"/>
            </w:tcBorders>
            <w:vAlign w:val="center"/>
          </w:tcPr>
          <w:p w:rsidR="0045724A" w:rsidRPr="00CE5BAE" w:rsidRDefault="0045724A" w:rsidP="0045724A">
            <w:pPr>
              <w:jc w:val="center"/>
              <w:rPr>
                <w:b/>
                <w:sz w:val="18"/>
                <w:szCs w:val="18"/>
              </w:rPr>
            </w:pPr>
            <w:r w:rsidRPr="00CE5BAE">
              <w:rPr>
                <w:sz w:val="18"/>
                <w:szCs w:val="18"/>
              </w:rPr>
              <w:t>7</w:t>
            </w:r>
          </w:p>
        </w:tc>
        <w:tc>
          <w:tcPr>
            <w:tcW w:w="3260" w:type="dxa"/>
            <w:tcBorders>
              <w:top w:val="single" w:sz="4" w:space="0" w:color="auto"/>
              <w:left w:val="single" w:sz="4" w:space="0" w:color="auto"/>
              <w:bottom w:val="single" w:sz="4" w:space="0" w:color="auto"/>
              <w:right w:val="single" w:sz="4" w:space="0" w:color="auto"/>
            </w:tcBorders>
            <w:vAlign w:val="center"/>
          </w:tcPr>
          <w:p w:rsidR="0045724A" w:rsidRPr="00CE5BAE" w:rsidRDefault="0045724A" w:rsidP="0045724A">
            <w:pPr>
              <w:rPr>
                <w:b/>
                <w:sz w:val="18"/>
                <w:szCs w:val="18"/>
              </w:rPr>
            </w:pPr>
            <w:r w:rsidRPr="00CE5BAE">
              <w:rPr>
                <w:sz w:val="18"/>
                <w:szCs w:val="18"/>
              </w:rPr>
              <w:t>Требования к сопутствующим услугам</w:t>
            </w:r>
          </w:p>
        </w:tc>
        <w:tc>
          <w:tcPr>
            <w:tcW w:w="11623" w:type="dxa"/>
            <w:gridSpan w:val="4"/>
            <w:tcBorders>
              <w:top w:val="single" w:sz="4" w:space="0" w:color="auto"/>
              <w:left w:val="single" w:sz="4" w:space="0" w:color="auto"/>
              <w:bottom w:val="single" w:sz="4" w:space="0" w:color="auto"/>
              <w:right w:val="single" w:sz="4" w:space="0" w:color="auto"/>
            </w:tcBorders>
            <w:vAlign w:val="center"/>
          </w:tcPr>
          <w:p w:rsidR="0045724A" w:rsidRPr="00CE5BAE" w:rsidRDefault="0045724A" w:rsidP="0045724A">
            <w:pPr>
              <w:rPr>
                <w:sz w:val="18"/>
                <w:szCs w:val="18"/>
              </w:rPr>
            </w:pPr>
            <w:r w:rsidRPr="00CE5BAE">
              <w:rPr>
                <w:color w:val="000000"/>
                <w:spacing w:val="2"/>
                <w:sz w:val="18"/>
                <w:szCs w:val="18"/>
                <w:shd w:val="clear" w:color="auto" w:fill="FFFFFF"/>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CE5BAE">
              <w:rPr>
                <w:color w:val="000000"/>
                <w:spacing w:val="2"/>
                <w:sz w:val="18"/>
                <w:szCs w:val="18"/>
              </w:rPr>
              <w:br/>
            </w:r>
            <w:r w:rsidRPr="00CE5BAE">
              <w:rPr>
                <w:color w:val="000000"/>
                <w:spacing w:val="2"/>
                <w:sz w:val="18"/>
                <w:szCs w:val="18"/>
                <w:shd w:val="clear" w:color="auto" w:fill="FFFFFF"/>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CE5BAE">
              <w:rPr>
                <w:color w:val="000000"/>
                <w:spacing w:val="2"/>
                <w:sz w:val="18"/>
                <w:szCs w:val="18"/>
                <w:shd w:val="clear" w:color="auto" w:fill="FFFFFF"/>
              </w:rPr>
              <w:t>прединсталляционных</w:t>
            </w:r>
            <w:proofErr w:type="spellEnd"/>
            <w:r w:rsidRPr="00CE5BAE">
              <w:rPr>
                <w:color w:val="000000"/>
                <w:spacing w:val="2"/>
                <w:sz w:val="18"/>
                <w:szCs w:val="18"/>
                <w:shd w:val="clear" w:color="auto" w:fill="FFFFFF"/>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CE5BAE">
              <w:rPr>
                <w:color w:val="000000"/>
                <w:spacing w:val="2"/>
                <w:sz w:val="18"/>
                <w:szCs w:val="18"/>
                <w:shd w:val="clear" w:color="auto" w:fill="FFFFFF"/>
              </w:rPr>
              <w:t>прединсталляционной</w:t>
            </w:r>
            <w:proofErr w:type="spellEnd"/>
            <w:r w:rsidRPr="00CE5BAE">
              <w:rPr>
                <w:color w:val="000000"/>
                <w:spacing w:val="2"/>
                <w:sz w:val="18"/>
                <w:szCs w:val="18"/>
                <w:shd w:val="clear" w:color="auto" w:fill="FFFFFF"/>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CE5BAE" w:rsidRPr="00CE5BAE" w:rsidRDefault="00CE5BAE" w:rsidP="00CE5BAE">
      <w:pPr>
        <w:rPr>
          <w:sz w:val="18"/>
          <w:szCs w:val="18"/>
        </w:rPr>
      </w:pPr>
    </w:p>
    <w:p w:rsidR="008B4949" w:rsidRPr="00CE5BAE" w:rsidRDefault="008B4949" w:rsidP="00311642">
      <w:pPr>
        <w:rPr>
          <w:sz w:val="18"/>
          <w:szCs w:val="18"/>
        </w:rPr>
      </w:pPr>
    </w:p>
    <w:p w:rsidR="008B4949" w:rsidRPr="00CE5BAE" w:rsidRDefault="008B4949" w:rsidP="00311642">
      <w:pPr>
        <w:rPr>
          <w:sz w:val="18"/>
          <w:szCs w:val="18"/>
        </w:rPr>
      </w:pPr>
    </w:p>
    <w:p w:rsidR="008B4949" w:rsidRPr="00CE5BAE" w:rsidRDefault="008B4949" w:rsidP="00311642">
      <w:pPr>
        <w:rPr>
          <w:sz w:val="18"/>
          <w:szCs w:val="18"/>
        </w:rPr>
      </w:pPr>
    </w:p>
    <w:p w:rsidR="008B4949" w:rsidRDefault="008B4949" w:rsidP="00311642">
      <w:pPr>
        <w:rPr>
          <w:sz w:val="18"/>
          <w:szCs w:val="18"/>
        </w:rPr>
      </w:pPr>
    </w:p>
    <w:p w:rsidR="008B4949" w:rsidRDefault="008B4949" w:rsidP="00311642">
      <w:pPr>
        <w:rPr>
          <w:sz w:val="18"/>
          <w:szCs w:val="18"/>
        </w:rPr>
      </w:pPr>
    </w:p>
    <w:p w:rsidR="008B4949" w:rsidRPr="00B04216" w:rsidRDefault="008B4949" w:rsidP="00311642">
      <w:pPr>
        <w:rPr>
          <w:sz w:val="18"/>
          <w:szCs w:val="18"/>
        </w:rPr>
      </w:pPr>
    </w:p>
    <w:p w:rsidR="00B04216" w:rsidRPr="00B04216" w:rsidRDefault="003D671B" w:rsidP="00B04216">
      <w:pPr>
        <w:jc w:val="center"/>
        <w:rPr>
          <w:b/>
          <w:bCs/>
          <w:color w:val="000000"/>
          <w:sz w:val="18"/>
          <w:szCs w:val="18"/>
          <w:lang w:eastAsia="en-US"/>
        </w:rPr>
      </w:pPr>
      <w:r>
        <w:rPr>
          <w:b/>
          <w:bCs/>
          <w:color w:val="000000"/>
          <w:sz w:val="18"/>
          <w:szCs w:val="18"/>
          <w:lang w:eastAsia="en-US"/>
        </w:rPr>
        <w:t>Лот № 4</w:t>
      </w:r>
      <w:r w:rsidR="007F2C04">
        <w:rPr>
          <w:b/>
          <w:bCs/>
          <w:color w:val="000000"/>
          <w:sz w:val="18"/>
          <w:szCs w:val="18"/>
          <w:lang w:eastAsia="en-US"/>
        </w:rPr>
        <w:t xml:space="preserve"> Операционный стол </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22"/>
        <w:gridCol w:w="709"/>
        <w:gridCol w:w="2834"/>
        <w:gridCol w:w="6235"/>
        <w:gridCol w:w="1701"/>
      </w:tblGrid>
      <w:tr w:rsidR="00B04216" w:rsidRPr="00B04216" w:rsidTr="00B04216">
        <w:trPr>
          <w:trHeight w:val="409"/>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4216" w:rsidRPr="00B04216" w:rsidRDefault="00B04216" w:rsidP="00B04216">
            <w:pPr>
              <w:ind w:left="-108"/>
              <w:jc w:val="center"/>
              <w:rPr>
                <w:b/>
                <w:sz w:val="18"/>
                <w:szCs w:val="18"/>
              </w:rPr>
            </w:pPr>
            <w:r w:rsidRPr="00B04216">
              <w:rPr>
                <w:b/>
                <w:sz w:val="18"/>
                <w:szCs w:val="18"/>
              </w:rPr>
              <w:t>№ п/п</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4216" w:rsidRPr="00B04216" w:rsidRDefault="00B04216" w:rsidP="00B04216">
            <w:pPr>
              <w:tabs>
                <w:tab w:val="left" w:pos="450"/>
              </w:tabs>
              <w:jc w:val="center"/>
              <w:rPr>
                <w:b/>
                <w:sz w:val="18"/>
                <w:szCs w:val="18"/>
              </w:rPr>
            </w:pPr>
            <w:r w:rsidRPr="00B04216">
              <w:rPr>
                <w:b/>
                <w:sz w:val="18"/>
                <w:szCs w:val="18"/>
              </w:rPr>
              <w:t>Критерии</w:t>
            </w:r>
          </w:p>
        </w:tc>
        <w:tc>
          <w:tcPr>
            <w:tcW w:w="1147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4216" w:rsidRPr="00B04216" w:rsidRDefault="00B04216" w:rsidP="00B04216">
            <w:pPr>
              <w:tabs>
                <w:tab w:val="left" w:pos="450"/>
              </w:tabs>
              <w:jc w:val="center"/>
              <w:rPr>
                <w:b/>
                <w:sz w:val="18"/>
                <w:szCs w:val="18"/>
              </w:rPr>
            </w:pPr>
            <w:r w:rsidRPr="00B04216">
              <w:rPr>
                <w:b/>
                <w:sz w:val="18"/>
                <w:szCs w:val="18"/>
              </w:rPr>
              <w:t>Описание</w:t>
            </w:r>
          </w:p>
        </w:tc>
      </w:tr>
      <w:tr w:rsidR="00B04216" w:rsidRPr="00B04216" w:rsidTr="00B04216">
        <w:trPr>
          <w:trHeight w:val="470"/>
        </w:trPr>
        <w:tc>
          <w:tcPr>
            <w:tcW w:w="851" w:type="dxa"/>
            <w:tcBorders>
              <w:top w:val="single" w:sz="4" w:space="0" w:color="auto"/>
              <w:left w:val="single" w:sz="4" w:space="0" w:color="auto"/>
              <w:bottom w:val="single" w:sz="4" w:space="0" w:color="auto"/>
              <w:right w:val="single" w:sz="4" w:space="0" w:color="auto"/>
            </w:tcBorders>
            <w:vAlign w:val="center"/>
            <w:hideMark/>
          </w:tcPr>
          <w:p w:rsidR="00B04216" w:rsidRPr="00B04216" w:rsidRDefault="00B04216" w:rsidP="00B04216">
            <w:pPr>
              <w:tabs>
                <w:tab w:val="left" w:pos="450"/>
              </w:tabs>
              <w:jc w:val="center"/>
              <w:rPr>
                <w:b/>
                <w:sz w:val="18"/>
                <w:szCs w:val="18"/>
              </w:rPr>
            </w:pPr>
            <w:r w:rsidRPr="00B04216">
              <w:rPr>
                <w:b/>
                <w:sz w:val="18"/>
                <w:szCs w:val="18"/>
              </w:rPr>
              <w:t>1</w:t>
            </w:r>
          </w:p>
        </w:tc>
        <w:tc>
          <w:tcPr>
            <w:tcW w:w="3122" w:type="dxa"/>
            <w:tcBorders>
              <w:top w:val="single" w:sz="4" w:space="0" w:color="auto"/>
              <w:left w:val="single" w:sz="4" w:space="0" w:color="auto"/>
              <w:bottom w:val="single" w:sz="4" w:space="0" w:color="auto"/>
              <w:right w:val="single" w:sz="4" w:space="0" w:color="auto"/>
            </w:tcBorders>
            <w:vAlign w:val="center"/>
            <w:hideMark/>
          </w:tcPr>
          <w:p w:rsidR="00B04216" w:rsidRPr="00B04216" w:rsidRDefault="00B04216" w:rsidP="00B04216">
            <w:pPr>
              <w:tabs>
                <w:tab w:val="left" w:pos="450"/>
              </w:tabs>
              <w:ind w:right="-108"/>
              <w:jc w:val="center"/>
              <w:rPr>
                <w:b/>
                <w:sz w:val="18"/>
                <w:szCs w:val="18"/>
              </w:rPr>
            </w:pPr>
            <w:r w:rsidRPr="00B04216">
              <w:rPr>
                <w:b/>
                <w:sz w:val="18"/>
                <w:szCs w:val="18"/>
              </w:rPr>
              <w:t>Наименование медицинской техники</w:t>
            </w:r>
          </w:p>
        </w:tc>
        <w:tc>
          <w:tcPr>
            <w:tcW w:w="11479" w:type="dxa"/>
            <w:gridSpan w:val="4"/>
            <w:tcBorders>
              <w:top w:val="single" w:sz="4" w:space="0" w:color="auto"/>
              <w:left w:val="single" w:sz="4" w:space="0" w:color="auto"/>
              <w:bottom w:val="single" w:sz="4" w:space="0" w:color="auto"/>
              <w:right w:val="single" w:sz="4" w:space="0" w:color="auto"/>
            </w:tcBorders>
          </w:tcPr>
          <w:p w:rsidR="00B04216" w:rsidRPr="00B04216" w:rsidRDefault="00B04216" w:rsidP="00B04216">
            <w:pPr>
              <w:pStyle w:val="Default0"/>
              <w:rPr>
                <w:b/>
                <w:bCs/>
                <w:sz w:val="18"/>
                <w:szCs w:val="18"/>
                <w:shd w:val="clear" w:color="auto" w:fill="FFFFFF"/>
              </w:rPr>
            </w:pPr>
            <w:r w:rsidRPr="00B04216">
              <w:rPr>
                <w:b/>
                <w:bCs/>
                <w:sz w:val="18"/>
                <w:szCs w:val="18"/>
                <w:shd w:val="clear" w:color="auto" w:fill="FFFFFF"/>
              </w:rPr>
              <w:t xml:space="preserve">Операционный стол </w:t>
            </w:r>
          </w:p>
          <w:p w:rsidR="00B04216" w:rsidRPr="00B04216" w:rsidRDefault="00B04216" w:rsidP="00B04216">
            <w:pPr>
              <w:pStyle w:val="Default0"/>
              <w:rPr>
                <w:bCs/>
                <w:color w:val="auto"/>
                <w:sz w:val="18"/>
                <w:szCs w:val="18"/>
                <w:shd w:val="clear" w:color="auto" w:fill="FFFFFF"/>
              </w:rPr>
            </w:pPr>
          </w:p>
        </w:tc>
      </w:tr>
      <w:tr w:rsidR="00B04216" w:rsidRPr="00B04216" w:rsidTr="00B04216">
        <w:trPr>
          <w:trHeight w:val="611"/>
        </w:trPr>
        <w:tc>
          <w:tcPr>
            <w:tcW w:w="851" w:type="dxa"/>
            <w:vMerge w:val="restart"/>
            <w:tcBorders>
              <w:left w:val="single" w:sz="4" w:space="0" w:color="auto"/>
              <w:right w:val="single" w:sz="4" w:space="0" w:color="auto"/>
            </w:tcBorders>
            <w:vAlign w:val="center"/>
            <w:hideMark/>
          </w:tcPr>
          <w:p w:rsidR="00B04216" w:rsidRPr="00B04216" w:rsidRDefault="00B04216" w:rsidP="00B04216">
            <w:pPr>
              <w:jc w:val="center"/>
              <w:rPr>
                <w:b/>
                <w:sz w:val="18"/>
                <w:szCs w:val="18"/>
              </w:rPr>
            </w:pPr>
            <w:r w:rsidRPr="00B04216">
              <w:rPr>
                <w:b/>
                <w:sz w:val="18"/>
                <w:szCs w:val="18"/>
              </w:rPr>
              <w:t>2</w:t>
            </w:r>
          </w:p>
        </w:tc>
        <w:tc>
          <w:tcPr>
            <w:tcW w:w="3122" w:type="dxa"/>
            <w:vMerge w:val="restart"/>
            <w:tcBorders>
              <w:left w:val="single" w:sz="4" w:space="0" w:color="auto"/>
              <w:right w:val="single" w:sz="4" w:space="0" w:color="auto"/>
            </w:tcBorders>
            <w:vAlign w:val="center"/>
            <w:hideMark/>
          </w:tcPr>
          <w:p w:rsidR="00B04216" w:rsidRPr="00B04216" w:rsidRDefault="00B04216" w:rsidP="00B04216">
            <w:pPr>
              <w:ind w:right="-108"/>
              <w:rPr>
                <w:b/>
                <w:sz w:val="18"/>
                <w:szCs w:val="18"/>
              </w:rPr>
            </w:pPr>
            <w:r w:rsidRPr="00B04216">
              <w:rPr>
                <w:b/>
                <w:sz w:val="18"/>
                <w:szCs w:val="18"/>
              </w:rPr>
              <w:t>Требования к комплектации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04216" w:rsidRPr="00B04216" w:rsidRDefault="00B04216" w:rsidP="00B04216">
            <w:pPr>
              <w:jc w:val="center"/>
              <w:rPr>
                <w:i/>
                <w:sz w:val="18"/>
                <w:szCs w:val="18"/>
              </w:rPr>
            </w:pPr>
            <w:r w:rsidRPr="00B04216">
              <w:rPr>
                <w:i/>
                <w:iCs/>
                <w:sz w:val="18"/>
                <w:szCs w:val="18"/>
              </w:rPr>
              <w:t>№ п/п</w:t>
            </w:r>
          </w:p>
        </w:tc>
        <w:tc>
          <w:tcPr>
            <w:tcW w:w="2834" w:type="dxa"/>
            <w:tcBorders>
              <w:top w:val="single" w:sz="4" w:space="0" w:color="auto"/>
              <w:left w:val="single" w:sz="4" w:space="0" w:color="auto"/>
              <w:bottom w:val="single" w:sz="4" w:space="0" w:color="auto"/>
              <w:right w:val="single" w:sz="4" w:space="0" w:color="auto"/>
            </w:tcBorders>
            <w:vAlign w:val="center"/>
            <w:hideMark/>
          </w:tcPr>
          <w:p w:rsidR="00B04216" w:rsidRPr="00B04216" w:rsidRDefault="00B04216" w:rsidP="00B04216">
            <w:pPr>
              <w:jc w:val="center"/>
              <w:rPr>
                <w:i/>
                <w:sz w:val="18"/>
                <w:szCs w:val="18"/>
              </w:rPr>
            </w:pPr>
            <w:r w:rsidRPr="00B04216">
              <w:rPr>
                <w:i/>
                <w:iCs/>
                <w:sz w:val="18"/>
                <w:szCs w:val="18"/>
              </w:rPr>
              <w:t>Наименование комплектующего к медицинской технике</w:t>
            </w:r>
          </w:p>
        </w:tc>
        <w:tc>
          <w:tcPr>
            <w:tcW w:w="6235" w:type="dxa"/>
            <w:tcBorders>
              <w:top w:val="single" w:sz="4" w:space="0" w:color="auto"/>
              <w:left w:val="single" w:sz="4" w:space="0" w:color="auto"/>
              <w:bottom w:val="single" w:sz="4" w:space="0" w:color="auto"/>
              <w:right w:val="single" w:sz="4" w:space="0" w:color="auto"/>
            </w:tcBorders>
            <w:vAlign w:val="center"/>
            <w:hideMark/>
          </w:tcPr>
          <w:p w:rsidR="00B04216" w:rsidRPr="00B04216" w:rsidRDefault="00B04216" w:rsidP="00B04216">
            <w:pPr>
              <w:jc w:val="center"/>
              <w:rPr>
                <w:i/>
                <w:sz w:val="18"/>
                <w:szCs w:val="18"/>
              </w:rPr>
            </w:pPr>
            <w:r w:rsidRPr="00B04216">
              <w:rPr>
                <w:i/>
                <w:iCs/>
                <w:sz w:val="18"/>
                <w:szCs w:val="18"/>
              </w:rPr>
              <w:t>Техническая характеристика комплектующего к медицинской технике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4216" w:rsidRPr="00B04216" w:rsidRDefault="00B04216" w:rsidP="00B04216">
            <w:pPr>
              <w:jc w:val="center"/>
              <w:rPr>
                <w:i/>
                <w:sz w:val="18"/>
                <w:szCs w:val="18"/>
              </w:rPr>
            </w:pPr>
            <w:r w:rsidRPr="00B04216">
              <w:rPr>
                <w:i/>
                <w:iCs/>
                <w:sz w:val="18"/>
                <w:szCs w:val="18"/>
              </w:rPr>
              <w:t xml:space="preserve">Требуемое </w:t>
            </w:r>
            <w:proofErr w:type="gramStart"/>
            <w:r w:rsidRPr="00B04216">
              <w:rPr>
                <w:i/>
                <w:iCs/>
                <w:sz w:val="18"/>
                <w:szCs w:val="18"/>
              </w:rPr>
              <w:t>количество</w:t>
            </w:r>
            <w:r w:rsidRPr="00B04216">
              <w:rPr>
                <w:i/>
                <w:iCs/>
                <w:sz w:val="18"/>
                <w:szCs w:val="18"/>
              </w:rPr>
              <w:br/>
              <w:t>(</w:t>
            </w:r>
            <w:proofErr w:type="gramEnd"/>
            <w:r w:rsidRPr="00B04216">
              <w:rPr>
                <w:i/>
                <w:iCs/>
                <w:sz w:val="18"/>
                <w:szCs w:val="18"/>
              </w:rPr>
              <w:t>с указанием единицы измерения)</w:t>
            </w:r>
          </w:p>
        </w:tc>
      </w:tr>
      <w:tr w:rsidR="00B04216" w:rsidRPr="00B04216" w:rsidTr="00B04216">
        <w:trPr>
          <w:trHeight w:val="141"/>
        </w:trPr>
        <w:tc>
          <w:tcPr>
            <w:tcW w:w="851" w:type="dxa"/>
            <w:vMerge/>
            <w:tcBorders>
              <w:left w:val="single" w:sz="4" w:space="0" w:color="auto"/>
              <w:right w:val="single" w:sz="4" w:space="0" w:color="auto"/>
            </w:tcBorders>
            <w:vAlign w:val="center"/>
            <w:hideMark/>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hideMark/>
          </w:tcPr>
          <w:p w:rsidR="00B04216" w:rsidRPr="00B04216" w:rsidRDefault="00B04216" w:rsidP="00B04216">
            <w:pPr>
              <w:ind w:right="-108"/>
              <w:rPr>
                <w:b/>
                <w:sz w:val="18"/>
                <w:szCs w:val="18"/>
              </w:rPr>
            </w:pPr>
          </w:p>
        </w:tc>
        <w:tc>
          <w:tcPr>
            <w:tcW w:w="11479" w:type="dxa"/>
            <w:gridSpan w:val="4"/>
            <w:tcBorders>
              <w:top w:val="single" w:sz="4" w:space="0" w:color="auto"/>
              <w:left w:val="single" w:sz="4" w:space="0" w:color="auto"/>
              <w:bottom w:val="single" w:sz="4" w:space="0" w:color="auto"/>
              <w:right w:val="single" w:sz="4" w:space="0" w:color="auto"/>
            </w:tcBorders>
            <w:hideMark/>
          </w:tcPr>
          <w:p w:rsidR="00B04216" w:rsidRPr="00B04216" w:rsidRDefault="00B04216" w:rsidP="00B04216">
            <w:pPr>
              <w:rPr>
                <w:i/>
                <w:sz w:val="18"/>
                <w:szCs w:val="18"/>
              </w:rPr>
            </w:pPr>
            <w:r w:rsidRPr="00B04216">
              <w:rPr>
                <w:i/>
                <w:sz w:val="18"/>
                <w:szCs w:val="18"/>
              </w:rPr>
              <w:t>Основные комплектующие</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04216" w:rsidRPr="00B04216" w:rsidRDefault="00B04216" w:rsidP="00B04216">
            <w:pPr>
              <w:jc w:val="center"/>
              <w:rPr>
                <w:sz w:val="18"/>
                <w:szCs w:val="18"/>
              </w:rPr>
            </w:pPr>
            <w:r w:rsidRPr="00B04216">
              <w:rPr>
                <w:sz w:val="18"/>
                <w:szCs w:val="18"/>
              </w:rPr>
              <w:t>1</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b/>
                <w:bCs/>
                <w:sz w:val="18"/>
                <w:szCs w:val="18"/>
              </w:rPr>
            </w:pPr>
          </w:p>
          <w:p w:rsidR="00B04216" w:rsidRPr="00FF0684" w:rsidRDefault="00B04216" w:rsidP="00C45266">
            <w:pPr>
              <w:rPr>
                <w:sz w:val="18"/>
                <w:szCs w:val="18"/>
              </w:rPr>
            </w:pPr>
            <w:r w:rsidRPr="00FF0684">
              <w:rPr>
                <w:bCs/>
                <w:sz w:val="18"/>
                <w:szCs w:val="18"/>
              </w:rPr>
              <w:t xml:space="preserve">Операционный стол </w:t>
            </w:r>
          </w:p>
        </w:tc>
        <w:tc>
          <w:tcPr>
            <w:tcW w:w="6235" w:type="dxa"/>
            <w:tcBorders>
              <w:top w:val="single" w:sz="4" w:space="0" w:color="auto"/>
              <w:left w:val="single" w:sz="4" w:space="0" w:color="auto"/>
              <w:bottom w:val="single" w:sz="4" w:space="0" w:color="auto"/>
              <w:right w:val="single" w:sz="4" w:space="0" w:color="auto"/>
            </w:tcBorders>
            <w:shd w:val="clear" w:color="auto" w:fill="auto"/>
          </w:tcPr>
          <w:p w:rsidR="00B04216" w:rsidRPr="00B04216" w:rsidRDefault="00B04216" w:rsidP="00B04216">
            <w:pPr>
              <w:autoSpaceDE w:val="0"/>
              <w:autoSpaceDN w:val="0"/>
              <w:adjustRightInd w:val="0"/>
              <w:rPr>
                <w:sz w:val="18"/>
                <w:szCs w:val="18"/>
                <w:lang w:val="kk-KZ"/>
              </w:rPr>
            </w:pPr>
            <w:r w:rsidRPr="00B04216">
              <w:rPr>
                <w:sz w:val="18"/>
                <w:szCs w:val="18"/>
                <w:lang w:val="kk-KZ"/>
              </w:rPr>
              <w:t>Операционный стол многофункциональный имеет модульную конструкцию. Платформа адаптируется практически под любой вид операционного вмешательства. Обшивка пластин стола изготовлена из гексаметоксиметилмеламина. Стол рентгено прозрачен для снимка во время операции.</w:t>
            </w:r>
          </w:p>
          <w:p w:rsidR="00B04216" w:rsidRPr="00B04216" w:rsidRDefault="00B04216" w:rsidP="00B04216">
            <w:pPr>
              <w:autoSpaceDE w:val="0"/>
              <w:autoSpaceDN w:val="0"/>
              <w:adjustRightInd w:val="0"/>
              <w:rPr>
                <w:sz w:val="18"/>
                <w:szCs w:val="18"/>
                <w:lang w:val="kk-KZ"/>
              </w:rPr>
            </w:pPr>
            <w:r w:rsidRPr="00B04216">
              <w:rPr>
                <w:sz w:val="18"/>
                <w:szCs w:val="18"/>
                <w:lang w:val="kk-KZ"/>
              </w:rPr>
              <w:t>В конструкции операционного стола используется нержавеющая сталь класса не менее 304 для усиления всего корпуса. Должна быть обработана специальными покрытием от коррозии. Ножные пластины пластины могут удержать вес не менее 60 кг. Особенности: для комфорта пациентов и проведения эффективной операции врачом, операционный стол имеет различные функции регулирования. Безопасный, прочный дизайн предупреждает любые поломки механических частей во время операции. Операционный стол состоит из корпуса стола (включая опорную часть, часть трансмиссии и часть электрического управления) и аксессуаров и оснащен электрогидравлическим приводом, позволяющим проводить настройки положенмя стола</w:t>
            </w:r>
            <w:r w:rsidRPr="00B04216">
              <w:rPr>
                <w:sz w:val="18"/>
                <w:szCs w:val="18"/>
              </w:rPr>
              <w:t xml:space="preserve">. </w:t>
            </w:r>
            <w:r w:rsidRPr="00B04216">
              <w:rPr>
                <w:sz w:val="18"/>
                <w:szCs w:val="18"/>
                <w:lang w:val="kk-KZ"/>
              </w:rPr>
              <w:t>Поверхность стола разделена  на пять секций: изголовье, верхняя спинка, спинка , секция для бедер и раздвоенной ножной секций. Ножные пластины могут выдерживать вес не более 60 кг, и установлена сигнализация, которая автоматически срабатывает, активируется, если порог веса превышен.</w:t>
            </w:r>
            <w:r w:rsidRPr="00B04216">
              <w:rPr>
                <w:sz w:val="18"/>
                <w:szCs w:val="18"/>
              </w:rPr>
              <w:t xml:space="preserve"> </w:t>
            </w:r>
            <w:r w:rsidRPr="00B04216">
              <w:rPr>
                <w:sz w:val="18"/>
                <w:szCs w:val="18"/>
                <w:lang w:val="kk-KZ"/>
              </w:rPr>
              <w:t xml:space="preserve">Панели стола, включающие пять секций, поднимаются и опускаются ножной педалью посредством гидравлического домкрата. Управление продольными наклонами, а также ножными, спинной и головной секциями осуществляется вручную, при этом используются встроенные пневматические пружины. Стол оснащен подвижным шасси с колесами диаметром не более 150 мм и центральным тормозом. Операционный стол может быть оснащена дополнительными аксессуарами, такими как рама экрана для анестезии, подлокотник, опора для ног, подножка, опорная рама, рама поддержки плеча, захват, подушка для лежания, ремешок для тела, устройство для проволочной трубки и так далее. Все функции операционного стола можно активировать с помощью наконечника или боковой панели управления, а некоторые части также можно отрегулировать вручную.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Предел прочности доски кровати не более: 99,6 МПа. Марка огнестойкости: В-0. Эквивалент ослабления рентгеновского излучения не менее: 0,65 ммAL </w:t>
            </w:r>
            <w:r w:rsidRPr="00B04216">
              <w:rPr>
                <w:sz w:val="18"/>
                <w:szCs w:val="18"/>
                <w:lang w:val="kk-KZ"/>
              </w:rPr>
              <w:lastRenderedPageBreak/>
              <w:t>Эквивалент ослабления рентгеновского излучения не более: ≤1 ммAL. Изгиб головной секции позволяет максимально удобно для врача и пациента расположить голову и шейный отдел.</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Платформа изготовлена ​​из светопропускающего энергопроекционного рентгеновского листа, который отвечает требованиям 360-градусной рентгеновской съемки 3D и ортопедических навигационных систем. Предел прочности доски кровати не менее: 99,6 МПа. </w:t>
            </w:r>
          </w:p>
          <w:p w:rsidR="00B04216" w:rsidRPr="00B04216" w:rsidRDefault="00B04216" w:rsidP="00B04216">
            <w:pPr>
              <w:autoSpaceDE w:val="0"/>
              <w:autoSpaceDN w:val="0"/>
              <w:adjustRightInd w:val="0"/>
              <w:rPr>
                <w:sz w:val="18"/>
                <w:szCs w:val="18"/>
                <w:lang w:val="kk-KZ"/>
              </w:rPr>
            </w:pPr>
            <w:r w:rsidRPr="00B04216">
              <w:rPr>
                <w:sz w:val="18"/>
                <w:szCs w:val="18"/>
                <w:lang w:val="kk-KZ"/>
              </w:rPr>
              <w:t>Стол должен быть оснащен противопролежневым матрацом не менее 60-миллиметров, с антистатической памятью.</w:t>
            </w:r>
          </w:p>
          <w:p w:rsidR="00B04216" w:rsidRPr="00B04216" w:rsidRDefault="00B04216" w:rsidP="00B04216">
            <w:pPr>
              <w:autoSpaceDE w:val="0"/>
              <w:autoSpaceDN w:val="0"/>
              <w:adjustRightInd w:val="0"/>
              <w:rPr>
                <w:sz w:val="18"/>
                <w:szCs w:val="18"/>
                <w:lang w:val="kk-KZ"/>
              </w:rPr>
            </w:pPr>
            <w:r w:rsidRPr="00B04216">
              <w:rPr>
                <w:sz w:val="18"/>
                <w:szCs w:val="18"/>
                <w:lang w:val="kk-KZ"/>
              </w:rPr>
              <w:t>Которая состоит из:</w:t>
            </w:r>
          </w:p>
          <w:p w:rsidR="00B04216" w:rsidRPr="00B04216" w:rsidRDefault="00B04216" w:rsidP="00B04216">
            <w:pPr>
              <w:autoSpaceDE w:val="0"/>
              <w:autoSpaceDN w:val="0"/>
              <w:adjustRightInd w:val="0"/>
              <w:rPr>
                <w:sz w:val="18"/>
                <w:szCs w:val="18"/>
                <w:lang w:val="kk-KZ"/>
              </w:rPr>
            </w:pPr>
            <w:r w:rsidRPr="00B04216">
              <w:rPr>
                <w:sz w:val="18"/>
                <w:szCs w:val="18"/>
                <w:lang w:val="kk-KZ"/>
              </w:rPr>
              <w:t>· Водонепроницаемая и антистатическая эластичная ткань.</w:t>
            </w:r>
          </w:p>
          <w:p w:rsidR="00B04216" w:rsidRPr="00B04216" w:rsidRDefault="00B04216" w:rsidP="00B04216">
            <w:pPr>
              <w:autoSpaceDE w:val="0"/>
              <w:autoSpaceDN w:val="0"/>
              <w:adjustRightInd w:val="0"/>
              <w:rPr>
                <w:sz w:val="18"/>
                <w:szCs w:val="18"/>
                <w:lang w:val="kk-KZ"/>
              </w:rPr>
            </w:pPr>
            <w:r w:rsidRPr="00B04216">
              <w:rPr>
                <w:sz w:val="18"/>
                <w:szCs w:val="18"/>
                <w:lang w:val="kk-KZ"/>
              </w:rPr>
              <w:t>· Пена низкой плотности с эффектом памяти.</w:t>
            </w:r>
          </w:p>
          <w:p w:rsidR="00B04216" w:rsidRPr="00B04216" w:rsidRDefault="00B04216" w:rsidP="00B04216">
            <w:pPr>
              <w:autoSpaceDE w:val="0"/>
              <w:autoSpaceDN w:val="0"/>
              <w:adjustRightInd w:val="0"/>
              <w:rPr>
                <w:sz w:val="18"/>
                <w:szCs w:val="18"/>
                <w:lang w:val="kk-KZ"/>
              </w:rPr>
            </w:pPr>
            <w:r w:rsidRPr="00B04216">
              <w:rPr>
                <w:sz w:val="18"/>
                <w:szCs w:val="18"/>
                <w:lang w:val="kk-KZ"/>
              </w:rPr>
              <w:t>· Пена высокой плотности с эффектом памяти.</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 Водонепроницаемая и антистатическая ткань из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синтетического волокна. Матрас для сброса давления с эффектом памяти разработан с умеренной жесткостью, что снижает риск возникновения пролежней у пациентов после длительной операции. Имеется два набора независимых электронных операционных систем, один из которых является проводным управлением, а другой является резервной системой управления (панелью) для корпуса операционной кровати. Две системы работают независимо, чтобы гарантировать, что операционная Стол все еще может надежно работать, когда онлайн-управление не работает. </w:t>
            </w:r>
          </w:p>
          <w:p w:rsidR="00B04216" w:rsidRPr="00B04216" w:rsidRDefault="00B04216" w:rsidP="00B04216">
            <w:pPr>
              <w:autoSpaceDE w:val="0"/>
              <w:autoSpaceDN w:val="0"/>
              <w:adjustRightInd w:val="0"/>
              <w:rPr>
                <w:sz w:val="18"/>
                <w:szCs w:val="18"/>
                <w:lang w:val="kk-KZ"/>
              </w:rPr>
            </w:pPr>
            <w:r w:rsidRPr="00B04216">
              <w:rPr>
                <w:sz w:val="18"/>
                <w:szCs w:val="18"/>
                <w:lang w:val="kk-KZ"/>
              </w:rPr>
              <w:t>С информационным интерфейсом он может поддерживать вспомогательные методы, такие как настенное управление и цифровое дистанционное управление.</w:t>
            </w:r>
          </w:p>
          <w:p w:rsidR="00B04216" w:rsidRPr="00B04216" w:rsidRDefault="00B04216" w:rsidP="00B04216">
            <w:pPr>
              <w:autoSpaceDE w:val="0"/>
              <w:autoSpaceDN w:val="0"/>
              <w:adjustRightInd w:val="0"/>
              <w:rPr>
                <w:sz w:val="18"/>
                <w:szCs w:val="18"/>
              </w:rPr>
            </w:pPr>
            <w:r w:rsidRPr="00B04216">
              <w:rPr>
                <w:sz w:val="18"/>
                <w:szCs w:val="18"/>
                <w:lang w:val="kk-KZ"/>
              </w:rPr>
              <w:t>Функции ручн</w:t>
            </w:r>
            <w:r w:rsidRPr="00B04216">
              <w:rPr>
                <w:sz w:val="18"/>
                <w:szCs w:val="18"/>
              </w:rPr>
              <w:t>ой панели управления</w:t>
            </w:r>
            <w:r w:rsidRPr="00B04216">
              <w:rPr>
                <w:sz w:val="18"/>
                <w:szCs w:val="18"/>
                <w:lang w:val="kk-KZ"/>
              </w:rPr>
              <w:t>: индикатор питания переменного тока, индикатор заряда батареи, индикатор блокировки, индикатор разблокировки, выключение питания, включение питания, блокировка системы, разблокировка системы, перемещение ноги, перемещение головы, основной подъем, основное падение, наклон ноги (высота головы) ноги внизу) , наклон головы (голова низко и ноги высоко), наклон вправо, наклон влево, складывание задней панели, складывание задней панели вниз, положительное сгибание, обратное сгибание, сброс одной кнопкой.</w:t>
            </w:r>
          </w:p>
          <w:p w:rsidR="00B04216" w:rsidRPr="00B04216" w:rsidRDefault="00B04216" w:rsidP="00B04216">
            <w:pPr>
              <w:autoSpaceDE w:val="0"/>
              <w:autoSpaceDN w:val="0"/>
              <w:adjustRightInd w:val="0"/>
              <w:rPr>
                <w:sz w:val="18"/>
                <w:szCs w:val="18"/>
              </w:rPr>
            </w:pPr>
            <w:r w:rsidRPr="00B04216">
              <w:rPr>
                <w:sz w:val="18"/>
                <w:szCs w:val="18"/>
              </w:rPr>
              <w:t>Функции боковой панели управления: индикатор блокировки, индикатор разблокировки, выключение питания, включение питания, блокировка системы, разблокировка системы, перемещение ноги, перемещение головы, основной подъем, основное опускание, наклон ноги (голова высоко и нога низко), наклон головы (головка с низкой высотой стопы), наклон вправо, наклон влево, складывание задней панели, складывание задней панели вниз, положительное сгибание, обратное сгибание, сброс одной кнопкой, индикатор заряда батареи, индикатор питания переменного тока.</w:t>
            </w:r>
          </w:p>
          <w:p w:rsidR="00B04216" w:rsidRPr="00B04216" w:rsidRDefault="00B04216" w:rsidP="00B04216">
            <w:pPr>
              <w:autoSpaceDE w:val="0"/>
              <w:autoSpaceDN w:val="0"/>
              <w:adjustRightInd w:val="0"/>
              <w:rPr>
                <w:sz w:val="18"/>
                <w:szCs w:val="18"/>
                <w:lang w:val="kk-KZ"/>
              </w:rPr>
            </w:pPr>
            <w:r w:rsidRPr="00B04216">
              <w:rPr>
                <w:sz w:val="18"/>
                <w:szCs w:val="18"/>
              </w:rPr>
              <w:t xml:space="preserve">Матрас, установленный на операционной кровати, представляет собой матрас из пены с эффектом памяти, который фиксируется на поверхности кровати операционной кровати с помощью липучки, и каждый матрас можно снять. </w:t>
            </w:r>
            <w:r w:rsidRPr="00B04216">
              <w:rPr>
                <w:sz w:val="18"/>
                <w:szCs w:val="18"/>
                <w:shd w:val="clear" w:color="auto" w:fill="FFFFFF" w:themeFill="background1"/>
              </w:rPr>
              <w:t>Держатели используются для крепления аксессуаров кровати к боковым поручням.</w:t>
            </w:r>
            <w:r w:rsidRPr="00B04216">
              <w:rPr>
                <w:sz w:val="18"/>
                <w:szCs w:val="18"/>
              </w:rPr>
              <w:t xml:space="preserve"> </w:t>
            </w:r>
            <w:r w:rsidRPr="00B04216">
              <w:rPr>
                <w:sz w:val="18"/>
                <w:szCs w:val="18"/>
                <w:lang w:val="kk-KZ"/>
              </w:rPr>
              <w:t>О</w:t>
            </w:r>
            <w:proofErr w:type="spellStart"/>
            <w:r w:rsidRPr="00B04216">
              <w:rPr>
                <w:sz w:val="18"/>
                <w:szCs w:val="18"/>
              </w:rPr>
              <w:t>перационный</w:t>
            </w:r>
            <w:proofErr w:type="spellEnd"/>
            <w:r w:rsidRPr="00B04216">
              <w:rPr>
                <w:sz w:val="18"/>
                <w:szCs w:val="18"/>
              </w:rPr>
              <w:t xml:space="preserve"> стол можно оснастить двумя типами держателей: </w:t>
            </w:r>
            <w:r w:rsidRPr="00B04216">
              <w:rPr>
                <w:sz w:val="18"/>
                <w:szCs w:val="18"/>
              </w:rPr>
              <w:lastRenderedPageBreak/>
              <w:t xml:space="preserve">стандартными круглыми держателями и облегченными квадратными держателями для крепления принадлежностей с круглыми и квадратными опорными стержнями.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Наличие в основании стола кнопки включения/отключения электропитания для заряда батареи. </w:t>
            </w:r>
          </w:p>
          <w:p w:rsidR="00B04216" w:rsidRPr="00B04216" w:rsidRDefault="00B04216" w:rsidP="00B04216">
            <w:pPr>
              <w:autoSpaceDE w:val="0"/>
              <w:autoSpaceDN w:val="0"/>
              <w:adjustRightInd w:val="0"/>
              <w:rPr>
                <w:sz w:val="18"/>
                <w:szCs w:val="18"/>
                <w:lang w:val="kk-KZ"/>
              </w:rPr>
            </w:pPr>
            <w:r w:rsidRPr="00B04216">
              <w:rPr>
                <w:sz w:val="18"/>
                <w:szCs w:val="18"/>
                <w:lang w:val="kk-KZ"/>
              </w:rPr>
              <w:t>Наличие боковых перил шириной не менее 25 мм для крепления дополнительного оборудования.</w:t>
            </w:r>
          </w:p>
          <w:p w:rsidR="00B04216" w:rsidRPr="00B04216" w:rsidRDefault="00B04216" w:rsidP="00B04216">
            <w:pPr>
              <w:autoSpaceDE w:val="0"/>
              <w:autoSpaceDN w:val="0"/>
              <w:adjustRightInd w:val="0"/>
              <w:rPr>
                <w:sz w:val="18"/>
                <w:szCs w:val="18"/>
                <w:lang w:val="kk-KZ"/>
              </w:rPr>
            </w:pPr>
            <w:r w:rsidRPr="00B04216">
              <w:rPr>
                <w:sz w:val="18"/>
                <w:szCs w:val="18"/>
                <w:lang w:val="kk-KZ"/>
              </w:rPr>
              <w:t>Рабочая поверхность стола, колонна и основание, включая боковые перила полностью изготовлены из нержавеющей стали.</w:t>
            </w:r>
          </w:p>
          <w:p w:rsidR="00B04216" w:rsidRPr="00B04216" w:rsidRDefault="00B04216" w:rsidP="00B04216">
            <w:pPr>
              <w:autoSpaceDE w:val="0"/>
              <w:autoSpaceDN w:val="0"/>
              <w:adjustRightInd w:val="0"/>
              <w:rPr>
                <w:sz w:val="18"/>
                <w:szCs w:val="18"/>
                <w:lang w:val="kk-KZ"/>
              </w:rPr>
            </w:pPr>
            <w:r w:rsidRPr="00B04216">
              <w:rPr>
                <w:sz w:val="18"/>
                <w:szCs w:val="18"/>
                <w:lang w:val="kk-KZ"/>
              </w:rPr>
              <w:t>Возможность легкого и быстрого отсоединения головной, ручной и ножных секций.</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Возвращение в позицию «0» при нажатии соответствующей кнопки на пульте управления. </w:t>
            </w:r>
          </w:p>
          <w:p w:rsidR="00B04216" w:rsidRPr="00B04216" w:rsidRDefault="00B04216" w:rsidP="00B04216">
            <w:pPr>
              <w:autoSpaceDE w:val="0"/>
              <w:autoSpaceDN w:val="0"/>
              <w:adjustRightInd w:val="0"/>
              <w:rPr>
                <w:b/>
                <w:sz w:val="18"/>
                <w:szCs w:val="18"/>
                <w:lang w:val="kk-KZ"/>
              </w:rPr>
            </w:pPr>
            <w:r w:rsidRPr="00B04216">
              <w:rPr>
                <w:b/>
                <w:sz w:val="18"/>
                <w:szCs w:val="18"/>
                <w:lang w:val="kk-KZ"/>
              </w:rPr>
              <w:t>Встроенная перезаряжаемая батарея</w:t>
            </w:r>
          </w:p>
          <w:p w:rsidR="00B04216" w:rsidRPr="00B04216" w:rsidRDefault="00B04216" w:rsidP="00B04216">
            <w:pPr>
              <w:autoSpaceDE w:val="0"/>
              <w:autoSpaceDN w:val="0"/>
              <w:adjustRightInd w:val="0"/>
              <w:rPr>
                <w:sz w:val="18"/>
                <w:szCs w:val="18"/>
                <w:lang w:val="kk-KZ"/>
              </w:rPr>
            </w:pPr>
            <w:r w:rsidRPr="00B04216">
              <w:rPr>
                <w:sz w:val="18"/>
                <w:szCs w:val="18"/>
                <w:lang w:val="kk-KZ"/>
              </w:rPr>
              <w:t>Работа как от сети, так и от перезаряжаемой батареи. Уровень заряда отражается на дисплее пульта управления и на дисплее на колонне стола. Заряда должно хватать на 1 неделю обычной работы стола или не менее чем 60 циклов движения каждой секции.</w:t>
            </w:r>
          </w:p>
          <w:p w:rsidR="00B04216" w:rsidRPr="00B04216" w:rsidRDefault="00B04216" w:rsidP="00B04216">
            <w:pPr>
              <w:autoSpaceDE w:val="0"/>
              <w:autoSpaceDN w:val="0"/>
              <w:adjustRightInd w:val="0"/>
              <w:rPr>
                <w:sz w:val="18"/>
                <w:szCs w:val="18"/>
                <w:lang w:val="kk-KZ"/>
              </w:rPr>
            </w:pPr>
            <w:r w:rsidRPr="00B04216">
              <w:rPr>
                <w:sz w:val="18"/>
                <w:szCs w:val="18"/>
                <w:lang w:val="kk-KZ"/>
              </w:rPr>
              <w:t>Наличие встроенного блока с предустановками для работы с беспроводным пультом управления.</w:t>
            </w:r>
          </w:p>
          <w:p w:rsidR="00B04216" w:rsidRPr="00B04216" w:rsidRDefault="00B04216" w:rsidP="00B04216">
            <w:pPr>
              <w:autoSpaceDE w:val="0"/>
              <w:autoSpaceDN w:val="0"/>
              <w:adjustRightInd w:val="0"/>
              <w:rPr>
                <w:sz w:val="18"/>
                <w:szCs w:val="18"/>
                <w:lang w:val="kk-KZ"/>
              </w:rPr>
            </w:pPr>
            <w:r w:rsidRPr="00B04216">
              <w:rPr>
                <w:sz w:val="18"/>
                <w:szCs w:val="18"/>
                <w:lang w:val="kk-KZ"/>
              </w:rPr>
              <w:t>Рабочая поверхность стола, колонна и основание, включая боковые перила полностью изготовлены из нержавеющей стали.</w:t>
            </w:r>
          </w:p>
          <w:p w:rsidR="00B04216" w:rsidRPr="00B04216" w:rsidRDefault="00B04216" w:rsidP="00B04216">
            <w:pPr>
              <w:autoSpaceDE w:val="0"/>
              <w:autoSpaceDN w:val="0"/>
              <w:adjustRightInd w:val="0"/>
              <w:rPr>
                <w:sz w:val="18"/>
                <w:szCs w:val="18"/>
                <w:lang w:val="kk-KZ"/>
              </w:rPr>
            </w:pPr>
            <w:r w:rsidRPr="00B04216">
              <w:rPr>
                <w:sz w:val="18"/>
                <w:szCs w:val="18"/>
                <w:lang w:val="kk-KZ"/>
              </w:rPr>
              <w:t>Возможность легкого и быстрого отсоединения головной, ручной и ножных секций.</w:t>
            </w:r>
          </w:p>
          <w:p w:rsidR="00B04216" w:rsidRPr="00B04216" w:rsidRDefault="00B04216" w:rsidP="00B04216">
            <w:pPr>
              <w:autoSpaceDE w:val="0"/>
              <w:autoSpaceDN w:val="0"/>
              <w:adjustRightInd w:val="0"/>
              <w:rPr>
                <w:sz w:val="18"/>
                <w:szCs w:val="18"/>
                <w:lang w:val="kk-KZ"/>
              </w:rPr>
            </w:pPr>
            <w:r w:rsidRPr="00B04216">
              <w:rPr>
                <w:sz w:val="18"/>
                <w:szCs w:val="18"/>
                <w:lang w:val="kk-KZ"/>
              </w:rPr>
              <w:t>Возвращение в позицию «0» при нажатии соответствующей кнопки на пульте управления.</w:t>
            </w:r>
          </w:p>
          <w:p w:rsidR="00B04216" w:rsidRPr="00B04216" w:rsidRDefault="00B04216" w:rsidP="00B04216">
            <w:pPr>
              <w:autoSpaceDE w:val="0"/>
              <w:autoSpaceDN w:val="0"/>
              <w:adjustRightInd w:val="0"/>
              <w:rPr>
                <w:sz w:val="18"/>
                <w:szCs w:val="18"/>
              </w:rPr>
            </w:pPr>
            <w:r w:rsidRPr="00B04216">
              <w:rPr>
                <w:sz w:val="18"/>
                <w:szCs w:val="18"/>
              </w:rPr>
              <w:t xml:space="preserve">Метод торможения: гидравлический тормоз с электронным управлением. </w:t>
            </w:r>
          </w:p>
          <w:p w:rsidR="00B04216" w:rsidRPr="00B04216" w:rsidRDefault="00B04216" w:rsidP="00B04216">
            <w:pPr>
              <w:autoSpaceDE w:val="0"/>
              <w:autoSpaceDN w:val="0"/>
              <w:adjustRightInd w:val="0"/>
              <w:rPr>
                <w:sz w:val="18"/>
                <w:szCs w:val="18"/>
              </w:rPr>
            </w:pPr>
            <w:r w:rsidRPr="00B04216">
              <w:rPr>
                <w:sz w:val="18"/>
                <w:szCs w:val="18"/>
              </w:rPr>
              <w:t xml:space="preserve">Режим управления: гидравлическое электрическое управление, </w:t>
            </w:r>
          </w:p>
          <w:p w:rsidR="00B04216" w:rsidRPr="00B04216" w:rsidRDefault="00B04216" w:rsidP="00B04216">
            <w:pPr>
              <w:autoSpaceDE w:val="0"/>
              <w:autoSpaceDN w:val="0"/>
              <w:adjustRightInd w:val="0"/>
              <w:rPr>
                <w:sz w:val="18"/>
                <w:szCs w:val="18"/>
              </w:rPr>
            </w:pPr>
            <w:r w:rsidRPr="00B04216">
              <w:rPr>
                <w:sz w:val="18"/>
                <w:szCs w:val="18"/>
              </w:rPr>
              <w:t xml:space="preserve">Способ управления: </w:t>
            </w:r>
          </w:p>
          <w:p w:rsidR="00B04216" w:rsidRPr="00B04216" w:rsidRDefault="00B04216" w:rsidP="00B04216">
            <w:pPr>
              <w:autoSpaceDE w:val="0"/>
              <w:autoSpaceDN w:val="0"/>
              <w:adjustRightInd w:val="0"/>
              <w:rPr>
                <w:sz w:val="18"/>
                <w:szCs w:val="18"/>
              </w:rPr>
            </w:pPr>
            <w:r w:rsidRPr="00B04216">
              <w:rPr>
                <w:sz w:val="18"/>
                <w:szCs w:val="18"/>
              </w:rPr>
              <w:t xml:space="preserve">Ручной: режим управления проводной кнопкой, боковое управление: интегрировано в колонку.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Стол поддерживает два рабочих состояния движения и торможения, электронное торможение, а тормозное усилие не менее 200 Н. Имеется функция одноножного аварийного выключателя в случае чрезвычайной ситуации. Сброс одним нажатием: наклон головы и ног, наклон влево и вправо и возвращение задней панели в горизонтальное положение.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Величина качания стола: величина вертикального качания не должна превышать 15 мм, величина поперечного качания не должна превышать 10 мм, а величина горизонтального бокового качания не должна превышать 18 мм. Управление ножным переключателем: может выполнять функции наклона головы и стопы, наклона влево и вправо и подъема. </w:t>
            </w:r>
          </w:p>
          <w:p w:rsidR="00B04216" w:rsidRPr="00B04216" w:rsidRDefault="00B04216" w:rsidP="00B04216">
            <w:pPr>
              <w:autoSpaceDE w:val="0"/>
              <w:autoSpaceDN w:val="0"/>
              <w:adjustRightInd w:val="0"/>
              <w:rPr>
                <w:b/>
                <w:sz w:val="18"/>
                <w:szCs w:val="18"/>
                <w:lang w:val="kk-KZ"/>
              </w:rPr>
            </w:pPr>
            <w:r w:rsidRPr="00B04216">
              <w:rPr>
                <w:b/>
                <w:sz w:val="18"/>
                <w:szCs w:val="18"/>
                <w:lang w:val="kk-KZ"/>
              </w:rPr>
              <w:t>Технические характеристики:</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Длина не более 2155mm±50mm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Ширина не менее 540mm±50mm </w:t>
            </w:r>
          </w:p>
          <w:p w:rsidR="00B04216" w:rsidRPr="00B04216" w:rsidRDefault="00B04216" w:rsidP="00B04216">
            <w:pPr>
              <w:autoSpaceDE w:val="0"/>
              <w:autoSpaceDN w:val="0"/>
              <w:adjustRightInd w:val="0"/>
              <w:rPr>
                <w:sz w:val="18"/>
                <w:szCs w:val="18"/>
                <w:lang w:val="kk-KZ"/>
              </w:rPr>
            </w:pPr>
            <w:r w:rsidRPr="00B04216">
              <w:rPr>
                <w:sz w:val="18"/>
                <w:szCs w:val="18"/>
                <w:lang w:val="kk-KZ"/>
              </w:rPr>
              <w:t>Высота не более 680mm</w:t>
            </w:r>
            <w:r w:rsidRPr="00B04216">
              <w:rPr>
                <w:rFonts w:eastAsia="MS Gothic"/>
                <w:sz w:val="18"/>
                <w:szCs w:val="18"/>
                <w:lang w:val="kk-KZ"/>
              </w:rPr>
              <w:t>～</w:t>
            </w:r>
            <w:r w:rsidRPr="00B04216">
              <w:rPr>
                <w:sz w:val="18"/>
                <w:szCs w:val="18"/>
                <w:lang w:val="kk-KZ"/>
              </w:rPr>
              <w:t xml:space="preserve">980mm </w:t>
            </w:r>
          </w:p>
          <w:p w:rsidR="00B04216" w:rsidRPr="00B04216" w:rsidRDefault="00B04216" w:rsidP="00B04216">
            <w:pPr>
              <w:autoSpaceDE w:val="0"/>
              <w:autoSpaceDN w:val="0"/>
              <w:adjustRightInd w:val="0"/>
              <w:rPr>
                <w:bCs/>
                <w:sz w:val="18"/>
                <w:szCs w:val="18"/>
                <w:lang w:val="kk-KZ"/>
              </w:rPr>
            </w:pPr>
            <w:r w:rsidRPr="00B04216">
              <w:rPr>
                <w:bCs/>
                <w:sz w:val="18"/>
                <w:szCs w:val="18"/>
              </w:rPr>
              <w:lastRenderedPageBreak/>
              <w:t xml:space="preserve">Вес </w:t>
            </w:r>
            <w:r w:rsidRPr="00B04216">
              <w:rPr>
                <w:bCs/>
                <w:sz w:val="18"/>
                <w:szCs w:val="18"/>
                <w:lang w:val="kk-KZ"/>
              </w:rPr>
              <w:t xml:space="preserve">не более </w:t>
            </w:r>
            <w:r w:rsidRPr="00B04216">
              <w:rPr>
                <w:bCs/>
                <w:sz w:val="18"/>
                <w:szCs w:val="18"/>
              </w:rPr>
              <w:t>280кг±10 кг</w:t>
            </w:r>
            <w:r w:rsidRPr="00B04216">
              <w:rPr>
                <w:bCs/>
                <w:sz w:val="18"/>
                <w:szCs w:val="18"/>
                <w:lang w:val="kk-KZ"/>
              </w:rPr>
              <w:t xml:space="preserve">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Боковой перевод не менее 315mm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Тренделенбург не более 30°/ 30°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Наклон влево / вправо не более 20°/ 20°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Голова вверх / вниз не более 60°/  90°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Верхняя задняя пластина вверх / вниз не более 70°/ 45°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Задняя пластина вверх / вниз не более 80°/ 45°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Опора для ног вверх / вниз не более 35°/ 90° </w:t>
            </w:r>
          </w:p>
          <w:p w:rsidR="00B04216" w:rsidRPr="00B04216" w:rsidRDefault="00B04216" w:rsidP="00B04216">
            <w:pPr>
              <w:autoSpaceDE w:val="0"/>
              <w:autoSpaceDN w:val="0"/>
              <w:adjustRightInd w:val="0"/>
              <w:rPr>
                <w:sz w:val="18"/>
                <w:szCs w:val="18"/>
                <w:lang w:val="kk-KZ"/>
              </w:rPr>
            </w:pPr>
            <w:r w:rsidRPr="00B04216">
              <w:rPr>
                <w:sz w:val="18"/>
                <w:szCs w:val="18"/>
                <w:lang w:val="kk-KZ"/>
              </w:rPr>
              <w:t>Пластина для ног наружу 0°</w:t>
            </w:r>
            <w:r w:rsidRPr="00B04216">
              <w:rPr>
                <w:rFonts w:eastAsia="MS Gothic"/>
                <w:sz w:val="18"/>
                <w:szCs w:val="18"/>
                <w:lang w:val="kk-KZ"/>
              </w:rPr>
              <w:t>～</w:t>
            </w:r>
            <w:r w:rsidRPr="00B04216">
              <w:rPr>
                <w:sz w:val="18"/>
                <w:szCs w:val="18"/>
                <w:lang w:val="kk-KZ"/>
              </w:rPr>
              <w:t xml:space="preserve">90°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Прямое/обратное продольное изгибание не более 220°/ 110° </w:t>
            </w:r>
          </w:p>
          <w:p w:rsidR="00B04216" w:rsidRPr="00B04216" w:rsidRDefault="00B04216" w:rsidP="00B04216">
            <w:pPr>
              <w:autoSpaceDE w:val="0"/>
              <w:autoSpaceDN w:val="0"/>
              <w:adjustRightInd w:val="0"/>
              <w:rPr>
                <w:sz w:val="18"/>
                <w:szCs w:val="18"/>
                <w:lang w:val="kk-KZ"/>
              </w:rPr>
            </w:pPr>
            <w:r w:rsidRPr="00B04216">
              <w:rPr>
                <w:sz w:val="18"/>
                <w:szCs w:val="18"/>
                <w:lang w:val="kk-KZ"/>
              </w:rPr>
              <w:t xml:space="preserve">Сброс нажатием одной кнопки наличие </w:t>
            </w:r>
          </w:p>
          <w:p w:rsidR="00B04216" w:rsidRPr="00B04216" w:rsidRDefault="00B04216" w:rsidP="00B04216">
            <w:pPr>
              <w:autoSpaceDE w:val="0"/>
              <w:autoSpaceDN w:val="0"/>
              <w:adjustRightInd w:val="0"/>
              <w:rPr>
                <w:sz w:val="18"/>
                <w:szCs w:val="18"/>
                <w:lang w:val="kk-KZ"/>
              </w:rPr>
            </w:pPr>
            <w:r w:rsidRPr="00B04216">
              <w:rPr>
                <w:sz w:val="18"/>
                <w:szCs w:val="18"/>
                <w:lang w:val="kk-KZ"/>
              </w:rPr>
              <w:t>Грузоподъемность не менее (кг) 245</w:t>
            </w:r>
          </w:p>
          <w:p w:rsidR="00B04216" w:rsidRPr="00B04216" w:rsidRDefault="00B04216" w:rsidP="00B04216">
            <w:pPr>
              <w:autoSpaceDE w:val="0"/>
              <w:autoSpaceDN w:val="0"/>
              <w:adjustRightInd w:val="0"/>
              <w:rPr>
                <w:sz w:val="18"/>
                <w:szCs w:val="18"/>
              </w:rPr>
            </w:pPr>
            <w:r w:rsidRPr="00B04216">
              <w:rPr>
                <w:sz w:val="18"/>
                <w:szCs w:val="18"/>
              </w:rPr>
              <w:t xml:space="preserve">Продольное перемещение: расстояние перемещения: </w:t>
            </w:r>
          </w:p>
          <w:p w:rsidR="00B04216" w:rsidRPr="00B04216" w:rsidRDefault="00B04216" w:rsidP="00B04216">
            <w:pPr>
              <w:autoSpaceDE w:val="0"/>
              <w:autoSpaceDN w:val="0"/>
              <w:adjustRightInd w:val="0"/>
              <w:rPr>
                <w:sz w:val="18"/>
                <w:szCs w:val="18"/>
              </w:rPr>
            </w:pPr>
            <w:r w:rsidRPr="00B04216">
              <w:rPr>
                <w:sz w:val="18"/>
                <w:szCs w:val="18"/>
                <w:lang w:val="kk-KZ"/>
              </w:rPr>
              <w:t>не более</w:t>
            </w:r>
            <w:r w:rsidRPr="00B04216">
              <w:rPr>
                <w:sz w:val="18"/>
                <w:szCs w:val="18"/>
              </w:rPr>
              <w:t xml:space="preserve"> 320 мм ± 10 мм. </w:t>
            </w:r>
          </w:p>
          <w:p w:rsidR="00B04216" w:rsidRPr="00B04216" w:rsidRDefault="00B04216" w:rsidP="00B04216">
            <w:pPr>
              <w:autoSpaceDE w:val="0"/>
              <w:autoSpaceDN w:val="0"/>
              <w:adjustRightInd w:val="0"/>
              <w:rPr>
                <w:sz w:val="18"/>
                <w:szCs w:val="18"/>
              </w:rPr>
            </w:pPr>
            <w:r w:rsidRPr="00B04216">
              <w:rPr>
                <w:sz w:val="18"/>
                <w:szCs w:val="18"/>
              </w:rPr>
              <w:t>Наклон головы/ног:</w:t>
            </w:r>
            <w:r w:rsidRPr="00B04216">
              <w:rPr>
                <w:sz w:val="18"/>
                <w:szCs w:val="18"/>
                <w:lang w:val="kk-KZ"/>
              </w:rPr>
              <w:t xml:space="preserve"> не </w:t>
            </w:r>
            <w:proofErr w:type="gramStart"/>
            <w:r w:rsidRPr="00B04216">
              <w:rPr>
                <w:sz w:val="18"/>
                <w:szCs w:val="18"/>
                <w:lang w:val="kk-KZ"/>
              </w:rPr>
              <w:t>более</w:t>
            </w:r>
            <w:r w:rsidRPr="00B04216">
              <w:rPr>
                <w:sz w:val="18"/>
                <w:szCs w:val="18"/>
              </w:rPr>
              <w:t xml:space="preserve">  30</w:t>
            </w:r>
            <w:proofErr w:type="gramEnd"/>
            <w:r w:rsidRPr="00B04216">
              <w:rPr>
                <w:sz w:val="18"/>
                <w:szCs w:val="18"/>
              </w:rPr>
              <w:t xml:space="preserve">°/ 30°±5°. </w:t>
            </w:r>
          </w:p>
          <w:p w:rsidR="00B04216" w:rsidRPr="00B04216" w:rsidRDefault="00B04216" w:rsidP="00B04216">
            <w:pPr>
              <w:autoSpaceDE w:val="0"/>
              <w:autoSpaceDN w:val="0"/>
              <w:adjustRightInd w:val="0"/>
              <w:rPr>
                <w:sz w:val="18"/>
                <w:szCs w:val="18"/>
              </w:rPr>
            </w:pPr>
            <w:r w:rsidRPr="00B04216">
              <w:rPr>
                <w:sz w:val="18"/>
                <w:szCs w:val="18"/>
              </w:rPr>
              <w:t>Влево/вправо:</w:t>
            </w:r>
            <w:r w:rsidRPr="00B04216">
              <w:rPr>
                <w:sz w:val="18"/>
                <w:szCs w:val="18"/>
                <w:lang w:val="kk-KZ"/>
              </w:rPr>
              <w:t xml:space="preserve"> не более</w:t>
            </w:r>
            <w:r w:rsidRPr="00B04216">
              <w:rPr>
                <w:sz w:val="18"/>
                <w:szCs w:val="18"/>
              </w:rPr>
              <w:t xml:space="preserve"> 20°/. 20°±5°. </w:t>
            </w:r>
          </w:p>
          <w:p w:rsidR="00B04216" w:rsidRPr="00B04216" w:rsidRDefault="00B04216" w:rsidP="00B04216">
            <w:pPr>
              <w:autoSpaceDE w:val="0"/>
              <w:autoSpaceDN w:val="0"/>
              <w:adjustRightInd w:val="0"/>
              <w:rPr>
                <w:sz w:val="18"/>
                <w:szCs w:val="18"/>
              </w:rPr>
            </w:pPr>
            <w:r w:rsidRPr="00B04216">
              <w:rPr>
                <w:sz w:val="18"/>
                <w:szCs w:val="18"/>
              </w:rPr>
              <w:t xml:space="preserve">Изголовье / наклон: не более 60°/ 90°±5°. </w:t>
            </w:r>
          </w:p>
          <w:p w:rsidR="00B04216" w:rsidRPr="00B04216" w:rsidRDefault="00B04216" w:rsidP="00B04216">
            <w:pPr>
              <w:autoSpaceDE w:val="0"/>
              <w:autoSpaceDN w:val="0"/>
              <w:adjustRightInd w:val="0"/>
              <w:rPr>
                <w:sz w:val="18"/>
                <w:szCs w:val="18"/>
              </w:rPr>
            </w:pPr>
            <w:r w:rsidRPr="00B04216">
              <w:rPr>
                <w:sz w:val="18"/>
                <w:szCs w:val="18"/>
              </w:rPr>
              <w:t>Перемычка на талии</w:t>
            </w:r>
            <w:r w:rsidRPr="00B04216">
              <w:rPr>
                <w:sz w:val="18"/>
                <w:szCs w:val="18"/>
                <w:lang w:val="kk-KZ"/>
              </w:rPr>
              <w:t xml:space="preserve"> не менее</w:t>
            </w:r>
            <w:r w:rsidRPr="00B04216">
              <w:rPr>
                <w:sz w:val="18"/>
                <w:szCs w:val="18"/>
              </w:rPr>
              <w:t xml:space="preserve">: 120 мм ± 10 мм. </w:t>
            </w:r>
          </w:p>
          <w:p w:rsidR="00B04216" w:rsidRPr="00B04216" w:rsidRDefault="00B04216" w:rsidP="00B04216">
            <w:pPr>
              <w:autoSpaceDE w:val="0"/>
              <w:autoSpaceDN w:val="0"/>
              <w:adjustRightInd w:val="0"/>
              <w:rPr>
                <w:sz w:val="18"/>
                <w:szCs w:val="18"/>
              </w:rPr>
            </w:pPr>
            <w:r w:rsidRPr="00B04216">
              <w:rPr>
                <w:sz w:val="18"/>
                <w:szCs w:val="18"/>
              </w:rPr>
              <w:t xml:space="preserve">Верхний щит/склон: </w:t>
            </w:r>
            <w:r w:rsidRPr="00B04216">
              <w:rPr>
                <w:sz w:val="18"/>
                <w:szCs w:val="18"/>
                <w:lang w:val="kk-KZ"/>
              </w:rPr>
              <w:t xml:space="preserve">не </w:t>
            </w:r>
            <w:proofErr w:type="gramStart"/>
            <w:r w:rsidRPr="00B04216">
              <w:rPr>
                <w:sz w:val="18"/>
                <w:szCs w:val="18"/>
                <w:lang w:val="kk-KZ"/>
              </w:rPr>
              <w:t xml:space="preserve">более </w:t>
            </w:r>
            <w:r w:rsidRPr="00B04216">
              <w:rPr>
                <w:sz w:val="18"/>
                <w:szCs w:val="18"/>
              </w:rPr>
              <w:t xml:space="preserve"> 75</w:t>
            </w:r>
            <w:proofErr w:type="gramEnd"/>
            <w:r w:rsidRPr="00B04216">
              <w:rPr>
                <w:sz w:val="18"/>
                <w:szCs w:val="18"/>
              </w:rPr>
              <w:t xml:space="preserve">°/ 45°±5°. </w:t>
            </w:r>
          </w:p>
          <w:p w:rsidR="00B04216" w:rsidRPr="00B04216" w:rsidRDefault="00B04216" w:rsidP="00B04216">
            <w:pPr>
              <w:autoSpaceDE w:val="0"/>
              <w:autoSpaceDN w:val="0"/>
              <w:adjustRightInd w:val="0"/>
              <w:rPr>
                <w:sz w:val="18"/>
                <w:szCs w:val="18"/>
              </w:rPr>
            </w:pPr>
            <w:r w:rsidRPr="00B04216">
              <w:rPr>
                <w:sz w:val="18"/>
                <w:szCs w:val="18"/>
              </w:rPr>
              <w:t xml:space="preserve">Объединительная плата/отклонение: </w:t>
            </w:r>
            <w:r w:rsidRPr="00B04216">
              <w:rPr>
                <w:sz w:val="18"/>
                <w:szCs w:val="18"/>
                <w:lang w:val="kk-KZ"/>
              </w:rPr>
              <w:t>не более</w:t>
            </w:r>
            <w:r w:rsidRPr="00B04216">
              <w:rPr>
                <w:sz w:val="18"/>
                <w:szCs w:val="18"/>
              </w:rPr>
              <w:t xml:space="preserve"> 80°/ 45°±5°. </w:t>
            </w:r>
          </w:p>
          <w:p w:rsidR="00B04216" w:rsidRPr="00B04216" w:rsidRDefault="00B04216" w:rsidP="00B04216">
            <w:pPr>
              <w:autoSpaceDE w:val="0"/>
              <w:autoSpaceDN w:val="0"/>
              <w:adjustRightInd w:val="0"/>
              <w:rPr>
                <w:sz w:val="18"/>
                <w:szCs w:val="18"/>
              </w:rPr>
            </w:pPr>
            <w:r w:rsidRPr="00B04216">
              <w:rPr>
                <w:sz w:val="18"/>
                <w:szCs w:val="18"/>
              </w:rPr>
              <w:t>Нога вверх/вниз: не более 35°/90°±5°.</w:t>
            </w:r>
          </w:p>
          <w:p w:rsidR="00B04216" w:rsidRPr="00B04216" w:rsidRDefault="00B04216" w:rsidP="00B04216">
            <w:pPr>
              <w:autoSpaceDE w:val="0"/>
              <w:autoSpaceDN w:val="0"/>
              <w:adjustRightInd w:val="0"/>
              <w:rPr>
                <w:sz w:val="18"/>
                <w:szCs w:val="18"/>
              </w:rPr>
            </w:pPr>
            <w:r w:rsidRPr="00B04216">
              <w:rPr>
                <w:sz w:val="18"/>
                <w:szCs w:val="18"/>
              </w:rPr>
              <w:t xml:space="preserve"> Поверните ножную пластину наружу</w:t>
            </w:r>
            <w:r w:rsidRPr="00B04216">
              <w:rPr>
                <w:sz w:val="18"/>
                <w:szCs w:val="18"/>
                <w:lang w:val="kk-KZ"/>
              </w:rPr>
              <w:t xml:space="preserve"> не менее</w:t>
            </w:r>
            <w:r w:rsidRPr="00B04216">
              <w:rPr>
                <w:sz w:val="18"/>
                <w:szCs w:val="18"/>
              </w:rPr>
              <w:t xml:space="preserve">: 0°~90°±5°. </w:t>
            </w:r>
          </w:p>
          <w:p w:rsidR="00B04216" w:rsidRPr="00B04216" w:rsidRDefault="00B04216" w:rsidP="00B04216">
            <w:pPr>
              <w:autoSpaceDE w:val="0"/>
              <w:autoSpaceDN w:val="0"/>
              <w:adjustRightInd w:val="0"/>
              <w:rPr>
                <w:sz w:val="18"/>
                <w:szCs w:val="18"/>
              </w:rPr>
            </w:pPr>
            <w:r w:rsidRPr="00B04216">
              <w:rPr>
                <w:sz w:val="18"/>
                <w:szCs w:val="18"/>
              </w:rPr>
              <w:t>Функция подъема</w:t>
            </w:r>
            <w:r w:rsidRPr="00B04216">
              <w:rPr>
                <w:sz w:val="18"/>
                <w:szCs w:val="18"/>
                <w:lang w:val="kk-KZ"/>
              </w:rPr>
              <w:t xml:space="preserve"> не менее</w:t>
            </w:r>
            <w:r w:rsidRPr="00B04216">
              <w:rPr>
                <w:sz w:val="18"/>
                <w:szCs w:val="18"/>
              </w:rPr>
              <w:t xml:space="preserve">: ход подъема 0 ~ 300 мм ± 10 мм. </w:t>
            </w:r>
          </w:p>
          <w:p w:rsidR="00B04216" w:rsidRPr="00B04216" w:rsidRDefault="00B04216" w:rsidP="00B04216">
            <w:pPr>
              <w:autoSpaceDE w:val="0"/>
              <w:autoSpaceDN w:val="0"/>
              <w:adjustRightInd w:val="0"/>
              <w:rPr>
                <w:sz w:val="18"/>
                <w:szCs w:val="18"/>
              </w:rPr>
            </w:pPr>
            <w:r w:rsidRPr="00B04216">
              <w:rPr>
                <w:sz w:val="18"/>
                <w:szCs w:val="18"/>
              </w:rPr>
              <w:t>Однокнопочное прямое/обратное изгибание: положительный угол изгиба</w:t>
            </w:r>
            <w:r w:rsidRPr="00B04216">
              <w:rPr>
                <w:sz w:val="18"/>
                <w:szCs w:val="18"/>
                <w:lang w:val="kk-KZ"/>
              </w:rPr>
              <w:t xml:space="preserve"> не менее</w:t>
            </w:r>
            <w:r w:rsidRPr="00B04216">
              <w:rPr>
                <w:sz w:val="18"/>
                <w:szCs w:val="18"/>
              </w:rPr>
              <w:t>: 220°±5°, обратный угол изгиба</w:t>
            </w:r>
            <w:r w:rsidRPr="00B04216">
              <w:rPr>
                <w:sz w:val="18"/>
                <w:szCs w:val="18"/>
                <w:lang w:val="kk-KZ"/>
              </w:rPr>
              <w:t xml:space="preserve"> не менее</w:t>
            </w:r>
            <w:r w:rsidRPr="00B04216">
              <w:rPr>
                <w:sz w:val="18"/>
                <w:szCs w:val="18"/>
              </w:rPr>
              <w:t xml:space="preserve">: 110°±5°. </w:t>
            </w:r>
          </w:p>
          <w:p w:rsidR="00B04216" w:rsidRPr="00B04216" w:rsidRDefault="00B04216" w:rsidP="00B04216">
            <w:pPr>
              <w:autoSpaceDE w:val="0"/>
              <w:autoSpaceDN w:val="0"/>
              <w:adjustRightInd w:val="0"/>
              <w:rPr>
                <w:sz w:val="18"/>
                <w:szCs w:val="18"/>
              </w:rPr>
            </w:pPr>
            <w:r w:rsidRPr="00B04216">
              <w:rPr>
                <w:sz w:val="18"/>
                <w:szCs w:val="18"/>
              </w:rPr>
              <w:t>Гидравлическая рабочая среда: гидравлическое масло</w:t>
            </w:r>
          </w:p>
          <w:p w:rsidR="00B04216" w:rsidRPr="00B04216" w:rsidRDefault="00B04216" w:rsidP="00B04216">
            <w:pPr>
              <w:autoSpaceDE w:val="0"/>
              <w:autoSpaceDN w:val="0"/>
              <w:adjustRightInd w:val="0"/>
              <w:rPr>
                <w:sz w:val="18"/>
                <w:szCs w:val="18"/>
              </w:rPr>
            </w:pPr>
            <w:r w:rsidRPr="00B04216">
              <w:rPr>
                <w:sz w:val="18"/>
                <w:szCs w:val="18"/>
              </w:rPr>
              <w:t xml:space="preserve"> (+ антиоксидант, ингибитор коррозии) </w:t>
            </w:r>
          </w:p>
          <w:p w:rsidR="00B04216" w:rsidRPr="00B04216" w:rsidRDefault="00B04216" w:rsidP="00B04216">
            <w:pPr>
              <w:autoSpaceDE w:val="0"/>
              <w:autoSpaceDN w:val="0"/>
              <w:adjustRightInd w:val="0"/>
              <w:rPr>
                <w:sz w:val="18"/>
                <w:szCs w:val="18"/>
                <w:lang w:val="kk-KZ"/>
              </w:rPr>
            </w:pPr>
            <w:r w:rsidRPr="00B04216">
              <w:rPr>
                <w:sz w:val="18"/>
                <w:szCs w:val="18"/>
              </w:rPr>
              <w:t xml:space="preserve">Номинальное рабочее давление гидравлического насоса </w:t>
            </w:r>
            <w:r w:rsidRPr="00B04216">
              <w:rPr>
                <w:sz w:val="18"/>
                <w:szCs w:val="18"/>
                <w:lang w:val="kk-KZ"/>
              </w:rPr>
              <w:t xml:space="preserve">не более </w:t>
            </w:r>
            <w:r w:rsidRPr="00B04216">
              <w:rPr>
                <w:sz w:val="18"/>
                <w:szCs w:val="18"/>
              </w:rPr>
              <w:t>21 МПа</w:t>
            </w:r>
            <w:r w:rsidRPr="00B04216">
              <w:rPr>
                <w:sz w:val="18"/>
                <w:szCs w:val="18"/>
                <w:lang w:val="kk-KZ"/>
              </w:rPr>
              <w:t>һ.</w:t>
            </w:r>
          </w:p>
          <w:p w:rsidR="00B04216" w:rsidRPr="00B04216" w:rsidRDefault="00B04216" w:rsidP="00B04216">
            <w:pPr>
              <w:autoSpaceDE w:val="0"/>
              <w:autoSpaceDN w:val="0"/>
              <w:adjustRightInd w:val="0"/>
              <w:rPr>
                <w:sz w:val="18"/>
                <w:szCs w:val="18"/>
              </w:rPr>
            </w:pPr>
            <w:r w:rsidRPr="00B04216">
              <w:rPr>
                <w:sz w:val="18"/>
                <w:szCs w:val="18"/>
              </w:rPr>
              <w:t xml:space="preserve"> Встроенный аккумулятор </w:t>
            </w:r>
          </w:p>
          <w:p w:rsidR="00B04216" w:rsidRPr="00B04216" w:rsidRDefault="00B04216" w:rsidP="00B04216">
            <w:pPr>
              <w:autoSpaceDE w:val="0"/>
              <w:autoSpaceDN w:val="0"/>
              <w:adjustRightInd w:val="0"/>
              <w:rPr>
                <w:sz w:val="18"/>
                <w:szCs w:val="18"/>
                <w:lang w:val="kk-KZ"/>
              </w:rPr>
            </w:pPr>
            <w:r w:rsidRPr="00B04216">
              <w:rPr>
                <w:sz w:val="18"/>
                <w:szCs w:val="18"/>
              </w:rPr>
              <w:t>Пластина стола для рентгеновских</w:t>
            </w:r>
            <w:r w:rsidRPr="00B04216">
              <w:rPr>
                <w:sz w:val="18"/>
                <w:szCs w:val="18"/>
                <w:lang w:val="kk-KZ"/>
              </w:rPr>
              <w:t xml:space="preserve"> </w:t>
            </w:r>
            <w:r w:rsidRPr="00B04216">
              <w:rPr>
                <w:sz w:val="18"/>
                <w:szCs w:val="18"/>
              </w:rPr>
              <w:t>снимков</w:t>
            </w:r>
            <w:r w:rsidRPr="00B04216">
              <w:rPr>
                <w:sz w:val="18"/>
                <w:szCs w:val="18"/>
                <w:lang w:val="kk-KZ"/>
              </w:rPr>
              <w:t xml:space="preserve"> </w:t>
            </w:r>
          </w:p>
          <w:p w:rsidR="00B04216" w:rsidRPr="00B04216" w:rsidRDefault="00B04216" w:rsidP="00B04216">
            <w:pPr>
              <w:autoSpaceDE w:val="0"/>
              <w:autoSpaceDN w:val="0"/>
              <w:adjustRightInd w:val="0"/>
              <w:rPr>
                <w:sz w:val="18"/>
                <w:szCs w:val="18"/>
                <w:lang w:val="kk-KZ"/>
              </w:rPr>
            </w:pPr>
            <w:r w:rsidRPr="00B04216">
              <w:rPr>
                <w:sz w:val="18"/>
                <w:szCs w:val="18"/>
              </w:rPr>
              <w:t>Матрас с антистатическим эффектом</w:t>
            </w:r>
            <w:r w:rsidRPr="00B04216">
              <w:rPr>
                <w:sz w:val="18"/>
                <w:szCs w:val="18"/>
                <w:lang w:val="kk-KZ"/>
              </w:rPr>
              <w:t xml:space="preserve"> </w:t>
            </w:r>
            <w:r w:rsidRPr="00B04216">
              <w:rPr>
                <w:sz w:val="18"/>
                <w:szCs w:val="18"/>
              </w:rPr>
              <w:t>памяти</w:t>
            </w:r>
            <w:r w:rsidRPr="00B04216">
              <w:rPr>
                <w:sz w:val="18"/>
                <w:szCs w:val="18"/>
                <w:lang w:val="kk-KZ"/>
              </w:rPr>
              <w:t xml:space="preserve"> </w:t>
            </w:r>
          </w:p>
          <w:p w:rsidR="00B04216" w:rsidRPr="00B04216" w:rsidRDefault="00B04216" w:rsidP="00B04216">
            <w:pPr>
              <w:autoSpaceDE w:val="0"/>
              <w:autoSpaceDN w:val="0"/>
              <w:adjustRightInd w:val="0"/>
              <w:rPr>
                <w:sz w:val="18"/>
                <w:szCs w:val="18"/>
                <w:lang w:val="kk-KZ"/>
              </w:rPr>
            </w:pPr>
            <w:r w:rsidRPr="00B04216">
              <w:rPr>
                <w:sz w:val="18"/>
                <w:szCs w:val="18"/>
              </w:rPr>
              <w:t xml:space="preserve">В </w:t>
            </w:r>
            <w:proofErr w:type="spellStart"/>
            <w:r w:rsidRPr="00B04216">
              <w:rPr>
                <w:sz w:val="18"/>
                <w:szCs w:val="18"/>
              </w:rPr>
              <w:t>операционн</w:t>
            </w:r>
            <w:proofErr w:type="spellEnd"/>
            <w:r w:rsidRPr="00B04216">
              <w:rPr>
                <w:sz w:val="18"/>
                <w:szCs w:val="18"/>
                <w:lang w:val="kk-KZ"/>
              </w:rPr>
              <w:t>ый с</w:t>
            </w:r>
            <w:r w:rsidRPr="00B04216">
              <w:rPr>
                <w:sz w:val="18"/>
                <w:szCs w:val="18"/>
              </w:rPr>
              <w:t xml:space="preserve">тол встроена батарея, и при ее низком уровне будет подан сигнал тревоги. </w:t>
            </w:r>
            <w:proofErr w:type="gramStart"/>
            <w:r w:rsidRPr="00B04216">
              <w:rPr>
                <w:sz w:val="18"/>
                <w:szCs w:val="18"/>
              </w:rPr>
              <w:t xml:space="preserve">После </w:t>
            </w:r>
            <w:r w:rsidRPr="00B04216">
              <w:rPr>
                <w:sz w:val="18"/>
                <w:szCs w:val="18"/>
                <w:lang w:val="kk-KZ"/>
              </w:rPr>
              <w:t xml:space="preserve"> </w:t>
            </w:r>
            <w:r w:rsidRPr="00B04216">
              <w:rPr>
                <w:sz w:val="18"/>
                <w:szCs w:val="18"/>
              </w:rPr>
              <w:t>подключения</w:t>
            </w:r>
            <w:proofErr w:type="gramEnd"/>
            <w:r w:rsidRPr="00B04216">
              <w:rPr>
                <w:sz w:val="18"/>
                <w:szCs w:val="18"/>
              </w:rPr>
              <w:t xml:space="preserve"> шнура питания источники питания </w:t>
            </w:r>
            <w:r w:rsidRPr="00B04216">
              <w:rPr>
                <w:sz w:val="18"/>
                <w:szCs w:val="18"/>
                <w:lang w:val="kk-KZ"/>
              </w:rPr>
              <w:t xml:space="preserve"> </w:t>
            </w:r>
            <w:r w:rsidRPr="00B04216">
              <w:rPr>
                <w:sz w:val="18"/>
                <w:szCs w:val="18"/>
              </w:rPr>
              <w:t>переменного и постоянного тока автоматически переключаются.</w:t>
            </w:r>
            <w:r w:rsidRPr="00B04216">
              <w:rPr>
                <w:sz w:val="18"/>
                <w:szCs w:val="18"/>
                <w:lang w:val="kk-KZ"/>
              </w:rPr>
              <w:t xml:space="preserve"> </w:t>
            </w:r>
            <w:r w:rsidRPr="00B04216">
              <w:rPr>
                <w:sz w:val="18"/>
                <w:szCs w:val="18"/>
              </w:rPr>
              <w:t xml:space="preserve">Система поддерживает мониторинг напряжения </w:t>
            </w:r>
            <w:r w:rsidRPr="00B04216">
              <w:rPr>
                <w:sz w:val="18"/>
                <w:szCs w:val="18"/>
                <w:lang w:val="kk-KZ"/>
              </w:rPr>
              <w:t>а</w:t>
            </w:r>
            <w:proofErr w:type="spellStart"/>
            <w:r w:rsidRPr="00B04216">
              <w:rPr>
                <w:sz w:val="18"/>
                <w:szCs w:val="18"/>
              </w:rPr>
              <w:t>ккумулятора</w:t>
            </w:r>
            <w:proofErr w:type="spellEnd"/>
            <w:r w:rsidRPr="00B04216">
              <w:rPr>
                <w:sz w:val="18"/>
                <w:szCs w:val="18"/>
              </w:rPr>
              <w:t xml:space="preserve"> в режиме реального времени и автоматическую </w:t>
            </w:r>
            <w:proofErr w:type="spellStart"/>
            <w:r w:rsidRPr="00B04216">
              <w:rPr>
                <w:sz w:val="18"/>
                <w:szCs w:val="18"/>
              </w:rPr>
              <w:t>зарядк</w:t>
            </w:r>
            <w:proofErr w:type="spellEnd"/>
            <w:r w:rsidRPr="00B04216">
              <w:rPr>
                <w:sz w:val="18"/>
                <w:szCs w:val="18"/>
                <w:lang w:val="kk-KZ"/>
              </w:rPr>
              <w:t xml:space="preserve">а. </w:t>
            </w:r>
            <w:r w:rsidRPr="00B04216">
              <w:rPr>
                <w:sz w:val="18"/>
                <w:szCs w:val="18"/>
              </w:rPr>
              <w:t>Задержка отключения при низком заряде батареи: 5 минут с момента первого предупреждения о низком заряде батареи.</w:t>
            </w:r>
            <w:r w:rsidRPr="00B04216">
              <w:rPr>
                <w:sz w:val="18"/>
                <w:szCs w:val="18"/>
                <w:lang w:val="kk-KZ"/>
              </w:rPr>
              <w:t xml:space="preserve"> </w:t>
            </w:r>
          </w:p>
          <w:p w:rsidR="00B04216" w:rsidRPr="00B04216" w:rsidRDefault="00B04216" w:rsidP="00B04216">
            <w:pPr>
              <w:autoSpaceDE w:val="0"/>
              <w:autoSpaceDN w:val="0"/>
              <w:adjustRightInd w:val="0"/>
              <w:rPr>
                <w:sz w:val="18"/>
                <w:szCs w:val="18"/>
              </w:rPr>
            </w:pPr>
            <w:r w:rsidRPr="00B04216">
              <w:rPr>
                <w:sz w:val="18"/>
                <w:szCs w:val="18"/>
                <w:lang w:val="kk-KZ"/>
              </w:rPr>
              <w:t>Стол</w:t>
            </w:r>
            <w:r w:rsidRPr="00B04216">
              <w:rPr>
                <w:sz w:val="18"/>
                <w:szCs w:val="18"/>
              </w:rPr>
              <w:t xml:space="preserve"> соответствует стандарту IPX4.</w:t>
            </w:r>
          </w:p>
          <w:p w:rsidR="00B04216" w:rsidRPr="00B04216" w:rsidRDefault="00B04216" w:rsidP="00B04216">
            <w:pPr>
              <w:autoSpaceDE w:val="0"/>
              <w:autoSpaceDN w:val="0"/>
              <w:adjustRightInd w:val="0"/>
              <w:rPr>
                <w:sz w:val="18"/>
                <w:szCs w:val="18"/>
                <w:lang w:eastAsia="zh-CN"/>
              </w:rPr>
            </w:pPr>
            <w:r w:rsidRPr="00B04216">
              <w:rPr>
                <w:sz w:val="18"/>
                <w:szCs w:val="18"/>
                <w:lang w:eastAsia="zh-CN"/>
              </w:rPr>
              <w:t xml:space="preserve">Для очистки корпусов оборудования, шнуров питания и </w:t>
            </w:r>
            <w:proofErr w:type="spellStart"/>
            <w:r w:rsidRPr="00B04216">
              <w:rPr>
                <w:sz w:val="18"/>
                <w:szCs w:val="18"/>
                <w:lang w:eastAsia="zh-CN"/>
              </w:rPr>
              <w:t>кабелепроводов</w:t>
            </w:r>
            <w:proofErr w:type="spellEnd"/>
            <w:r w:rsidRPr="00B04216">
              <w:rPr>
                <w:sz w:val="18"/>
                <w:szCs w:val="18"/>
                <w:lang w:eastAsia="zh-CN"/>
              </w:rPr>
              <w:t xml:space="preserve"> можно использовать чистящие средства (медицинский спирт (75 %), перекись водорода (3 %), дезинфицирующие средства (изопропиловый спирт (70 %), раствор </w:t>
            </w:r>
            <w:proofErr w:type="spellStart"/>
            <w:r w:rsidRPr="00B04216">
              <w:rPr>
                <w:sz w:val="18"/>
                <w:szCs w:val="18"/>
                <w:lang w:eastAsia="zh-CN"/>
              </w:rPr>
              <w:t>глутарового</w:t>
            </w:r>
            <w:proofErr w:type="spellEnd"/>
            <w:r w:rsidRPr="00B04216">
              <w:rPr>
                <w:sz w:val="18"/>
                <w:szCs w:val="18"/>
                <w:lang w:eastAsia="zh-CN"/>
              </w:rPr>
              <w:t xml:space="preserve"> альдегида (2 %), дезинфицирующее средство на основе гипохлорита натрия) и т. д.)</w:t>
            </w:r>
            <w:proofErr w:type="gramStart"/>
            <w:r w:rsidRPr="00B04216">
              <w:rPr>
                <w:sz w:val="18"/>
                <w:szCs w:val="18"/>
                <w:lang w:eastAsia="zh-CN"/>
              </w:rPr>
              <w:t>. .</w:t>
            </w:r>
            <w:proofErr w:type="gramEnd"/>
            <w:r w:rsidRPr="00B04216">
              <w:rPr>
                <w:sz w:val="18"/>
                <w:szCs w:val="18"/>
                <w:lang w:eastAsia="zh-CN"/>
              </w:rPr>
              <w:t xml:space="preserve"> </w:t>
            </w:r>
          </w:p>
          <w:p w:rsidR="00B04216" w:rsidRPr="00B04216" w:rsidRDefault="00B04216" w:rsidP="00B04216">
            <w:pPr>
              <w:autoSpaceDE w:val="0"/>
              <w:autoSpaceDN w:val="0"/>
              <w:adjustRightInd w:val="0"/>
              <w:rPr>
                <w:sz w:val="18"/>
                <w:szCs w:val="18"/>
                <w:lang w:eastAsia="zh-CN"/>
              </w:rPr>
            </w:pPr>
            <w:r w:rsidRPr="00B04216">
              <w:rPr>
                <w:sz w:val="18"/>
                <w:szCs w:val="18"/>
                <w:lang w:eastAsia="zh-CN"/>
              </w:rPr>
              <w:lastRenderedPageBreak/>
              <w:t xml:space="preserve">Очистка аксессуаров безопасна с помощью следующих чистящих средств: гипохлорит натрия, </w:t>
            </w:r>
            <w:proofErr w:type="spellStart"/>
            <w:r w:rsidRPr="00B04216">
              <w:rPr>
                <w:sz w:val="18"/>
                <w:szCs w:val="18"/>
                <w:lang w:eastAsia="zh-CN"/>
              </w:rPr>
              <w:t>глутаровый</w:t>
            </w:r>
            <w:proofErr w:type="spellEnd"/>
            <w:r w:rsidRPr="00B04216">
              <w:rPr>
                <w:sz w:val="18"/>
                <w:szCs w:val="18"/>
                <w:lang w:eastAsia="zh-CN"/>
              </w:rPr>
              <w:t xml:space="preserve"> альдегид, перекись водорода и т. 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rPr>
            </w:pPr>
            <w:r w:rsidRPr="00B04216">
              <w:rPr>
                <w:sz w:val="18"/>
                <w:szCs w:val="18"/>
              </w:rPr>
              <w:lastRenderedPageBreak/>
              <w:t>1 шт.</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11479" w:type="dxa"/>
            <w:gridSpan w:val="4"/>
            <w:tcBorders>
              <w:top w:val="single" w:sz="4" w:space="0" w:color="auto"/>
              <w:left w:val="single" w:sz="4" w:space="0" w:color="auto"/>
              <w:bottom w:val="single" w:sz="4" w:space="0" w:color="auto"/>
              <w:right w:val="single" w:sz="4" w:space="0" w:color="auto"/>
            </w:tcBorders>
            <w:vAlign w:val="center"/>
          </w:tcPr>
          <w:p w:rsidR="00B04216" w:rsidRPr="00B04216" w:rsidRDefault="00B04216" w:rsidP="00B04216">
            <w:pPr>
              <w:rPr>
                <w:sz w:val="18"/>
                <w:szCs w:val="18"/>
              </w:rPr>
            </w:pPr>
            <w:r w:rsidRPr="00B04216">
              <w:rPr>
                <w:i/>
                <w:sz w:val="18"/>
                <w:szCs w:val="18"/>
              </w:rPr>
              <w:t>Комплектующие</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rPr>
            </w:pPr>
            <w:r w:rsidRPr="00B04216">
              <w:rPr>
                <w:sz w:val="18"/>
                <w:szCs w:val="18"/>
              </w:rPr>
              <w:t>1</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lang w:val="kk-KZ"/>
              </w:rPr>
            </w:pPr>
            <w:r w:rsidRPr="00B04216">
              <w:rPr>
                <w:sz w:val="18"/>
                <w:szCs w:val="18"/>
              </w:rPr>
              <w:t>Программное</w:t>
            </w:r>
            <w:r w:rsidR="006807B0">
              <w:rPr>
                <w:sz w:val="18"/>
                <w:szCs w:val="18"/>
              </w:rPr>
              <w:t xml:space="preserve"> обеспечение</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lang w:val="kk-KZ" w:eastAsia="zh-CN"/>
              </w:rPr>
            </w:pPr>
            <w:r w:rsidRPr="00B04216">
              <w:rPr>
                <w:sz w:val="18"/>
                <w:szCs w:val="18"/>
                <w:lang w:val="kk-KZ" w:eastAsia="zh-CN"/>
              </w:rPr>
              <w:t xml:space="preserve">Прогамное обеспечение </w:t>
            </w:r>
            <w:r w:rsidRPr="00B04216">
              <w:rPr>
                <w:sz w:val="18"/>
                <w:szCs w:val="18"/>
                <w:lang w:eastAsia="zh-CN"/>
              </w:rPr>
              <w:t>операционный стол универсальный функциональная электрогидравлический с принадлежностями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1шт.</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B04216" w:rsidRPr="00B04216" w:rsidRDefault="00B04216" w:rsidP="00B04216">
            <w:pPr>
              <w:jc w:val="center"/>
              <w:rPr>
                <w:sz w:val="18"/>
                <w:szCs w:val="18"/>
                <w:lang w:val="kk-KZ"/>
              </w:rPr>
            </w:pPr>
            <w:r w:rsidRPr="00B04216">
              <w:rPr>
                <w:sz w:val="18"/>
                <w:szCs w:val="18"/>
                <w:lang w:val="kk-KZ"/>
              </w:rPr>
              <w:t>2</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lang w:val="kk-KZ"/>
              </w:rPr>
            </w:pPr>
            <w:r w:rsidRPr="00B04216">
              <w:rPr>
                <w:sz w:val="18"/>
                <w:szCs w:val="18"/>
                <w:lang w:val="kk-KZ"/>
              </w:rPr>
              <w:t>Пульт управления</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lang w:val="kk-KZ" w:eastAsia="zh-CN"/>
              </w:rPr>
            </w:pPr>
            <w:r w:rsidRPr="00B04216">
              <w:rPr>
                <w:sz w:val="18"/>
                <w:szCs w:val="18"/>
                <w:lang w:val="kk-KZ" w:eastAsia="zh-CN"/>
              </w:rPr>
              <w:t xml:space="preserve">Проводной пульт управления столом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1шт.</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u w:val="single"/>
                <w:lang w:val="kk-KZ"/>
              </w:rPr>
            </w:pPr>
            <w:r w:rsidRPr="00B04216">
              <w:rPr>
                <w:sz w:val="18"/>
                <w:szCs w:val="18"/>
                <w:u w:val="single"/>
                <w:lang w:val="kk-KZ"/>
              </w:rPr>
              <w:t>3</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lang w:val="kk-KZ"/>
              </w:rPr>
            </w:pPr>
            <w:r w:rsidRPr="00B04216">
              <w:rPr>
                <w:sz w:val="18"/>
                <w:szCs w:val="18"/>
              </w:rPr>
              <w:t>Проволочный органайзер</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lang w:eastAsia="zh-CN"/>
              </w:rPr>
            </w:pPr>
            <w:r w:rsidRPr="00B04216">
              <w:rPr>
                <w:sz w:val="18"/>
                <w:szCs w:val="18"/>
                <w:lang w:eastAsia="zh-CN"/>
              </w:rPr>
              <w:t>Проводной органайзер - одно вращающееся соединение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1шт.</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4</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rPr>
            </w:pPr>
            <w:r w:rsidRPr="00B04216">
              <w:rPr>
                <w:sz w:val="18"/>
                <w:szCs w:val="18"/>
              </w:rPr>
              <w:t>Опора для рук</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color w:val="000000" w:themeColor="text1"/>
                <w:sz w:val="18"/>
                <w:szCs w:val="18"/>
              </w:rPr>
            </w:pPr>
            <w:r w:rsidRPr="00B04216">
              <w:rPr>
                <w:color w:val="000000" w:themeColor="text1"/>
                <w:sz w:val="18"/>
                <w:szCs w:val="18"/>
              </w:rPr>
              <w:t>Опора для рук для операционного стола для более гибкой регулировки позиции во время операции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rPr>
            </w:pPr>
            <w:r w:rsidRPr="00B04216">
              <w:rPr>
                <w:sz w:val="18"/>
                <w:szCs w:val="18"/>
                <w:lang w:val="kk-KZ"/>
              </w:rPr>
              <w:t>2шт.</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5</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rPr>
            </w:pPr>
            <w:r w:rsidRPr="00B04216">
              <w:rPr>
                <w:sz w:val="18"/>
                <w:szCs w:val="18"/>
                <w:lang w:val="kk-KZ"/>
              </w:rPr>
              <w:t>З</w:t>
            </w:r>
            <w:proofErr w:type="spellStart"/>
            <w:r w:rsidRPr="00B04216">
              <w:rPr>
                <w:sz w:val="18"/>
                <w:szCs w:val="18"/>
              </w:rPr>
              <w:t>ажим</w:t>
            </w:r>
            <w:proofErr w:type="spellEnd"/>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color w:val="000000" w:themeColor="text1"/>
                <w:sz w:val="18"/>
                <w:szCs w:val="18"/>
                <w:lang w:val="kk-KZ"/>
              </w:rPr>
            </w:pPr>
            <w:r w:rsidRPr="00B04216">
              <w:rPr>
                <w:color w:val="000000" w:themeColor="text1"/>
                <w:sz w:val="18"/>
                <w:szCs w:val="18"/>
              </w:rPr>
              <w:t xml:space="preserve">Круговой установочный зажим для </w:t>
            </w:r>
            <w:r w:rsidRPr="00B04216">
              <w:rPr>
                <w:color w:val="000000" w:themeColor="text1"/>
                <w:sz w:val="18"/>
                <w:szCs w:val="18"/>
                <w:lang w:val="kk-KZ"/>
              </w:rPr>
              <w:t>фиксации опор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rPr>
            </w:pPr>
            <w:r w:rsidRPr="00B04216">
              <w:rPr>
                <w:sz w:val="18"/>
                <w:szCs w:val="18"/>
                <w:lang w:val="kk-KZ"/>
              </w:rPr>
              <w:t>2шт.</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6</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lang w:val="kk-KZ"/>
              </w:rPr>
            </w:pPr>
            <w:r w:rsidRPr="00B04216">
              <w:rPr>
                <w:sz w:val="18"/>
                <w:szCs w:val="18"/>
                <w:lang w:val="kk-KZ"/>
              </w:rPr>
              <w:t xml:space="preserve">Ножная педаль </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color w:val="000000" w:themeColor="text1"/>
                <w:sz w:val="18"/>
                <w:szCs w:val="18"/>
              </w:rPr>
            </w:pPr>
            <w:r w:rsidRPr="00B04216">
              <w:rPr>
                <w:color w:val="000000" w:themeColor="text1"/>
                <w:sz w:val="18"/>
                <w:szCs w:val="18"/>
              </w:rPr>
              <w:t>Ножная педаль (для управления движением кровати)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rPr>
            </w:pPr>
            <w:r w:rsidRPr="00B04216">
              <w:rPr>
                <w:sz w:val="18"/>
                <w:szCs w:val="18"/>
                <w:lang w:val="kk-KZ"/>
              </w:rPr>
              <w:t>1шт.</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7</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lang w:val="kk-KZ"/>
              </w:rPr>
            </w:pPr>
            <w:r w:rsidRPr="00B04216">
              <w:rPr>
                <w:color w:val="000000" w:themeColor="text1"/>
                <w:sz w:val="18"/>
                <w:szCs w:val="18"/>
              </w:rPr>
              <w:t>Рамка для анестезии</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color w:val="000000" w:themeColor="text1"/>
                <w:sz w:val="18"/>
                <w:szCs w:val="18"/>
              </w:rPr>
            </w:pPr>
            <w:r w:rsidRPr="00B04216">
              <w:rPr>
                <w:color w:val="000000" w:themeColor="text1"/>
                <w:sz w:val="18"/>
                <w:szCs w:val="18"/>
              </w:rPr>
              <w:t>Рамка для анестезии для операционного стола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1шт.</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8</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rPr>
            </w:pPr>
            <w:r w:rsidRPr="00B04216">
              <w:rPr>
                <w:sz w:val="18"/>
                <w:szCs w:val="18"/>
              </w:rPr>
              <w:t>Переход на опорную</w:t>
            </w:r>
          </w:p>
          <w:p w:rsidR="00B04216" w:rsidRPr="00B04216" w:rsidRDefault="00B04216" w:rsidP="00B04216">
            <w:pPr>
              <w:rPr>
                <w:color w:val="000000" w:themeColor="text1"/>
                <w:sz w:val="18"/>
                <w:szCs w:val="18"/>
              </w:rPr>
            </w:pPr>
            <w:r w:rsidRPr="00B04216">
              <w:rPr>
                <w:sz w:val="18"/>
                <w:szCs w:val="18"/>
              </w:rPr>
              <w:t>плиту из углеродного волокна</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color w:val="000000" w:themeColor="text1"/>
                <w:sz w:val="18"/>
                <w:szCs w:val="18"/>
              </w:rPr>
            </w:pPr>
            <w:r w:rsidRPr="00B04216">
              <w:rPr>
                <w:sz w:val="18"/>
                <w:szCs w:val="18"/>
              </w:rPr>
              <w:t>Переход на опорную</w:t>
            </w:r>
            <w:r w:rsidRPr="00B04216">
              <w:rPr>
                <w:sz w:val="18"/>
                <w:szCs w:val="18"/>
                <w:lang w:val="kk-KZ"/>
              </w:rPr>
              <w:t xml:space="preserve"> </w:t>
            </w:r>
            <w:r w:rsidRPr="00B04216">
              <w:rPr>
                <w:sz w:val="18"/>
                <w:szCs w:val="18"/>
              </w:rPr>
              <w:t>плиту из углеродного волокна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rPr>
            </w:pPr>
            <w:r w:rsidRPr="00B04216">
              <w:rPr>
                <w:sz w:val="18"/>
                <w:szCs w:val="18"/>
                <w:lang w:val="kk-KZ"/>
              </w:rPr>
              <w:t>1шт.</w:t>
            </w:r>
          </w:p>
        </w:tc>
      </w:tr>
      <w:tr w:rsidR="00B04216" w:rsidRPr="00B04216" w:rsidTr="00B04216">
        <w:trPr>
          <w:trHeight w:val="660"/>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9</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rPr>
            </w:pPr>
            <w:r w:rsidRPr="00B04216">
              <w:rPr>
                <w:sz w:val="18"/>
                <w:szCs w:val="18"/>
                <w:lang w:val="kk-KZ"/>
              </w:rPr>
              <w:t>Рентгеновского листа</w:t>
            </w:r>
          </w:p>
        </w:tc>
        <w:tc>
          <w:tcPr>
            <w:tcW w:w="6235"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rPr>
                <w:sz w:val="18"/>
                <w:szCs w:val="18"/>
              </w:rPr>
            </w:pPr>
            <w:r w:rsidRPr="00B04216">
              <w:rPr>
                <w:sz w:val="18"/>
                <w:szCs w:val="18"/>
                <w:lang w:val="kk-KZ"/>
              </w:rPr>
              <w:t xml:space="preserve">Рентгеновского листа </w:t>
            </w:r>
            <w:r w:rsidRPr="00B04216">
              <w:rPr>
                <w:sz w:val="18"/>
                <w:szCs w:val="18"/>
              </w:rPr>
              <w:t xml:space="preserve">изготовлены из </w:t>
            </w:r>
            <w:proofErr w:type="spellStart"/>
            <w:r w:rsidRPr="00B04216">
              <w:rPr>
                <w:sz w:val="18"/>
                <w:szCs w:val="18"/>
              </w:rPr>
              <w:t>гексаметоксиметилмеламина</w:t>
            </w:r>
            <w:proofErr w:type="spellEnd"/>
            <w:r w:rsidRPr="00B04216">
              <w:rPr>
                <w:sz w:val="18"/>
                <w:szCs w:val="18"/>
              </w:rPr>
              <w:t xml:space="preserve"> и могут выдержать рентгеновских лучей ≤ 1 </w:t>
            </w:r>
            <w:proofErr w:type="spellStart"/>
            <w:r w:rsidRPr="00B04216">
              <w:rPr>
                <w:sz w:val="18"/>
                <w:szCs w:val="18"/>
              </w:rPr>
              <w:t>ммAL</w:t>
            </w:r>
            <w:proofErr w:type="spellEnd"/>
            <w:r w:rsidRPr="00B04216">
              <w:rPr>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1комп.</w:t>
            </w:r>
          </w:p>
        </w:tc>
      </w:tr>
      <w:tr w:rsidR="00B04216" w:rsidRPr="00B04216" w:rsidTr="00B04216">
        <w:trPr>
          <w:trHeight w:val="141"/>
        </w:trPr>
        <w:tc>
          <w:tcPr>
            <w:tcW w:w="851" w:type="dxa"/>
            <w:vMerge/>
            <w:tcBorders>
              <w:left w:val="single" w:sz="4" w:space="0" w:color="auto"/>
              <w:right w:val="single" w:sz="4" w:space="0" w:color="auto"/>
            </w:tcBorders>
            <w:vAlign w:val="center"/>
          </w:tcPr>
          <w:p w:rsidR="00B04216" w:rsidRPr="00B04216" w:rsidRDefault="00B04216" w:rsidP="00B04216">
            <w:pPr>
              <w:jc w:val="center"/>
              <w:rPr>
                <w:b/>
                <w:sz w:val="18"/>
                <w:szCs w:val="18"/>
              </w:rPr>
            </w:pPr>
          </w:p>
        </w:tc>
        <w:tc>
          <w:tcPr>
            <w:tcW w:w="3122" w:type="dxa"/>
            <w:vMerge/>
            <w:tcBorders>
              <w:left w:val="single" w:sz="4" w:space="0" w:color="auto"/>
              <w:right w:val="single" w:sz="4" w:space="0" w:color="auto"/>
            </w:tcBorders>
            <w:vAlign w:val="center"/>
          </w:tcPr>
          <w:p w:rsidR="00B04216" w:rsidRPr="00B04216" w:rsidRDefault="00B04216" w:rsidP="00B04216">
            <w:pPr>
              <w:ind w:right="-108"/>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4216" w:rsidRPr="00B04216" w:rsidRDefault="00B04216" w:rsidP="00B04216">
            <w:pPr>
              <w:jc w:val="center"/>
              <w:rPr>
                <w:sz w:val="18"/>
                <w:szCs w:val="18"/>
                <w:lang w:val="kk-KZ"/>
              </w:rPr>
            </w:pPr>
            <w:r w:rsidRPr="00B04216">
              <w:rPr>
                <w:sz w:val="18"/>
                <w:szCs w:val="18"/>
                <w:lang w:val="kk-KZ"/>
              </w:rPr>
              <w:t>10</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B04216" w:rsidRPr="00B04216" w:rsidRDefault="00B04216" w:rsidP="00B04216">
            <w:pPr>
              <w:rPr>
                <w:sz w:val="18"/>
                <w:szCs w:val="18"/>
              </w:rPr>
            </w:pPr>
            <w:r w:rsidRPr="00B04216">
              <w:rPr>
                <w:sz w:val="18"/>
                <w:szCs w:val="18"/>
              </w:rPr>
              <w:t>Руководство пользователя.</w:t>
            </w:r>
          </w:p>
        </w:tc>
        <w:tc>
          <w:tcPr>
            <w:tcW w:w="6235" w:type="dxa"/>
            <w:tcBorders>
              <w:top w:val="single" w:sz="4" w:space="0" w:color="auto"/>
              <w:left w:val="single" w:sz="4" w:space="0" w:color="auto"/>
              <w:bottom w:val="single" w:sz="4" w:space="0" w:color="auto"/>
              <w:right w:val="single" w:sz="4" w:space="0" w:color="auto"/>
            </w:tcBorders>
            <w:shd w:val="clear" w:color="auto" w:fill="auto"/>
          </w:tcPr>
          <w:p w:rsidR="00B04216" w:rsidRPr="00B04216" w:rsidRDefault="00B04216" w:rsidP="00B04216">
            <w:pPr>
              <w:rPr>
                <w:sz w:val="18"/>
                <w:szCs w:val="18"/>
              </w:rPr>
            </w:pPr>
            <w:r w:rsidRPr="00B04216">
              <w:rPr>
                <w:sz w:val="18"/>
                <w:szCs w:val="18"/>
              </w:rPr>
              <w:t xml:space="preserve">Руководство пользователя. </w:t>
            </w:r>
            <w:proofErr w:type="spellStart"/>
            <w:r w:rsidRPr="00B04216">
              <w:rPr>
                <w:sz w:val="18"/>
                <w:szCs w:val="18"/>
              </w:rPr>
              <w:t>Каз</w:t>
            </w:r>
            <w:proofErr w:type="spellEnd"/>
            <w:r w:rsidRPr="00B04216">
              <w:rPr>
                <w:sz w:val="18"/>
                <w:szCs w:val="18"/>
              </w:rPr>
              <w:t>/Рус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04216" w:rsidRPr="00B04216" w:rsidRDefault="00B04216" w:rsidP="00B04216">
            <w:pPr>
              <w:jc w:val="center"/>
              <w:rPr>
                <w:sz w:val="18"/>
                <w:szCs w:val="18"/>
                <w:lang w:val="kk-KZ"/>
              </w:rPr>
            </w:pPr>
            <w:r w:rsidRPr="00B04216">
              <w:rPr>
                <w:sz w:val="18"/>
                <w:szCs w:val="18"/>
              </w:rPr>
              <w:t>1 шт.</w:t>
            </w:r>
          </w:p>
        </w:tc>
      </w:tr>
      <w:tr w:rsidR="00B04216" w:rsidRPr="00B04216" w:rsidTr="00B04216">
        <w:trPr>
          <w:trHeight w:val="583"/>
        </w:trPr>
        <w:tc>
          <w:tcPr>
            <w:tcW w:w="851" w:type="dxa"/>
            <w:tcBorders>
              <w:top w:val="single" w:sz="4" w:space="0" w:color="auto"/>
              <w:left w:val="single" w:sz="4" w:space="0" w:color="auto"/>
              <w:bottom w:val="single" w:sz="4" w:space="0" w:color="auto"/>
              <w:right w:val="single" w:sz="4" w:space="0" w:color="auto"/>
            </w:tcBorders>
            <w:vAlign w:val="center"/>
          </w:tcPr>
          <w:p w:rsidR="00B04216" w:rsidRPr="00B04216" w:rsidRDefault="00B04216" w:rsidP="00B04216">
            <w:pPr>
              <w:tabs>
                <w:tab w:val="left" w:pos="450"/>
              </w:tabs>
              <w:jc w:val="center"/>
              <w:rPr>
                <w:b/>
                <w:sz w:val="18"/>
                <w:szCs w:val="18"/>
                <w:lang w:val="en-US"/>
              </w:rPr>
            </w:pPr>
            <w:r w:rsidRPr="00B04216">
              <w:rPr>
                <w:bCs/>
                <w:sz w:val="18"/>
                <w:szCs w:val="18"/>
                <w:lang w:val="en-US"/>
              </w:rPr>
              <w:t>3</w:t>
            </w:r>
          </w:p>
        </w:tc>
        <w:tc>
          <w:tcPr>
            <w:tcW w:w="3122" w:type="dxa"/>
            <w:tcBorders>
              <w:top w:val="single" w:sz="4" w:space="0" w:color="auto"/>
              <w:left w:val="single" w:sz="4" w:space="0" w:color="auto"/>
              <w:bottom w:val="single" w:sz="4" w:space="0" w:color="auto"/>
              <w:right w:val="single" w:sz="4" w:space="0" w:color="auto"/>
            </w:tcBorders>
            <w:vAlign w:val="center"/>
          </w:tcPr>
          <w:p w:rsidR="00B04216" w:rsidRPr="00B04216" w:rsidRDefault="00B04216" w:rsidP="00B04216">
            <w:pPr>
              <w:rPr>
                <w:sz w:val="18"/>
                <w:szCs w:val="18"/>
              </w:rPr>
            </w:pPr>
            <w:r w:rsidRPr="00B04216">
              <w:rPr>
                <w:sz w:val="18"/>
                <w:szCs w:val="18"/>
              </w:rPr>
              <w:t>Требования к условиям эксплуатации</w:t>
            </w:r>
          </w:p>
          <w:p w:rsidR="00B04216" w:rsidRPr="00B04216" w:rsidRDefault="00B04216" w:rsidP="00B04216">
            <w:pPr>
              <w:rPr>
                <w:b/>
                <w:bCs/>
                <w:sz w:val="18"/>
                <w:szCs w:val="18"/>
              </w:rPr>
            </w:pPr>
          </w:p>
        </w:tc>
        <w:tc>
          <w:tcPr>
            <w:tcW w:w="11479" w:type="dxa"/>
            <w:gridSpan w:val="4"/>
            <w:tcBorders>
              <w:top w:val="single" w:sz="4" w:space="0" w:color="auto"/>
              <w:left w:val="single" w:sz="4" w:space="0" w:color="auto"/>
              <w:bottom w:val="single" w:sz="4" w:space="0" w:color="auto"/>
              <w:right w:val="single" w:sz="4" w:space="0" w:color="auto"/>
            </w:tcBorders>
            <w:vAlign w:val="center"/>
          </w:tcPr>
          <w:p w:rsidR="00B04216" w:rsidRPr="00B04216" w:rsidRDefault="00B04216" w:rsidP="00B04216">
            <w:pPr>
              <w:rPr>
                <w:sz w:val="18"/>
                <w:szCs w:val="18"/>
              </w:rPr>
            </w:pPr>
            <w:r w:rsidRPr="00B04216">
              <w:rPr>
                <w:sz w:val="18"/>
                <w:szCs w:val="18"/>
              </w:rPr>
              <w:t>Напряжение питания 220 Вольт, частота питания 50/60 Гц.</w:t>
            </w:r>
          </w:p>
          <w:p w:rsidR="00B04216" w:rsidRPr="00B04216" w:rsidRDefault="00B04216" w:rsidP="00B04216">
            <w:pPr>
              <w:rPr>
                <w:sz w:val="18"/>
                <w:szCs w:val="18"/>
              </w:rPr>
            </w:pPr>
            <w:r w:rsidRPr="00B04216">
              <w:rPr>
                <w:sz w:val="18"/>
                <w:szCs w:val="18"/>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rsidR="00B04216" w:rsidRPr="00B04216" w:rsidRDefault="00B04216" w:rsidP="00B04216">
            <w:pPr>
              <w:rPr>
                <w:b/>
                <w:sz w:val="18"/>
                <w:szCs w:val="18"/>
                <w:highlight w:val="yellow"/>
              </w:rPr>
            </w:pPr>
            <w:r w:rsidRPr="00B04216">
              <w:rPr>
                <w:sz w:val="18"/>
                <w:szCs w:val="18"/>
              </w:rPr>
              <w:t>Рекомендуемый диапазон температуры в помещении: 20°С -30◦С. Относительная влажность &lt;</w:t>
            </w:r>
            <w:r w:rsidRPr="00B04216">
              <w:rPr>
                <w:sz w:val="18"/>
                <w:szCs w:val="18"/>
                <w:lang w:eastAsia="zh-CN"/>
              </w:rPr>
              <w:t>8</w:t>
            </w:r>
            <w:r w:rsidRPr="00B04216">
              <w:rPr>
                <w:sz w:val="18"/>
                <w:szCs w:val="18"/>
              </w:rPr>
              <w:t>0%.</w:t>
            </w:r>
          </w:p>
        </w:tc>
      </w:tr>
      <w:tr w:rsidR="00B04216" w:rsidRPr="00B04216" w:rsidTr="00B04216">
        <w:trPr>
          <w:trHeight w:val="508"/>
        </w:trPr>
        <w:tc>
          <w:tcPr>
            <w:tcW w:w="851" w:type="dxa"/>
            <w:tcBorders>
              <w:top w:val="single" w:sz="4" w:space="0" w:color="auto"/>
              <w:left w:val="single" w:sz="4" w:space="0" w:color="auto"/>
              <w:bottom w:val="single" w:sz="4" w:space="0" w:color="auto"/>
              <w:right w:val="single" w:sz="4" w:space="0" w:color="auto"/>
            </w:tcBorders>
            <w:vAlign w:val="center"/>
          </w:tcPr>
          <w:p w:rsidR="00B04216" w:rsidRPr="00B04216" w:rsidRDefault="00B04216" w:rsidP="00B04216">
            <w:pPr>
              <w:tabs>
                <w:tab w:val="left" w:pos="450"/>
              </w:tabs>
              <w:jc w:val="center"/>
              <w:rPr>
                <w:b/>
                <w:sz w:val="18"/>
                <w:szCs w:val="18"/>
              </w:rPr>
            </w:pPr>
            <w:r w:rsidRPr="00B04216">
              <w:rPr>
                <w:sz w:val="18"/>
                <w:szCs w:val="18"/>
              </w:rPr>
              <w:t>4</w:t>
            </w:r>
          </w:p>
        </w:tc>
        <w:tc>
          <w:tcPr>
            <w:tcW w:w="3122" w:type="dxa"/>
            <w:tcBorders>
              <w:top w:val="single" w:sz="4" w:space="0" w:color="auto"/>
              <w:left w:val="single" w:sz="4" w:space="0" w:color="auto"/>
              <w:bottom w:val="single" w:sz="4" w:space="0" w:color="auto"/>
              <w:right w:val="single" w:sz="4" w:space="0" w:color="auto"/>
            </w:tcBorders>
            <w:vAlign w:val="center"/>
          </w:tcPr>
          <w:p w:rsidR="00B04216" w:rsidRPr="00B04216" w:rsidRDefault="00B04216" w:rsidP="00B04216">
            <w:pPr>
              <w:pStyle w:val="ac"/>
              <w:rPr>
                <w:sz w:val="18"/>
                <w:szCs w:val="18"/>
              </w:rPr>
            </w:pPr>
            <w:r w:rsidRPr="00B04216">
              <w:rPr>
                <w:sz w:val="18"/>
                <w:szCs w:val="18"/>
              </w:rPr>
              <w:t>Условия осуществления поставки МТ</w:t>
            </w:r>
          </w:p>
          <w:p w:rsidR="00B04216" w:rsidRPr="00B04216" w:rsidRDefault="00B04216" w:rsidP="00B04216">
            <w:pPr>
              <w:rPr>
                <w:b/>
                <w:bCs/>
                <w:sz w:val="18"/>
                <w:szCs w:val="18"/>
              </w:rPr>
            </w:pPr>
            <w:r w:rsidRPr="00B04216">
              <w:rPr>
                <w:i/>
                <w:sz w:val="18"/>
                <w:szCs w:val="18"/>
              </w:rPr>
              <w:t>(в соответствии с ИНКОТЕРМС 2020)</w:t>
            </w:r>
          </w:p>
        </w:tc>
        <w:tc>
          <w:tcPr>
            <w:tcW w:w="11479" w:type="dxa"/>
            <w:gridSpan w:val="4"/>
            <w:tcBorders>
              <w:top w:val="single" w:sz="4" w:space="0" w:color="auto"/>
              <w:left w:val="single" w:sz="4" w:space="0" w:color="auto"/>
              <w:bottom w:val="single" w:sz="4" w:space="0" w:color="auto"/>
              <w:right w:val="single" w:sz="4" w:space="0" w:color="auto"/>
            </w:tcBorders>
            <w:vAlign w:val="center"/>
          </w:tcPr>
          <w:p w:rsidR="00B04216" w:rsidRPr="00B04216" w:rsidRDefault="00B04216" w:rsidP="00B04216">
            <w:pPr>
              <w:pStyle w:val="ac"/>
              <w:rPr>
                <w:sz w:val="18"/>
                <w:szCs w:val="18"/>
                <w:lang w:val="en-US"/>
              </w:rPr>
            </w:pPr>
            <w:r w:rsidRPr="00B04216">
              <w:rPr>
                <w:sz w:val="18"/>
                <w:szCs w:val="18"/>
                <w:lang w:val="en-US"/>
              </w:rPr>
              <w:t>DDP</w:t>
            </w:r>
          </w:p>
          <w:p w:rsidR="00B04216" w:rsidRPr="00B04216" w:rsidRDefault="00B04216" w:rsidP="00B04216">
            <w:pPr>
              <w:rPr>
                <w:sz w:val="18"/>
                <w:szCs w:val="18"/>
              </w:rPr>
            </w:pPr>
            <w:r w:rsidRPr="00B04216">
              <w:rPr>
                <w:sz w:val="18"/>
                <w:szCs w:val="18"/>
              </w:rPr>
              <w:t>Пункт назначения</w:t>
            </w:r>
          </w:p>
        </w:tc>
      </w:tr>
      <w:tr w:rsidR="0045724A" w:rsidRPr="00B04216" w:rsidTr="001633AD">
        <w:trPr>
          <w:trHeight w:val="426"/>
        </w:trPr>
        <w:tc>
          <w:tcPr>
            <w:tcW w:w="851" w:type="dxa"/>
            <w:tcBorders>
              <w:top w:val="single" w:sz="4" w:space="0" w:color="auto"/>
              <w:left w:val="single" w:sz="4" w:space="0" w:color="auto"/>
              <w:bottom w:val="single" w:sz="4" w:space="0" w:color="auto"/>
              <w:right w:val="single" w:sz="4" w:space="0" w:color="auto"/>
            </w:tcBorders>
            <w:vAlign w:val="center"/>
          </w:tcPr>
          <w:p w:rsidR="0045724A" w:rsidRPr="00B04216" w:rsidRDefault="0045724A" w:rsidP="0045724A">
            <w:pPr>
              <w:tabs>
                <w:tab w:val="left" w:pos="450"/>
              </w:tabs>
              <w:jc w:val="center"/>
              <w:rPr>
                <w:b/>
                <w:sz w:val="18"/>
                <w:szCs w:val="18"/>
              </w:rPr>
            </w:pPr>
            <w:r w:rsidRPr="00B04216">
              <w:rPr>
                <w:sz w:val="18"/>
                <w:szCs w:val="18"/>
              </w:rPr>
              <w:t>5</w:t>
            </w:r>
          </w:p>
        </w:tc>
        <w:tc>
          <w:tcPr>
            <w:tcW w:w="3122" w:type="dxa"/>
            <w:tcBorders>
              <w:top w:val="single" w:sz="4" w:space="0" w:color="auto"/>
              <w:left w:val="single" w:sz="4" w:space="0" w:color="auto"/>
              <w:bottom w:val="single" w:sz="4" w:space="0" w:color="auto"/>
              <w:right w:val="single" w:sz="4" w:space="0" w:color="auto"/>
            </w:tcBorders>
            <w:vAlign w:val="center"/>
          </w:tcPr>
          <w:p w:rsidR="0045724A" w:rsidRPr="00B04216" w:rsidRDefault="0045724A" w:rsidP="0045724A">
            <w:pPr>
              <w:rPr>
                <w:b/>
                <w:sz w:val="18"/>
                <w:szCs w:val="18"/>
              </w:rPr>
            </w:pPr>
            <w:r w:rsidRPr="00B04216">
              <w:rPr>
                <w:sz w:val="18"/>
                <w:szCs w:val="18"/>
              </w:rPr>
              <w:t>Срок поставки МТ и место дислокации</w:t>
            </w:r>
          </w:p>
        </w:tc>
        <w:tc>
          <w:tcPr>
            <w:tcW w:w="114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724A" w:rsidRPr="0045724A" w:rsidRDefault="0045724A" w:rsidP="0045724A">
            <w:pPr>
              <w:rPr>
                <w:bCs/>
                <w:sz w:val="18"/>
                <w:szCs w:val="18"/>
                <w:lang w:val="kk-KZ"/>
              </w:rPr>
            </w:pPr>
            <w:r>
              <w:rPr>
                <w:bCs/>
                <w:sz w:val="18"/>
                <w:szCs w:val="18"/>
                <w:lang w:val="kk-KZ"/>
              </w:rPr>
              <w:t xml:space="preserve">В течение </w:t>
            </w:r>
            <w:r w:rsidR="0027230D">
              <w:rPr>
                <w:bCs/>
                <w:sz w:val="18"/>
                <w:szCs w:val="18"/>
                <w:lang w:val="kk-KZ"/>
              </w:rPr>
              <w:t>3</w:t>
            </w:r>
            <w:r w:rsidRPr="001633AD">
              <w:rPr>
                <w:bCs/>
                <w:sz w:val="18"/>
                <w:szCs w:val="18"/>
                <w:lang w:val="kk-KZ"/>
              </w:rPr>
              <w:t xml:space="preserve">0 </w:t>
            </w:r>
            <w:r w:rsidRPr="001633AD">
              <w:rPr>
                <w:bCs/>
                <w:sz w:val="18"/>
                <w:szCs w:val="18"/>
              </w:rPr>
              <w:t xml:space="preserve">календарных дней </w:t>
            </w:r>
            <w:r>
              <w:rPr>
                <w:bCs/>
                <w:sz w:val="18"/>
                <w:szCs w:val="18"/>
              </w:rPr>
              <w:t>со дня подписания договора</w:t>
            </w:r>
            <w:r>
              <w:rPr>
                <w:bCs/>
                <w:sz w:val="18"/>
                <w:szCs w:val="18"/>
                <w:lang w:val="kk-KZ"/>
              </w:rPr>
              <w:t>, не позднее 27.12.2024 г.</w:t>
            </w:r>
          </w:p>
          <w:p w:rsidR="0045724A" w:rsidRPr="001633AD" w:rsidRDefault="0045724A" w:rsidP="0045724A">
            <w:pPr>
              <w:rPr>
                <w:sz w:val="18"/>
                <w:szCs w:val="18"/>
              </w:rPr>
            </w:pPr>
            <w:r w:rsidRPr="001633AD">
              <w:rPr>
                <w:bCs/>
                <w:sz w:val="18"/>
                <w:szCs w:val="18"/>
              </w:rPr>
              <w:t xml:space="preserve">Адрес: город </w:t>
            </w:r>
            <w:proofErr w:type="spellStart"/>
            <w:r w:rsidRPr="001633AD">
              <w:rPr>
                <w:bCs/>
                <w:sz w:val="18"/>
                <w:szCs w:val="18"/>
              </w:rPr>
              <w:t>Кызылорда</w:t>
            </w:r>
            <w:proofErr w:type="spellEnd"/>
            <w:r w:rsidRPr="001633AD">
              <w:rPr>
                <w:bCs/>
                <w:sz w:val="18"/>
                <w:szCs w:val="18"/>
              </w:rPr>
              <w:t xml:space="preserve">, улица Султан </w:t>
            </w:r>
            <w:proofErr w:type="spellStart"/>
            <w:r w:rsidRPr="001633AD">
              <w:rPr>
                <w:bCs/>
                <w:sz w:val="18"/>
                <w:szCs w:val="18"/>
              </w:rPr>
              <w:t>Бейбарыс</w:t>
            </w:r>
            <w:proofErr w:type="spellEnd"/>
            <w:r w:rsidRPr="001633AD">
              <w:rPr>
                <w:bCs/>
                <w:sz w:val="18"/>
                <w:szCs w:val="18"/>
              </w:rPr>
              <w:t xml:space="preserve"> № 12, Областной перинатальный центр</w:t>
            </w:r>
          </w:p>
        </w:tc>
      </w:tr>
      <w:tr w:rsidR="0045724A" w:rsidRPr="00B04216" w:rsidTr="00B04216">
        <w:trPr>
          <w:trHeight w:val="266"/>
        </w:trPr>
        <w:tc>
          <w:tcPr>
            <w:tcW w:w="851" w:type="dxa"/>
            <w:tcBorders>
              <w:top w:val="single" w:sz="4" w:space="0" w:color="auto"/>
              <w:left w:val="single" w:sz="4" w:space="0" w:color="auto"/>
              <w:bottom w:val="single" w:sz="4" w:space="0" w:color="auto"/>
              <w:right w:val="single" w:sz="4" w:space="0" w:color="auto"/>
            </w:tcBorders>
            <w:vAlign w:val="center"/>
          </w:tcPr>
          <w:p w:rsidR="0045724A" w:rsidRPr="00B04216" w:rsidRDefault="0045724A" w:rsidP="0045724A">
            <w:pPr>
              <w:jc w:val="center"/>
              <w:rPr>
                <w:b/>
                <w:sz w:val="18"/>
                <w:szCs w:val="18"/>
              </w:rPr>
            </w:pPr>
            <w:r w:rsidRPr="00B04216">
              <w:rPr>
                <w:sz w:val="18"/>
                <w:szCs w:val="18"/>
              </w:rPr>
              <w:t>6</w:t>
            </w:r>
          </w:p>
        </w:tc>
        <w:tc>
          <w:tcPr>
            <w:tcW w:w="3122" w:type="dxa"/>
            <w:tcBorders>
              <w:top w:val="single" w:sz="4" w:space="0" w:color="auto"/>
              <w:left w:val="single" w:sz="4" w:space="0" w:color="auto"/>
              <w:bottom w:val="single" w:sz="4" w:space="0" w:color="auto"/>
              <w:right w:val="single" w:sz="4" w:space="0" w:color="auto"/>
            </w:tcBorders>
            <w:vAlign w:val="center"/>
          </w:tcPr>
          <w:p w:rsidR="0045724A" w:rsidRPr="00B04216" w:rsidRDefault="0045724A" w:rsidP="0045724A">
            <w:pPr>
              <w:rPr>
                <w:i/>
                <w:sz w:val="18"/>
                <w:szCs w:val="18"/>
              </w:rPr>
            </w:pPr>
            <w:r w:rsidRPr="00B04216">
              <w:rPr>
                <w:sz w:val="18"/>
                <w:szCs w:val="18"/>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479" w:type="dxa"/>
            <w:gridSpan w:val="4"/>
            <w:tcBorders>
              <w:top w:val="single" w:sz="4" w:space="0" w:color="auto"/>
              <w:left w:val="single" w:sz="4" w:space="0" w:color="auto"/>
              <w:bottom w:val="single" w:sz="4" w:space="0" w:color="auto"/>
              <w:right w:val="single" w:sz="4" w:space="0" w:color="auto"/>
            </w:tcBorders>
            <w:vAlign w:val="center"/>
          </w:tcPr>
          <w:p w:rsidR="0045724A" w:rsidRPr="00B04216" w:rsidRDefault="0045724A" w:rsidP="0045724A">
            <w:pPr>
              <w:pStyle w:val="ac"/>
              <w:jc w:val="both"/>
              <w:rPr>
                <w:color w:val="000000"/>
                <w:spacing w:val="2"/>
                <w:sz w:val="18"/>
                <w:szCs w:val="18"/>
                <w:shd w:val="clear" w:color="auto" w:fill="FFFFFF"/>
              </w:rPr>
            </w:pPr>
            <w:r w:rsidRPr="00B04216">
              <w:rPr>
                <w:color w:val="000000"/>
                <w:spacing w:val="2"/>
                <w:sz w:val="18"/>
                <w:szCs w:val="18"/>
                <w:shd w:val="clear" w:color="auto" w:fill="FFFFFF"/>
              </w:rPr>
              <w:t>Гарантийное сервисное обслуживание медицинской техники не менее 37 месяцев.</w:t>
            </w:r>
            <w:r w:rsidRPr="00B04216">
              <w:rPr>
                <w:color w:val="000000"/>
                <w:spacing w:val="2"/>
                <w:sz w:val="18"/>
                <w:szCs w:val="18"/>
              </w:rPr>
              <w:br/>
            </w:r>
            <w:r w:rsidRPr="00B04216">
              <w:rPr>
                <w:color w:val="000000"/>
                <w:spacing w:val="2"/>
                <w:sz w:val="18"/>
                <w:szCs w:val="18"/>
                <w:shd w:val="clear" w:color="auto" w:fill="FFFFFF"/>
              </w:rPr>
              <w:t>Плановое техническое обслуживание должно проводиться не реже чем 1 раз в квартал.</w:t>
            </w:r>
            <w:r w:rsidRPr="00B04216">
              <w:rPr>
                <w:color w:val="000000"/>
                <w:spacing w:val="2"/>
                <w:sz w:val="18"/>
                <w:szCs w:val="18"/>
              </w:rPr>
              <w:br/>
            </w:r>
            <w:r w:rsidRPr="00B04216">
              <w:rPr>
                <w:color w:val="000000"/>
                <w:spacing w:val="2"/>
                <w:sz w:val="18"/>
                <w:szCs w:val="18"/>
                <w:shd w:val="clear" w:color="auto" w:fill="FFFFFF"/>
              </w:rPr>
              <w:t>Работы по техническому обслуживанию выполняются в соответствии с требованиями эксплуатационной документации и должны включать в себя:</w:t>
            </w:r>
          </w:p>
          <w:p w:rsidR="0045724A" w:rsidRPr="00B04216" w:rsidRDefault="0045724A" w:rsidP="0045724A">
            <w:pPr>
              <w:pStyle w:val="ac"/>
              <w:jc w:val="both"/>
              <w:rPr>
                <w:color w:val="000000"/>
                <w:spacing w:val="2"/>
                <w:sz w:val="18"/>
                <w:szCs w:val="18"/>
                <w:shd w:val="clear" w:color="auto" w:fill="FFFFFF"/>
              </w:rPr>
            </w:pPr>
            <w:r w:rsidRPr="00B04216">
              <w:rPr>
                <w:color w:val="000000"/>
                <w:spacing w:val="2"/>
                <w:sz w:val="18"/>
                <w:szCs w:val="18"/>
                <w:shd w:val="clear" w:color="auto" w:fill="FFFFFF"/>
              </w:rPr>
              <w:t>- замену отработавших ресурс составных частей;</w:t>
            </w:r>
          </w:p>
          <w:p w:rsidR="0045724A" w:rsidRPr="00B04216" w:rsidRDefault="0045724A" w:rsidP="0045724A">
            <w:pPr>
              <w:pStyle w:val="ac"/>
              <w:jc w:val="both"/>
              <w:rPr>
                <w:color w:val="000000"/>
                <w:spacing w:val="2"/>
                <w:sz w:val="18"/>
                <w:szCs w:val="18"/>
                <w:shd w:val="clear" w:color="auto" w:fill="FFFFFF"/>
              </w:rPr>
            </w:pPr>
            <w:r w:rsidRPr="00B04216">
              <w:rPr>
                <w:color w:val="000000"/>
                <w:spacing w:val="2"/>
                <w:sz w:val="18"/>
                <w:szCs w:val="18"/>
                <w:shd w:val="clear" w:color="auto" w:fill="FFFFFF"/>
              </w:rPr>
              <w:t>- замене или восстановлении отдельных частей медицинской техники;</w:t>
            </w:r>
          </w:p>
          <w:p w:rsidR="0045724A" w:rsidRPr="00B04216" w:rsidRDefault="0045724A" w:rsidP="0045724A">
            <w:pPr>
              <w:pStyle w:val="ac"/>
              <w:jc w:val="both"/>
              <w:rPr>
                <w:color w:val="000000"/>
                <w:spacing w:val="2"/>
                <w:sz w:val="18"/>
                <w:szCs w:val="18"/>
                <w:shd w:val="clear" w:color="auto" w:fill="FFFFFF"/>
              </w:rPr>
            </w:pPr>
            <w:r w:rsidRPr="00B04216">
              <w:rPr>
                <w:color w:val="000000"/>
                <w:spacing w:val="2"/>
                <w:sz w:val="18"/>
                <w:szCs w:val="18"/>
                <w:shd w:val="clear" w:color="auto" w:fill="FFFFFF"/>
              </w:rPr>
              <w:t>- настройку и регулировку медицинской техники; специфические для данной медицинской техники работы и т.п.;</w:t>
            </w:r>
          </w:p>
          <w:p w:rsidR="0045724A" w:rsidRPr="00B04216" w:rsidRDefault="0045724A" w:rsidP="0045724A">
            <w:pPr>
              <w:pStyle w:val="ac"/>
              <w:jc w:val="both"/>
              <w:rPr>
                <w:color w:val="000000"/>
                <w:spacing w:val="2"/>
                <w:sz w:val="18"/>
                <w:szCs w:val="18"/>
                <w:shd w:val="clear" w:color="auto" w:fill="FFFFFF"/>
              </w:rPr>
            </w:pPr>
            <w:r w:rsidRPr="00B04216">
              <w:rPr>
                <w:color w:val="000000"/>
                <w:spacing w:val="2"/>
                <w:sz w:val="18"/>
                <w:szCs w:val="18"/>
                <w:shd w:val="clear" w:color="auto" w:fill="FFFFFF"/>
              </w:rPr>
              <w:t>- чистку, смазку и при необходимости переборку основных механизмов и узлов;</w:t>
            </w:r>
          </w:p>
          <w:p w:rsidR="0045724A" w:rsidRPr="00B04216" w:rsidRDefault="0045724A" w:rsidP="0045724A">
            <w:pPr>
              <w:pStyle w:val="ac"/>
              <w:jc w:val="both"/>
              <w:rPr>
                <w:color w:val="000000"/>
                <w:spacing w:val="2"/>
                <w:sz w:val="18"/>
                <w:szCs w:val="18"/>
                <w:shd w:val="clear" w:color="auto" w:fill="FFFFFF"/>
              </w:rPr>
            </w:pPr>
            <w:r w:rsidRPr="00B04216">
              <w:rPr>
                <w:color w:val="000000"/>
                <w:spacing w:val="2"/>
                <w:sz w:val="18"/>
                <w:szCs w:val="18"/>
                <w:shd w:val="clear" w:color="auto" w:fill="FFFFFF"/>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B04216">
              <w:rPr>
                <w:color w:val="000000"/>
                <w:spacing w:val="2"/>
                <w:sz w:val="18"/>
                <w:szCs w:val="18"/>
                <w:shd w:val="clear" w:color="auto" w:fill="FFFFFF"/>
              </w:rPr>
              <w:t>блочно</w:t>
            </w:r>
            <w:proofErr w:type="spellEnd"/>
            <w:r w:rsidRPr="00B04216">
              <w:rPr>
                <w:color w:val="000000"/>
                <w:spacing w:val="2"/>
                <w:sz w:val="18"/>
                <w:szCs w:val="18"/>
                <w:shd w:val="clear" w:color="auto" w:fill="FFFFFF"/>
              </w:rPr>
              <w:t>-узловой разборкой);</w:t>
            </w:r>
          </w:p>
          <w:p w:rsidR="0045724A" w:rsidRPr="00B04216" w:rsidRDefault="0045724A" w:rsidP="0045724A">
            <w:pPr>
              <w:rPr>
                <w:sz w:val="18"/>
                <w:szCs w:val="18"/>
              </w:rPr>
            </w:pPr>
            <w:r w:rsidRPr="00B04216">
              <w:rPr>
                <w:color w:val="000000"/>
                <w:spacing w:val="2"/>
                <w:sz w:val="18"/>
                <w:szCs w:val="18"/>
                <w:shd w:val="clear" w:color="auto" w:fill="FFFFFF"/>
              </w:rPr>
              <w:t>- иные указанные в эксплуатационной документации операции, специфические для конкретного типа медицинской техники.</w:t>
            </w:r>
          </w:p>
        </w:tc>
      </w:tr>
      <w:tr w:rsidR="0045724A" w:rsidRPr="00B04216" w:rsidTr="00B04216">
        <w:trPr>
          <w:trHeight w:val="266"/>
        </w:trPr>
        <w:tc>
          <w:tcPr>
            <w:tcW w:w="851" w:type="dxa"/>
            <w:tcBorders>
              <w:top w:val="single" w:sz="4" w:space="0" w:color="auto"/>
              <w:left w:val="single" w:sz="4" w:space="0" w:color="auto"/>
              <w:bottom w:val="single" w:sz="4" w:space="0" w:color="auto"/>
              <w:right w:val="single" w:sz="4" w:space="0" w:color="auto"/>
            </w:tcBorders>
            <w:vAlign w:val="center"/>
          </w:tcPr>
          <w:p w:rsidR="0045724A" w:rsidRPr="00B04216" w:rsidRDefault="0045724A" w:rsidP="0045724A">
            <w:pPr>
              <w:jc w:val="center"/>
              <w:rPr>
                <w:b/>
                <w:sz w:val="18"/>
                <w:szCs w:val="18"/>
              </w:rPr>
            </w:pPr>
            <w:r w:rsidRPr="00B04216">
              <w:rPr>
                <w:sz w:val="18"/>
                <w:szCs w:val="18"/>
              </w:rPr>
              <w:t>7</w:t>
            </w:r>
          </w:p>
        </w:tc>
        <w:tc>
          <w:tcPr>
            <w:tcW w:w="3122" w:type="dxa"/>
            <w:tcBorders>
              <w:top w:val="single" w:sz="4" w:space="0" w:color="auto"/>
              <w:left w:val="single" w:sz="4" w:space="0" w:color="auto"/>
              <w:bottom w:val="single" w:sz="4" w:space="0" w:color="auto"/>
              <w:right w:val="single" w:sz="4" w:space="0" w:color="auto"/>
            </w:tcBorders>
            <w:vAlign w:val="center"/>
          </w:tcPr>
          <w:p w:rsidR="0045724A" w:rsidRPr="00B04216" w:rsidRDefault="0045724A" w:rsidP="0045724A">
            <w:pPr>
              <w:rPr>
                <w:b/>
                <w:sz w:val="18"/>
                <w:szCs w:val="18"/>
              </w:rPr>
            </w:pPr>
            <w:r w:rsidRPr="00B04216">
              <w:rPr>
                <w:sz w:val="18"/>
                <w:szCs w:val="18"/>
              </w:rPr>
              <w:t>Требования к сопутствующим услугам</w:t>
            </w:r>
          </w:p>
        </w:tc>
        <w:tc>
          <w:tcPr>
            <w:tcW w:w="11479" w:type="dxa"/>
            <w:gridSpan w:val="4"/>
            <w:tcBorders>
              <w:top w:val="single" w:sz="4" w:space="0" w:color="auto"/>
              <w:left w:val="single" w:sz="4" w:space="0" w:color="auto"/>
              <w:bottom w:val="single" w:sz="4" w:space="0" w:color="auto"/>
              <w:right w:val="single" w:sz="4" w:space="0" w:color="auto"/>
            </w:tcBorders>
            <w:vAlign w:val="center"/>
          </w:tcPr>
          <w:p w:rsidR="0045724A" w:rsidRPr="00B04216" w:rsidRDefault="0045724A" w:rsidP="0045724A">
            <w:pPr>
              <w:rPr>
                <w:sz w:val="18"/>
                <w:szCs w:val="18"/>
              </w:rPr>
            </w:pPr>
            <w:r w:rsidRPr="00B04216">
              <w:rPr>
                <w:color w:val="000000"/>
                <w:spacing w:val="2"/>
                <w:sz w:val="18"/>
                <w:szCs w:val="18"/>
                <w:shd w:val="clear" w:color="auto" w:fill="FFFFFF"/>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w:t>
            </w:r>
            <w:r w:rsidRPr="00B04216">
              <w:rPr>
                <w:color w:val="000000"/>
                <w:spacing w:val="2"/>
                <w:sz w:val="18"/>
                <w:szCs w:val="18"/>
                <w:shd w:val="clear" w:color="auto" w:fill="FFFFFF"/>
              </w:rPr>
              <w:lastRenderedPageBreak/>
              <w:t>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B04216">
              <w:rPr>
                <w:color w:val="000000"/>
                <w:spacing w:val="2"/>
                <w:sz w:val="18"/>
                <w:szCs w:val="18"/>
              </w:rPr>
              <w:br/>
            </w:r>
            <w:r w:rsidRPr="00B04216">
              <w:rPr>
                <w:color w:val="000000"/>
                <w:spacing w:val="2"/>
                <w:sz w:val="18"/>
                <w:szCs w:val="18"/>
                <w:shd w:val="clear" w:color="auto" w:fill="FFFFFF"/>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B04216">
              <w:rPr>
                <w:color w:val="000000"/>
                <w:spacing w:val="2"/>
                <w:sz w:val="18"/>
                <w:szCs w:val="18"/>
                <w:shd w:val="clear" w:color="auto" w:fill="FFFFFF"/>
              </w:rPr>
              <w:t>прединсталляционных</w:t>
            </w:r>
            <w:proofErr w:type="spellEnd"/>
            <w:r w:rsidRPr="00B04216">
              <w:rPr>
                <w:color w:val="000000"/>
                <w:spacing w:val="2"/>
                <w:sz w:val="18"/>
                <w:szCs w:val="18"/>
                <w:shd w:val="clear" w:color="auto" w:fill="FFFFFF"/>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B04216">
              <w:rPr>
                <w:color w:val="000000"/>
                <w:spacing w:val="2"/>
                <w:sz w:val="18"/>
                <w:szCs w:val="18"/>
                <w:shd w:val="clear" w:color="auto" w:fill="FFFFFF"/>
              </w:rPr>
              <w:t>прединсталляционной</w:t>
            </w:r>
            <w:proofErr w:type="spellEnd"/>
            <w:r w:rsidRPr="00B04216">
              <w:rPr>
                <w:color w:val="000000"/>
                <w:spacing w:val="2"/>
                <w:sz w:val="18"/>
                <w:szCs w:val="18"/>
                <w:shd w:val="clear" w:color="auto" w:fill="FFFFFF"/>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B04216" w:rsidRPr="00B04216" w:rsidRDefault="00B04216" w:rsidP="00B04216">
      <w:pPr>
        <w:rPr>
          <w:sz w:val="18"/>
          <w:szCs w:val="18"/>
        </w:rPr>
      </w:pPr>
    </w:p>
    <w:p w:rsidR="008B4949" w:rsidRPr="00B04216" w:rsidRDefault="008B4949" w:rsidP="00311642">
      <w:pPr>
        <w:rPr>
          <w:sz w:val="18"/>
          <w:szCs w:val="18"/>
        </w:rPr>
      </w:pPr>
    </w:p>
    <w:p w:rsidR="001D64F3" w:rsidRPr="00BD75D8" w:rsidRDefault="001D64F3" w:rsidP="001D64F3">
      <w:pPr>
        <w:jc w:val="center"/>
        <w:rPr>
          <w:b/>
          <w:bCs/>
          <w:color w:val="000000"/>
          <w:sz w:val="18"/>
          <w:szCs w:val="18"/>
          <w:lang w:eastAsia="en-US"/>
        </w:rPr>
      </w:pPr>
      <w:r>
        <w:rPr>
          <w:b/>
          <w:bCs/>
          <w:color w:val="000000"/>
          <w:sz w:val="18"/>
          <w:szCs w:val="18"/>
          <w:lang w:eastAsia="en-US"/>
        </w:rPr>
        <w:t xml:space="preserve">Лот № </w:t>
      </w:r>
      <w:r w:rsidR="003D671B">
        <w:rPr>
          <w:b/>
          <w:bCs/>
          <w:color w:val="000000"/>
          <w:sz w:val="18"/>
          <w:szCs w:val="18"/>
          <w:lang w:val="kk-KZ" w:eastAsia="en-US"/>
        </w:rPr>
        <w:t>5</w:t>
      </w:r>
      <w:r w:rsidR="00BD75D8" w:rsidRPr="00BD75D8">
        <w:rPr>
          <w:b/>
          <w:bCs/>
          <w:color w:val="000000"/>
          <w:sz w:val="18"/>
          <w:szCs w:val="18"/>
          <w:lang w:eastAsia="en-US"/>
        </w:rPr>
        <w:t xml:space="preserve"> </w:t>
      </w:r>
      <w:r w:rsidR="00FF0684">
        <w:rPr>
          <w:b/>
          <w:bCs/>
          <w:color w:val="000000"/>
          <w:sz w:val="18"/>
          <w:szCs w:val="18"/>
          <w:lang w:val="kk-KZ" w:eastAsia="en-US"/>
        </w:rPr>
        <w:t>Неонатальная о</w:t>
      </w:r>
      <w:proofErr w:type="spellStart"/>
      <w:r w:rsidR="00BD75D8">
        <w:rPr>
          <w:b/>
          <w:bCs/>
          <w:color w:val="000000"/>
          <w:sz w:val="18"/>
          <w:szCs w:val="18"/>
          <w:lang w:eastAsia="en-US"/>
        </w:rPr>
        <w:t>ткрытая</w:t>
      </w:r>
      <w:proofErr w:type="spellEnd"/>
      <w:r w:rsidR="00BD75D8">
        <w:rPr>
          <w:b/>
          <w:bCs/>
          <w:color w:val="000000"/>
          <w:sz w:val="18"/>
          <w:szCs w:val="18"/>
          <w:lang w:eastAsia="en-US"/>
        </w:rPr>
        <w:t xml:space="preserve"> реанимационная система </w:t>
      </w:r>
    </w:p>
    <w:tbl>
      <w:tblPr>
        <w:tblW w:w="156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9"/>
        <w:gridCol w:w="706"/>
        <w:gridCol w:w="3109"/>
        <w:gridCol w:w="6107"/>
        <w:gridCol w:w="1701"/>
        <w:gridCol w:w="13"/>
      </w:tblGrid>
      <w:tr w:rsidR="001D64F3" w:rsidRPr="001D64F3" w:rsidTr="001633AD">
        <w:trPr>
          <w:trHeight w:val="231"/>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D64F3" w:rsidRPr="001D64F3" w:rsidRDefault="001D64F3" w:rsidP="001633AD">
            <w:pPr>
              <w:ind w:left="-108"/>
              <w:jc w:val="center"/>
              <w:rPr>
                <w:b/>
                <w:sz w:val="18"/>
                <w:szCs w:val="18"/>
              </w:rPr>
            </w:pPr>
            <w:r w:rsidRPr="001D64F3">
              <w:rPr>
                <w:b/>
                <w:sz w:val="18"/>
                <w:szCs w:val="18"/>
              </w:rPr>
              <w:t>№ п/п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1D64F3" w:rsidRPr="001D64F3" w:rsidRDefault="001D64F3" w:rsidP="001633AD">
            <w:pPr>
              <w:tabs>
                <w:tab w:val="left" w:pos="450"/>
              </w:tabs>
              <w:jc w:val="center"/>
              <w:rPr>
                <w:b/>
                <w:sz w:val="18"/>
                <w:szCs w:val="18"/>
              </w:rPr>
            </w:pPr>
            <w:r w:rsidRPr="001D64F3">
              <w:rPr>
                <w:b/>
                <w:sz w:val="18"/>
                <w:szCs w:val="18"/>
              </w:rPr>
              <w:t>Критерии</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1D64F3" w:rsidRPr="001D64F3" w:rsidRDefault="001D64F3" w:rsidP="001633AD">
            <w:pPr>
              <w:tabs>
                <w:tab w:val="left" w:pos="450"/>
              </w:tabs>
              <w:jc w:val="center"/>
              <w:rPr>
                <w:b/>
                <w:sz w:val="18"/>
                <w:szCs w:val="18"/>
              </w:rPr>
            </w:pPr>
            <w:r w:rsidRPr="001D64F3">
              <w:rPr>
                <w:b/>
                <w:sz w:val="18"/>
                <w:szCs w:val="18"/>
              </w:rPr>
              <w:t>Описание</w:t>
            </w:r>
          </w:p>
        </w:tc>
      </w:tr>
      <w:tr w:rsidR="001D64F3" w:rsidRPr="001D64F3" w:rsidTr="001633AD">
        <w:trPr>
          <w:trHeight w:val="266"/>
        </w:trPr>
        <w:tc>
          <w:tcPr>
            <w:tcW w:w="851" w:type="dxa"/>
            <w:tcBorders>
              <w:top w:val="single" w:sz="4" w:space="0" w:color="auto"/>
              <w:left w:val="single" w:sz="4" w:space="0" w:color="auto"/>
              <w:bottom w:val="single" w:sz="4" w:space="0" w:color="auto"/>
              <w:right w:val="single" w:sz="4" w:space="0" w:color="auto"/>
            </w:tcBorders>
            <w:vAlign w:val="center"/>
            <w:hideMark/>
          </w:tcPr>
          <w:p w:rsidR="001D64F3" w:rsidRPr="001D64F3" w:rsidRDefault="001D64F3" w:rsidP="001633AD">
            <w:pPr>
              <w:tabs>
                <w:tab w:val="left" w:pos="450"/>
              </w:tabs>
              <w:jc w:val="center"/>
              <w:rPr>
                <w:b/>
                <w:sz w:val="18"/>
                <w:szCs w:val="18"/>
              </w:rPr>
            </w:pPr>
            <w:r w:rsidRPr="001D64F3">
              <w:rPr>
                <w:b/>
                <w:sz w:val="18"/>
                <w:szCs w:val="18"/>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1D64F3" w:rsidRPr="001D64F3" w:rsidRDefault="001D64F3" w:rsidP="001633AD">
            <w:pPr>
              <w:tabs>
                <w:tab w:val="left" w:pos="450"/>
              </w:tabs>
              <w:ind w:right="-108"/>
              <w:jc w:val="center"/>
              <w:rPr>
                <w:b/>
                <w:sz w:val="18"/>
                <w:szCs w:val="18"/>
              </w:rPr>
            </w:pPr>
            <w:r w:rsidRPr="001D64F3">
              <w:rPr>
                <w:b/>
                <w:sz w:val="18"/>
                <w:szCs w:val="18"/>
              </w:rPr>
              <w:t>Наименование медицинской техники</w:t>
            </w:r>
          </w:p>
        </w:tc>
        <w:tc>
          <w:tcPr>
            <w:tcW w:w="11636" w:type="dxa"/>
            <w:gridSpan w:val="5"/>
            <w:tcBorders>
              <w:top w:val="single" w:sz="4" w:space="0" w:color="auto"/>
              <w:left w:val="single" w:sz="4" w:space="0" w:color="auto"/>
              <w:bottom w:val="single" w:sz="4" w:space="0" w:color="auto"/>
              <w:right w:val="single" w:sz="4" w:space="0" w:color="auto"/>
            </w:tcBorders>
          </w:tcPr>
          <w:p w:rsidR="001D64F3" w:rsidRPr="001D64F3" w:rsidRDefault="00EA76F5" w:rsidP="001633AD">
            <w:pPr>
              <w:pStyle w:val="Default0"/>
              <w:rPr>
                <w:b/>
                <w:color w:val="auto"/>
                <w:sz w:val="18"/>
                <w:szCs w:val="18"/>
                <w:shd w:val="clear" w:color="auto" w:fill="FFFFFF"/>
              </w:rPr>
            </w:pPr>
            <w:r w:rsidRPr="00FF0684">
              <w:rPr>
                <w:bCs/>
                <w:sz w:val="18"/>
                <w:szCs w:val="18"/>
                <w:lang w:val="kk-KZ"/>
              </w:rPr>
              <w:t>Неонат</w:t>
            </w:r>
            <w:bookmarkStart w:id="4" w:name="_GoBack"/>
            <w:bookmarkEnd w:id="4"/>
            <w:r w:rsidRPr="00FF0684">
              <w:rPr>
                <w:bCs/>
                <w:sz w:val="18"/>
                <w:szCs w:val="18"/>
                <w:lang w:val="kk-KZ"/>
              </w:rPr>
              <w:t>альная о</w:t>
            </w:r>
            <w:proofErr w:type="spellStart"/>
            <w:r w:rsidRPr="00FF0684">
              <w:rPr>
                <w:bCs/>
                <w:sz w:val="18"/>
                <w:szCs w:val="18"/>
              </w:rPr>
              <w:t>ткрытая</w:t>
            </w:r>
            <w:proofErr w:type="spellEnd"/>
            <w:r w:rsidRPr="00FF0684">
              <w:rPr>
                <w:bCs/>
                <w:sz w:val="18"/>
                <w:szCs w:val="18"/>
              </w:rPr>
              <w:t xml:space="preserve"> реанимационная система</w:t>
            </w:r>
          </w:p>
        </w:tc>
      </w:tr>
      <w:tr w:rsidR="001D64F3" w:rsidRPr="001D64F3" w:rsidTr="001633AD">
        <w:trPr>
          <w:gridAfter w:val="1"/>
          <w:wAfter w:w="13" w:type="dxa"/>
          <w:trHeight w:val="345"/>
        </w:trPr>
        <w:tc>
          <w:tcPr>
            <w:tcW w:w="851" w:type="dxa"/>
            <w:vMerge w:val="restart"/>
            <w:tcBorders>
              <w:left w:val="single" w:sz="4" w:space="0" w:color="auto"/>
              <w:right w:val="single" w:sz="4" w:space="0" w:color="auto"/>
            </w:tcBorders>
            <w:vAlign w:val="center"/>
            <w:hideMark/>
          </w:tcPr>
          <w:p w:rsidR="001D64F3" w:rsidRPr="001D64F3" w:rsidRDefault="001D64F3" w:rsidP="001633AD">
            <w:pPr>
              <w:jc w:val="center"/>
              <w:rPr>
                <w:b/>
                <w:sz w:val="18"/>
                <w:szCs w:val="18"/>
                <w:lang w:val="en-US"/>
              </w:rPr>
            </w:pPr>
            <w:r w:rsidRPr="001D64F3">
              <w:rPr>
                <w:b/>
                <w:sz w:val="18"/>
                <w:szCs w:val="18"/>
                <w:lang w:val="en-US"/>
              </w:rPr>
              <w:t>2</w:t>
            </w:r>
          </w:p>
        </w:tc>
        <w:tc>
          <w:tcPr>
            <w:tcW w:w="3119" w:type="dxa"/>
            <w:vMerge w:val="restart"/>
            <w:tcBorders>
              <w:left w:val="single" w:sz="4" w:space="0" w:color="auto"/>
              <w:right w:val="single" w:sz="4" w:space="0" w:color="auto"/>
            </w:tcBorders>
            <w:vAlign w:val="center"/>
            <w:hideMark/>
          </w:tcPr>
          <w:p w:rsidR="001D64F3" w:rsidRPr="001D64F3" w:rsidRDefault="001D64F3" w:rsidP="001633AD">
            <w:pPr>
              <w:ind w:right="-108"/>
              <w:rPr>
                <w:b/>
                <w:sz w:val="18"/>
                <w:szCs w:val="18"/>
              </w:rPr>
            </w:pPr>
            <w:r w:rsidRPr="001D64F3">
              <w:rPr>
                <w:b/>
                <w:sz w:val="18"/>
                <w:szCs w:val="18"/>
              </w:rPr>
              <w:t>Требования к комплектации</w:t>
            </w:r>
          </w:p>
        </w:tc>
        <w:tc>
          <w:tcPr>
            <w:tcW w:w="706" w:type="dxa"/>
            <w:tcBorders>
              <w:top w:val="single" w:sz="4" w:space="0" w:color="auto"/>
              <w:left w:val="single" w:sz="4" w:space="0" w:color="auto"/>
              <w:bottom w:val="single" w:sz="4" w:space="0" w:color="auto"/>
              <w:right w:val="single" w:sz="4" w:space="0" w:color="auto"/>
            </w:tcBorders>
            <w:vAlign w:val="center"/>
            <w:hideMark/>
          </w:tcPr>
          <w:p w:rsidR="001D64F3" w:rsidRPr="001D64F3" w:rsidRDefault="001D64F3" w:rsidP="001633AD">
            <w:pPr>
              <w:jc w:val="center"/>
              <w:rPr>
                <w:i/>
                <w:sz w:val="18"/>
                <w:szCs w:val="18"/>
              </w:rPr>
            </w:pPr>
            <w:r w:rsidRPr="001D64F3">
              <w:rPr>
                <w:i/>
                <w:iCs/>
                <w:sz w:val="18"/>
                <w:szCs w:val="18"/>
              </w:rPr>
              <w:t>№ п/п</w:t>
            </w:r>
          </w:p>
        </w:tc>
        <w:tc>
          <w:tcPr>
            <w:tcW w:w="3109" w:type="dxa"/>
            <w:tcBorders>
              <w:top w:val="single" w:sz="4" w:space="0" w:color="auto"/>
              <w:left w:val="single" w:sz="4" w:space="0" w:color="auto"/>
              <w:bottom w:val="single" w:sz="4" w:space="0" w:color="auto"/>
              <w:right w:val="single" w:sz="4" w:space="0" w:color="auto"/>
            </w:tcBorders>
            <w:vAlign w:val="center"/>
            <w:hideMark/>
          </w:tcPr>
          <w:p w:rsidR="001D64F3" w:rsidRPr="001D64F3" w:rsidRDefault="001D64F3" w:rsidP="001633AD">
            <w:pPr>
              <w:jc w:val="center"/>
              <w:rPr>
                <w:i/>
                <w:sz w:val="18"/>
                <w:szCs w:val="18"/>
              </w:rPr>
            </w:pPr>
            <w:r w:rsidRPr="001D64F3">
              <w:rPr>
                <w:i/>
                <w:iCs/>
                <w:sz w:val="18"/>
                <w:szCs w:val="18"/>
              </w:rPr>
              <w:t>Наименование комплектующего к медицинской технике</w:t>
            </w:r>
          </w:p>
        </w:tc>
        <w:tc>
          <w:tcPr>
            <w:tcW w:w="6107" w:type="dxa"/>
            <w:tcBorders>
              <w:top w:val="single" w:sz="4" w:space="0" w:color="auto"/>
              <w:left w:val="single" w:sz="4" w:space="0" w:color="auto"/>
              <w:bottom w:val="single" w:sz="4" w:space="0" w:color="auto"/>
              <w:right w:val="single" w:sz="4" w:space="0" w:color="auto"/>
            </w:tcBorders>
            <w:vAlign w:val="center"/>
            <w:hideMark/>
          </w:tcPr>
          <w:p w:rsidR="001D64F3" w:rsidRPr="001D64F3" w:rsidRDefault="001D64F3" w:rsidP="001633AD">
            <w:pPr>
              <w:jc w:val="center"/>
              <w:rPr>
                <w:i/>
                <w:sz w:val="18"/>
                <w:szCs w:val="18"/>
              </w:rPr>
            </w:pPr>
            <w:r w:rsidRPr="001D64F3">
              <w:rPr>
                <w:i/>
                <w:iCs/>
                <w:sz w:val="18"/>
                <w:szCs w:val="18"/>
              </w:rPr>
              <w:t>Техническая характеристика комплектующего к медицинской технике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64F3" w:rsidRPr="001D64F3" w:rsidRDefault="001D64F3" w:rsidP="001633AD">
            <w:pPr>
              <w:jc w:val="center"/>
              <w:rPr>
                <w:i/>
                <w:sz w:val="18"/>
                <w:szCs w:val="18"/>
              </w:rPr>
            </w:pPr>
            <w:r w:rsidRPr="001D64F3">
              <w:rPr>
                <w:i/>
                <w:iCs/>
                <w:sz w:val="18"/>
                <w:szCs w:val="18"/>
              </w:rPr>
              <w:t xml:space="preserve">Требуемое </w:t>
            </w:r>
            <w:proofErr w:type="gramStart"/>
            <w:r w:rsidRPr="001D64F3">
              <w:rPr>
                <w:i/>
                <w:iCs/>
                <w:sz w:val="18"/>
                <w:szCs w:val="18"/>
              </w:rPr>
              <w:t>количество</w:t>
            </w:r>
            <w:r w:rsidRPr="001D64F3">
              <w:rPr>
                <w:i/>
                <w:iCs/>
                <w:sz w:val="18"/>
                <w:szCs w:val="18"/>
              </w:rPr>
              <w:br/>
              <w:t>(</w:t>
            </w:r>
            <w:proofErr w:type="gramEnd"/>
            <w:r w:rsidRPr="001D64F3">
              <w:rPr>
                <w:i/>
                <w:iCs/>
                <w:sz w:val="18"/>
                <w:szCs w:val="18"/>
              </w:rPr>
              <w:t>с указанием единицы измерения)</w:t>
            </w:r>
          </w:p>
        </w:tc>
      </w:tr>
      <w:tr w:rsidR="001D64F3" w:rsidRPr="001D64F3" w:rsidTr="001633AD">
        <w:trPr>
          <w:trHeight w:val="79"/>
        </w:trPr>
        <w:tc>
          <w:tcPr>
            <w:tcW w:w="851" w:type="dxa"/>
            <w:vMerge/>
            <w:tcBorders>
              <w:left w:val="single" w:sz="4" w:space="0" w:color="auto"/>
              <w:right w:val="single" w:sz="4" w:space="0" w:color="auto"/>
            </w:tcBorders>
            <w:vAlign w:val="center"/>
            <w:hideMark/>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hideMark/>
          </w:tcPr>
          <w:p w:rsidR="001D64F3" w:rsidRPr="001D64F3" w:rsidRDefault="001D64F3" w:rsidP="001633AD">
            <w:pPr>
              <w:ind w:right="-108"/>
              <w:rPr>
                <w:b/>
                <w:sz w:val="18"/>
                <w:szCs w:val="18"/>
              </w:rPr>
            </w:pPr>
          </w:p>
        </w:tc>
        <w:tc>
          <w:tcPr>
            <w:tcW w:w="11636" w:type="dxa"/>
            <w:gridSpan w:val="5"/>
            <w:tcBorders>
              <w:top w:val="single" w:sz="4" w:space="0" w:color="auto"/>
              <w:left w:val="single" w:sz="4" w:space="0" w:color="auto"/>
              <w:bottom w:val="single" w:sz="4" w:space="0" w:color="auto"/>
              <w:right w:val="single" w:sz="4" w:space="0" w:color="auto"/>
            </w:tcBorders>
            <w:hideMark/>
          </w:tcPr>
          <w:p w:rsidR="001D64F3" w:rsidRPr="001D64F3" w:rsidRDefault="001D64F3" w:rsidP="001633AD">
            <w:pPr>
              <w:rPr>
                <w:i/>
                <w:sz w:val="18"/>
                <w:szCs w:val="18"/>
              </w:rPr>
            </w:pPr>
            <w:r w:rsidRPr="001D64F3">
              <w:rPr>
                <w:i/>
                <w:sz w:val="18"/>
                <w:szCs w:val="18"/>
              </w:rPr>
              <w:t>Основные комплектующие</w:t>
            </w:r>
          </w:p>
        </w:tc>
      </w:tr>
      <w:tr w:rsidR="001D64F3" w:rsidRPr="001D64F3" w:rsidTr="001633AD">
        <w:trPr>
          <w:gridAfter w:val="1"/>
          <w:wAfter w:w="13" w:type="dxa"/>
          <w:trHeight w:val="1260"/>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jc w:val="center"/>
              <w:rPr>
                <w:sz w:val="18"/>
                <w:szCs w:val="18"/>
              </w:rPr>
            </w:pPr>
            <w:r w:rsidRPr="001D64F3">
              <w:rPr>
                <w:sz w:val="18"/>
                <w:szCs w:val="18"/>
              </w:rPr>
              <w:t>1</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rsidR="001D64F3" w:rsidRPr="00FF0684" w:rsidRDefault="00FF0684" w:rsidP="00FF0684">
            <w:pPr>
              <w:rPr>
                <w:sz w:val="18"/>
                <w:szCs w:val="18"/>
              </w:rPr>
            </w:pPr>
            <w:r w:rsidRPr="00FF0684">
              <w:rPr>
                <w:bCs/>
                <w:color w:val="000000"/>
                <w:sz w:val="18"/>
                <w:szCs w:val="18"/>
                <w:lang w:val="kk-KZ"/>
              </w:rPr>
              <w:t>Неонатальная о</w:t>
            </w:r>
            <w:proofErr w:type="spellStart"/>
            <w:r w:rsidR="001D64F3" w:rsidRPr="00FF0684">
              <w:rPr>
                <w:bCs/>
                <w:color w:val="000000"/>
                <w:sz w:val="18"/>
                <w:szCs w:val="18"/>
              </w:rPr>
              <w:t>ткрытая</w:t>
            </w:r>
            <w:proofErr w:type="spellEnd"/>
            <w:r w:rsidR="001D64F3" w:rsidRPr="00FF0684">
              <w:rPr>
                <w:bCs/>
                <w:color w:val="000000"/>
                <w:sz w:val="18"/>
                <w:szCs w:val="18"/>
              </w:rPr>
              <w:t xml:space="preserve"> реанимационная система </w:t>
            </w:r>
          </w:p>
        </w:tc>
        <w:tc>
          <w:tcPr>
            <w:tcW w:w="6107" w:type="dxa"/>
            <w:vAlign w:val="center"/>
          </w:tcPr>
          <w:p w:rsidR="001D64F3" w:rsidRPr="001D64F3" w:rsidRDefault="001D64F3" w:rsidP="001633AD">
            <w:pPr>
              <w:ind w:left="123" w:right="135"/>
              <w:contextualSpacing/>
              <w:jc w:val="both"/>
              <w:rPr>
                <w:sz w:val="18"/>
                <w:szCs w:val="18"/>
              </w:rPr>
            </w:pPr>
            <w:r w:rsidRPr="001D64F3">
              <w:rPr>
                <w:sz w:val="18"/>
                <w:szCs w:val="18"/>
              </w:rPr>
              <w:t xml:space="preserve">Аппарат предназначен для обеспечения интенсивной терапии для новорожденных. Платформа для ухода за новорожденными 4 в 1 объединяет четыре ключевые системы спасения и медпомощи для обеспечения универсального управления и обслуживания: </w:t>
            </w:r>
          </w:p>
          <w:p w:rsidR="001D64F3" w:rsidRPr="001D64F3" w:rsidRDefault="001D64F3" w:rsidP="001633AD">
            <w:pPr>
              <w:ind w:left="123"/>
              <w:contextualSpacing/>
              <w:rPr>
                <w:sz w:val="18"/>
                <w:szCs w:val="18"/>
              </w:rPr>
            </w:pPr>
            <w:r w:rsidRPr="001D64F3">
              <w:rPr>
                <w:sz w:val="18"/>
                <w:szCs w:val="18"/>
              </w:rPr>
              <w:t>•</w:t>
            </w:r>
            <w:r w:rsidRPr="001D64F3">
              <w:rPr>
                <w:sz w:val="18"/>
                <w:szCs w:val="18"/>
              </w:rPr>
              <w:tab/>
              <w:t xml:space="preserve">Система обогрева </w:t>
            </w:r>
          </w:p>
          <w:p w:rsidR="001D64F3" w:rsidRPr="001D64F3" w:rsidRDefault="001D64F3" w:rsidP="001633AD">
            <w:pPr>
              <w:ind w:left="123"/>
              <w:contextualSpacing/>
              <w:rPr>
                <w:sz w:val="18"/>
                <w:szCs w:val="18"/>
              </w:rPr>
            </w:pPr>
            <w:r w:rsidRPr="001D64F3">
              <w:rPr>
                <w:sz w:val="18"/>
                <w:szCs w:val="18"/>
              </w:rPr>
              <w:t>•</w:t>
            </w:r>
            <w:r w:rsidRPr="001D64F3">
              <w:rPr>
                <w:sz w:val="18"/>
                <w:szCs w:val="18"/>
              </w:rPr>
              <w:tab/>
              <w:t>Реанимация</w:t>
            </w:r>
          </w:p>
          <w:p w:rsidR="001D64F3" w:rsidRPr="001D64F3" w:rsidRDefault="001D64F3" w:rsidP="001633AD">
            <w:pPr>
              <w:ind w:left="123"/>
              <w:contextualSpacing/>
              <w:rPr>
                <w:sz w:val="18"/>
                <w:szCs w:val="18"/>
              </w:rPr>
            </w:pPr>
            <w:r w:rsidRPr="001D64F3">
              <w:rPr>
                <w:sz w:val="18"/>
                <w:szCs w:val="18"/>
              </w:rPr>
              <w:t>•</w:t>
            </w:r>
            <w:r w:rsidRPr="001D64F3">
              <w:rPr>
                <w:sz w:val="18"/>
                <w:szCs w:val="18"/>
              </w:rPr>
              <w:tab/>
              <w:t xml:space="preserve">Наблюдение </w:t>
            </w:r>
          </w:p>
          <w:p w:rsidR="001D64F3" w:rsidRPr="001D64F3" w:rsidRDefault="001D64F3" w:rsidP="001633AD">
            <w:pPr>
              <w:ind w:left="123"/>
              <w:contextualSpacing/>
              <w:rPr>
                <w:sz w:val="18"/>
                <w:szCs w:val="18"/>
              </w:rPr>
            </w:pPr>
            <w:r w:rsidRPr="001D64F3">
              <w:rPr>
                <w:sz w:val="18"/>
                <w:szCs w:val="18"/>
              </w:rPr>
              <w:t>•</w:t>
            </w:r>
            <w:r w:rsidRPr="001D64F3">
              <w:rPr>
                <w:sz w:val="18"/>
                <w:szCs w:val="18"/>
              </w:rPr>
              <w:tab/>
              <w:t>Фототерапия</w:t>
            </w:r>
          </w:p>
          <w:p w:rsidR="001D64F3" w:rsidRPr="001D64F3" w:rsidRDefault="001D64F3" w:rsidP="001633AD">
            <w:pPr>
              <w:ind w:left="123"/>
              <w:contextualSpacing/>
              <w:rPr>
                <w:sz w:val="18"/>
                <w:szCs w:val="18"/>
              </w:rPr>
            </w:pPr>
            <w:r w:rsidRPr="001D64F3">
              <w:rPr>
                <w:sz w:val="18"/>
                <w:szCs w:val="18"/>
              </w:rPr>
              <w:t>Система обогрева</w:t>
            </w:r>
          </w:p>
          <w:p w:rsidR="001D64F3" w:rsidRPr="001D64F3" w:rsidRDefault="001D64F3" w:rsidP="001633AD">
            <w:pPr>
              <w:ind w:left="123" w:right="135"/>
              <w:contextualSpacing/>
              <w:jc w:val="both"/>
              <w:rPr>
                <w:sz w:val="18"/>
                <w:szCs w:val="18"/>
              </w:rPr>
            </w:pPr>
            <w:r w:rsidRPr="001D64F3">
              <w:rPr>
                <w:sz w:val="18"/>
                <w:szCs w:val="18"/>
              </w:rPr>
              <w:t>Керамическая нагревательная трубка в дальнем инфракрасном диапазоне. Конструкция с двойной нагревательной трубкой ускоряет скорость нагрева и идеально распределяет тепло по поверхности даже при наклоне матраса, что обеспечивает тепло и комфорт для новорожденных. Применение высокоточного датчика температуры с двойным термистором и повышение его точности контроля температуры.</w:t>
            </w:r>
          </w:p>
          <w:p w:rsidR="001D64F3" w:rsidRPr="001D64F3" w:rsidRDefault="001D64F3" w:rsidP="001633AD">
            <w:pPr>
              <w:ind w:left="123" w:right="135"/>
              <w:contextualSpacing/>
              <w:rPr>
                <w:sz w:val="18"/>
                <w:szCs w:val="18"/>
              </w:rPr>
            </w:pPr>
            <w:r w:rsidRPr="001D64F3">
              <w:rPr>
                <w:sz w:val="18"/>
                <w:szCs w:val="18"/>
              </w:rPr>
              <w:t xml:space="preserve">Матрас из теплопроводящего геля.   Экологический силиконовый гель с высокой </w:t>
            </w:r>
            <w:proofErr w:type="spellStart"/>
            <w:r w:rsidRPr="001D64F3">
              <w:rPr>
                <w:sz w:val="18"/>
                <w:szCs w:val="18"/>
              </w:rPr>
              <w:t>био</w:t>
            </w:r>
            <w:proofErr w:type="spellEnd"/>
            <w:r w:rsidRPr="001D64F3">
              <w:rPr>
                <w:sz w:val="18"/>
                <w:szCs w:val="18"/>
              </w:rPr>
              <w:t xml:space="preserve">-совместимостью. Мягкие и удобные, отличные тепловые характеристики Антибактериальный, легко моется и дезинфицируется, а также уменьшает пролежни.    </w:t>
            </w:r>
          </w:p>
          <w:p w:rsidR="001D64F3" w:rsidRPr="001D64F3" w:rsidRDefault="001D64F3" w:rsidP="001633AD">
            <w:pPr>
              <w:ind w:left="123"/>
              <w:contextualSpacing/>
              <w:rPr>
                <w:sz w:val="18"/>
                <w:szCs w:val="18"/>
              </w:rPr>
            </w:pPr>
            <w:r w:rsidRPr="001D64F3">
              <w:rPr>
                <w:sz w:val="18"/>
                <w:szCs w:val="18"/>
              </w:rPr>
              <w:t xml:space="preserve">Характеристика: </w:t>
            </w:r>
          </w:p>
          <w:p w:rsidR="001D64F3" w:rsidRPr="001D64F3" w:rsidRDefault="001D64F3" w:rsidP="001633AD">
            <w:pPr>
              <w:ind w:left="123"/>
              <w:contextualSpacing/>
              <w:rPr>
                <w:sz w:val="18"/>
                <w:szCs w:val="18"/>
              </w:rPr>
            </w:pPr>
            <w:r w:rsidRPr="001D64F3">
              <w:rPr>
                <w:sz w:val="18"/>
                <w:szCs w:val="18"/>
              </w:rPr>
              <w:t xml:space="preserve">Максимальная освещенность (в любой точке матраса) </w:t>
            </w:r>
          </w:p>
          <w:p w:rsidR="001D64F3" w:rsidRPr="001D64F3" w:rsidRDefault="001D64F3" w:rsidP="001633AD">
            <w:pPr>
              <w:ind w:left="123"/>
              <w:contextualSpacing/>
              <w:rPr>
                <w:sz w:val="18"/>
                <w:szCs w:val="18"/>
              </w:rPr>
            </w:pPr>
            <w:r w:rsidRPr="001D64F3">
              <w:rPr>
                <w:sz w:val="18"/>
                <w:szCs w:val="18"/>
              </w:rPr>
              <w:t xml:space="preserve">не менее: 60 </w:t>
            </w:r>
            <w:proofErr w:type="spellStart"/>
            <w:r w:rsidRPr="001D64F3">
              <w:rPr>
                <w:sz w:val="18"/>
                <w:szCs w:val="18"/>
              </w:rPr>
              <w:t>mW</w:t>
            </w:r>
            <w:proofErr w:type="spellEnd"/>
            <w:r w:rsidRPr="001D64F3">
              <w:rPr>
                <w:sz w:val="18"/>
                <w:szCs w:val="18"/>
              </w:rPr>
              <w:t xml:space="preserve">/cm2         </w:t>
            </w:r>
          </w:p>
          <w:p w:rsidR="001D64F3" w:rsidRPr="001D64F3" w:rsidRDefault="001D64F3" w:rsidP="001633AD">
            <w:pPr>
              <w:ind w:left="123"/>
              <w:contextualSpacing/>
              <w:rPr>
                <w:sz w:val="18"/>
                <w:szCs w:val="18"/>
              </w:rPr>
            </w:pPr>
            <w:r w:rsidRPr="001D64F3">
              <w:rPr>
                <w:sz w:val="18"/>
                <w:szCs w:val="18"/>
              </w:rPr>
              <w:lastRenderedPageBreak/>
              <w:t>Максимальная освещенность (ближний инфракрасный спектр)</w:t>
            </w:r>
          </w:p>
          <w:p w:rsidR="001D64F3" w:rsidRPr="001D64F3" w:rsidRDefault="001D64F3" w:rsidP="001633AD">
            <w:pPr>
              <w:ind w:left="123"/>
              <w:contextualSpacing/>
              <w:rPr>
                <w:sz w:val="18"/>
                <w:szCs w:val="18"/>
              </w:rPr>
            </w:pPr>
            <w:r w:rsidRPr="001D64F3">
              <w:rPr>
                <w:sz w:val="18"/>
                <w:szCs w:val="18"/>
              </w:rPr>
              <w:t xml:space="preserve">Не менее: 10 </w:t>
            </w:r>
            <w:proofErr w:type="spellStart"/>
            <w:r w:rsidRPr="001D64F3">
              <w:rPr>
                <w:sz w:val="18"/>
                <w:szCs w:val="18"/>
              </w:rPr>
              <w:t>mW</w:t>
            </w:r>
            <w:proofErr w:type="spellEnd"/>
            <w:r w:rsidRPr="001D64F3">
              <w:rPr>
                <w:sz w:val="18"/>
                <w:szCs w:val="18"/>
              </w:rPr>
              <w:t xml:space="preserve">/cm2, (760 </w:t>
            </w:r>
            <w:proofErr w:type="spellStart"/>
            <w:r w:rsidRPr="001D64F3">
              <w:rPr>
                <w:sz w:val="18"/>
                <w:szCs w:val="18"/>
              </w:rPr>
              <w:t>nm</w:t>
            </w:r>
            <w:proofErr w:type="spellEnd"/>
            <w:r w:rsidRPr="001D64F3">
              <w:rPr>
                <w:sz w:val="18"/>
                <w:szCs w:val="18"/>
              </w:rPr>
              <w:t xml:space="preserve"> </w:t>
            </w:r>
            <w:proofErr w:type="spellStart"/>
            <w:r w:rsidRPr="001D64F3">
              <w:rPr>
                <w:sz w:val="18"/>
                <w:szCs w:val="18"/>
              </w:rPr>
              <w:t>to</w:t>
            </w:r>
            <w:proofErr w:type="spellEnd"/>
            <w:r w:rsidRPr="001D64F3">
              <w:rPr>
                <w:sz w:val="18"/>
                <w:szCs w:val="18"/>
              </w:rPr>
              <w:t xml:space="preserve"> 1 400 </w:t>
            </w:r>
            <w:proofErr w:type="spellStart"/>
            <w:r w:rsidRPr="001D64F3">
              <w:rPr>
                <w:sz w:val="18"/>
                <w:szCs w:val="18"/>
              </w:rPr>
              <w:t>nm</w:t>
            </w:r>
            <w:proofErr w:type="spellEnd"/>
            <w:r w:rsidRPr="001D64F3">
              <w:rPr>
                <w:sz w:val="18"/>
                <w:szCs w:val="18"/>
              </w:rPr>
              <w:t xml:space="preserve">)  </w:t>
            </w:r>
          </w:p>
          <w:p w:rsidR="001D64F3" w:rsidRPr="001D64F3" w:rsidRDefault="001D64F3" w:rsidP="001633AD">
            <w:pPr>
              <w:ind w:left="123"/>
              <w:contextualSpacing/>
              <w:rPr>
                <w:sz w:val="18"/>
                <w:szCs w:val="18"/>
              </w:rPr>
            </w:pPr>
            <w:r w:rsidRPr="001D64F3">
              <w:rPr>
                <w:sz w:val="18"/>
                <w:szCs w:val="18"/>
              </w:rPr>
              <w:t xml:space="preserve">Диапазон настройки температуры не менее: 32.0~38.0°C </w:t>
            </w:r>
          </w:p>
          <w:p w:rsidR="001D64F3" w:rsidRPr="001D64F3" w:rsidRDefault="001D64F3" w:rsidP="001633AD">
            <w:pPr>
              <w:ind w:left="123"/>
              <w:contextualSpacing/>
              <w:rPr>
                <w:sz w:val="18"/>
                <w:szCs w:val="18"/>
              </w:rPr>
            </w:pPr>
            <w:r w:rsidRPr="001D64F3">
              <w:rPr>
                <w:sz w:val="18"/>
                <w:szCs w:val="18"/>
              </w:rPr>
              <w:t>Диапазон измерений температуры не менее 25.0~45.0°C</w:t>
            </w:r>
          </w:p>
          <w:p w:rsidR="001D64F3" w:rsidRPr="001D64F3" w:rsidRDefault="001D64F3" w:rsidP="001633AD">
            <w:pPr>
              <w:ind w:left="123"/>
              <w:contextualSpacing/>
              <w:rPr>
                <w:sz w:val="18"/>
                <w:szCs w:val="18"/>
              </w:rPr>
            </w:pPr>
            <w:r w:rsidRPr="001D64F3">
              <w:rPr>
                <w:sz w:val="18"/>
                <w:szCs w:val="18"/>
              </w:rPr>
              <w:t>Время предварительного нагрева не менее &lt;35 мин (от 25 ° C (внутренняя «температура») при относительной влажности 50% до 36 ° C</w:t>
            </w:r>
          </w:p>
          <w:p w:rsidR="001D64F3" w:rsidRPr="001D64F3" w:rsidRDefault="001D64F3" w:rsidP="001633AD">
            <w:pPr>
              <w:ind w:left="123"/>
              <w:contextualSpacing/>
              <w:rPr>
                <w:sz w:val="18"/>
                <w:szCs w:val="18"/>
              </w:rPr>
            </w:pPr>
            <w:r w:rsidRPr="001D64F3">
              <w:rPr>
                <w:sz w:val="18"/>
                <w:szCs w:val="18"/>
              </w:rPr>
              <w:t>Угол поворота лампы:</w:t>
            </w:r>
            <w:r w:rsidRPr="001D64F3">
              <w:rPr>
                <w:sz w:val="18"/>
                <w:szCs w:val="18"/>
              </w:rPr>
              <w:tab/>
            </w:r>
          </w:p>
          <w:p w:rsidR="001D64F3" w:rsidRPr="001D64F3" w:rsidRDefault="001D64F3" w:rsidP="001633AD">
            <w:pPr>
              <w:ind w:left="123"/>
              <w:contextualSpacing/>
              <w:rPr>
                <w:sz w:val="18"/>
                <w:szCs w:val="18"/>
              </w:rPr>
            </w:pPr>
            <w:r w:rsidRPr="001D64F3">
              <w:rPr>
                <w:sz w:val="18"/>
                <w:szCs w:val="18"/>
              </w:rPr>
              <w:t>Вертикальный сдвиг не более: ±45°</w:t>
            </w:r>
          </w:p>
          <w:p w:rsidR="001D64F3" w:rsidRPr="001D64F3" w:rsidRDefault="001D64F3" w:rsidP="001633AD">
            <w:pPr>
              <w:ind w:left="123"/>
              <w:contextualSpacing/>
              <w:rPr>
                <w:sz w:val="18"/>
                <w:szCs w:val="18"/>
              </w:rPr>
            </w:pPr>
            <w:r w:rsidRPr="001D64F3">
              <w:rPr>
                <w:sz w:val="18"/>
                <w:szCs w:val="18"/>
              </w:rPr>
              <w:t>Горизонтальное вращение не более: ±90°</w:t>
            </w:r>
          </w:p>
          <w:p w:rsidR="001D64F3" w:rsidRPr="001D64F3" w:rsidRDefault="001D64F3" w:rsidP="001633AD">
            <w:pPr>
              <w:ind w:left="123"/>
              <w:contextualSpacing/>
              <w:rPr>
                <w:sz w:val="18"/>
                <w:szCs w:val="18"/>
              </w:rPr>
            </w:pPr>
          </w:p>
          <w:p w:rsidR="001D64F3" w:rsidRPr="001D64F3" w:rsidRDefault="001D64F3" w:rsidP="001633AD">
            <w:pPr>
              <w:ind w:left="123"/>
              <w:contextualSpacing/>
              <w:rPr>
                <w:sz w:val="18"/>
                <w:szCs w:val="18"/>
              </w:rPr>
            </w:pPr>
            <w:r w:rsidRPr="001D64F3">
              <w:rPr>
                <w:sz w:val="18"/>
                <w:szCs w:val="18"/>
              </w:rPr>
              <w:t xml:space="preserve"> Т-образная </w:t>
            </w:r>
            <w:proofErr w:type="spellStart"/>
            <w:r w:rsidRPr="001D64F3">
              <w:rPr>
                <w:sz w:val="18"/>
                <w:szCs w:val="18"/>
              </w:rPr>
              <w:t>реанимаценный</w:t>
            </w:r>
            <w:proofErr w:type="spellEnd"/>
            <w:r w:rsidRPr="001D64F3">
              <w:rPr>
                <w:sz w:val="18"/>
                <w:szCs w:val="18"/>
              </w:rPr>
              <w:t xml:space="preserve"> система </w:t>
            </w:r>
          </w:p>
          <w:p w:rsidR="001D64F3" w:rsidRPr="001D64F3" w:rsidRDefault="001D64F3" w:rsidP="001633AD">
            <w:pPr>
              <w:ind w:left="123" w:right="135"/>
              <w:contextualSpacing/>
              <w:jc w:val="both"/>
              <w:rPr>
                <w:sz w:val="18"/>
                <w:szCs w:val="18"/>
              </w:rPr>
            </w:pPr>
            <w:r w:rsidRPr="001D64F3">
              <w:rPr>
                <w:sz w:val="18"/>
                <w:szCs w:val="18"/>
              </w:rPr>
              <w:t xml:space="preserve">Встроенный Т-образная система, воздушно-кислородный смеситель, отсос отрицательного давления и другие устройства: обеспечивать безопасное, стабильное и контролируемое PIP (пиковое давление вдоха), PEEP (давление в конце выдоха) и FPC (функциональный остаточный объем) для улучшения податливости легких и облегчения всего процесса временной вентиляции во время работы; а также </w:t>
            </w:r>
            <w:proofErr w:type="spellStart"/>
            <w:r w:rsidRPr="001D64F3">
              <w:rPr>
                <w:sz w:val="18"/>
                <w:szCs w:val="18"/>
              </w:rPr>
              <w:t>обеспечивание</w:t>
            </w:r>
            <w:proofErr w:type="spellEnd"/>
            <w:r w:rsidRPr="001D64F3">
              <w:rPr>
                <w:sz w:val="18"/>
                <w:szCs w:val="18"/>
              </w:rPr>
              <w:t xml:space="preserve"> функции смешивания воздуха и кислорода, точность контроля концентрации кислорода составляет не менее ± 3%.</w:t>
            </w:r>
          </w:p>
          <w:p w:rsidR="001D64F3" w:rsidRPr="001D64F3" w:rsidRDefault="001D64F3" w:rsidP="001633AD">
            <w:pPr>
              <w:ind w:left="123"/>
              <w:contextualSpacing/>
              <w:rPr>
                <w:sz w:val="18"/>
                <w:szCs w:val="18"/>
              </w:rPr>
            </w:pPr>
            <w:r w:rsidRPr="001D64F3">
              <w:rPr>
                <w:sz w:val="18"/>
                <w:szCs w:val="18"/>
              </w:rPr>
              <w:t>Характеристики:</w:t>
            </w:r>
          </w:p>
          <w:p w:rsidR="001D64F3" w:rsidRPr="001D64F3" w:rsidRDefault="001D64F3" w:rsidP="001633AD">
            <w:pPr>
              <w:ind w:left="123"/>
              <w:contextualSpacing/>
              <w:rPr>
                <w:sz w:val="18"/>
                <w:szCs w:val="18"/>
              </w:rPr>
            </w:pPr>
            <w:r w:rsidRPr="001D64F3">
              <w:rPr>
                <w:sz w:val="18"/>
                <w:szCs w:val="18"/>
              </w:rPr>
              <w:t>Давление подачи кислорода и воздуха не менее:</w:t>
            </w:r>
            <w:r w:rsidRPr="001D64F3">
              <w:rPr>
                <w:sz w:val="18"/>
                <w:szCs w:val="18"/>
              </w:rPr>
              <w:tab/>
            </w:r>
          </w:p>
          <w:p w:rsidR="001D64F3" w:rsidRPr="001D64F3" w:rsidRDefault="001D64F3" w:rsidP="001633AD">
            <w:pPr>
              <w:ind w:left="123"/>
              <w:contextualSpacing/>
              <w:rPr>
                <w:sz w:val="18"/>
                <w:szCs w:val="18"/>
              </w:rPr>
            </w:pPr>
            <w:r w:rsidRPr="001D64F3">
              <w:rPr>
                <w:sz w:val="18"/>
                <w:szCs w:val="18"/>
              </w:rPr>
              <w:t>280 kPa~600kPa</w:t>
            </w:r>
          </w:p>
          <w:p w:rsidR="001D64F3" w:rsidRPr="001D64F3" w:rsidRDefault="001D64F3" w:rsidP="001633AD">
            <w:pPr>
              <w:ind w:left="123"/>
              <w:contextualSpacing/>
              <w:rPr>
                <w:sz w:val="18"/>
                <w:szCs w:val="18"/>
              </w:rPr>
            </w:pPr>
            <w:r w:rsidRPr="001D64F3">
              <w:rPr>
                <w:sz w:val="18"/>
                <w:szCs w:val="18"/>
              </w:rPr>
              <w:t>Давление аспирации не более: -150мм~0мм;</w:t>
            </w:r>
          </w:p>
          <w:p w:rsidR="001D64F3" w:rsidRPr="001D64F3" w:rsidRDefault="001D64F3" w:rsidP="001633AD">
            <w:pPr>
              <w:ind w:left="123"/>
              <w:contextualSpacing/>
              <w:rPr>
                <w:sz w:val="18"/>
                <w:szCs w:val="18"/>
              </w:rPr>
            </w:pPr>
          </w:p>
          <w:p w:rsidR="001D64F3" w:rsidRPr="001D64F3" w:rsidRDefault="001D64F3" w:rsidP="001633AD">
            <w:pPr>
              <w:ind w:left="123"/>
              <w:contextualSpacing/>
              <w:rPr>
                <w:sz w:val="18"/>
                <w:szCs w:val="18"/>
              </w:rPr>
            </w:pPr>
            <w:r w:rsidRPr="001D64F3">
              <w:rPr>
                <w:sz w:val="18"/>
                <w:szCs w:val="18"/>
              </w:rPr>
              <w:t xml:space="preserve">Поток отсасывания: </w:t>
            </w:r>
          </w:p>
          <w:p w:rsidR="001D64F3" w:rsidRPr="001D64F3" w:rsidRDefault="001D64F3" w:rsidP="001633AD">
            <w:pPr>
              <w:ind w:left="123"/>
              <w:contextualSpacing/>
              <w:rPr>
                <w:sz w:val="18"/>
                <w:szCs w:val="18"/>
              </w:rPr>
            </w:pPr>
            <w:r w:rsidRPr="001D64F3">
              <w:rPr>
                <w:sz w:val="18"/>
                <w:szCs w:val="18"/>
              </w:rPr>
              <w:t>(При максимальном давлении всасывания) не более:</w:t>
            </w:r>
            <w:r w:rsidRPr="001D64F3">
              <w:rPr>
                <w:rFonts w:eastAsia="MS Gothic"/>
                <w:sz w:val="18"/>
                <w:szCs w:val="18"/>
              </w:rPr>
              <w:t xml:space="preserve"> </w:t>
            </w:r>
            <w:r w:rsidRPr="001D64F3">
              <w:rPr>
                <w:rFonts w:eastAsia="MS Gothic"/>
                <w:sz w:val="18"/>
                <w:szCs w:val="18"/>
              </w:rPr>
              <w:t>＜</w:t>
            </w:r>
            <w:r w:rsidRPr="001D64F3">
              <w:rPr>
                <w:sz w:val="18"/>
                <w:szCs w:val="18"/>
              </w:rPr>
              <w:t>20 L/</w:t>
            </w:r>
            <w:proofErr w:type="spellStart"/>
            <w:r w:rsidRPr="001D64F3">
              <w:rPr>
                <w:sz w:val="18"/>
                <w:szCs w:val="18"/>
              </w:rPr>
              <w:t>min</w:t>
            </w:r>
            <w:proofErr w:type="spellEnd"/>
          </w:p>
          <w:p w:rsidR="001D64F3" w:rsidRPr="001D64F3" w:rsidRDefault="001D64F3" w:rsidP="001633AD">
            <w:pPr>
              <w:ind w:left="123"/>
              <w:contextualSpacing/>
              <w:rPr>
                <w:sz w:val="18"/>
                <w:szCs w:val="18"/>
              </w:rPr>
            </w:pPr>
            <w:r w:rsidRPr="001D64F3">
              <w:rPr>
                <w:sz w:val="18"/>
                <w:szCs w:val="18"/>
              </w:rPr>
              <w:t>Диапазон концентрации кислорода не более: 21%~100%</w:t>
            </w:r>
          </w:p>
          <w:p w:rsidR="001D64F3" w:rsidRPr="001D64F3" w:rsidRDefault="001D64F3" w:rsidP="001633AD">
            <w:pPr>
              <w:ind w:left="123"/>
              <w:contextualSpacing/>
              <w:rPr>
                <w:sz w:val="18"/>
                <w:szCs w:val="18"/>
              </w:rPr>
            </w:pPr>
            <w:r w:rsidRPr="001D64F3">
              <w:rPr>
                <w:sz w:val="18"/>
                <w:szCs w:val="18"/>
              </w:rPr>
              <w:t>Диапазон кислородной терапии: 0 л/ мин~15 л/мин</w:t>
            </w:r>
          </w:p>
          <w:p w:rsidR="001D64F3" w:rsidRPr="001D64F3" w:rsidRDefault="001D64F3" w:rsidP="001633AD">
            <w:pPr>
              <w:ind w:left="123"/>
              <w:contextualSpacing/>
              <w:rPr>
                <w:sz w:val="18"/>
                <w:szCs w:val="18"/>
              </w:rPr>
            </w:pPr>
            <w:r w:rsidRPr="001D64F3">
              <w:rPr>
                <w:sz w:val="18"/>
                <w:szCs w:val="18"/>
              </w:rPr>
              <w:t>Диапазон расхода постоянного положительного давления:</w:t>
            </w:r>
          </w:p>
          <w:p w:rsidR="001D64F3" w:rsidRPr="001D64F3" w:rsidRDefault="001D64F3" w:rsidP="001633AD">
            <w:pPr>
              <w:ind w:left="123"/>
              <w:contextualSpacing/>
              <w:rPr>
                <w:sz w:val="18"/>
                <w:szCs w:val="18"/>
              </w:rPr>
            </w:pPr>
            <w:r w:rsidRPr="001D64F3">
              <w:rPr>
                <w:sz w:val="18"/>
                <w:szCs w:val="18"/>
              </w:rPr>
              <w:t>0 л/мин~15 L/мин</w:t>
            </w:r>
          </w:p>
          <w:p w:rsidR="001D64F3" w:rsidRPr="001D64F3" w:rsidRDefault="001D64F3" w:rsidP="001633AD">
            <w:pPr>
              <w:ind w:left="123"/>
              <w:contextualSpacing/>
              <w:rPr>
                <w:sz w:val="18"/>
                <w:szCs w:val="18"/>
              </w:rPr>
            </w:pPr>
            <w:r w:rsidRPr="001D64F3">
              <w:rPr>
                <w:sz w:val="18"/>
                <w:szCs w:val="18"/>
              </w:rPr>
              <w:t xml:space="preserve">Механические тревоги: при разнице давления между кислородом и воздухом превышает 140 кПа ± 20 кПа </w:t>
            </w:r>
          </w:p>
          <w:p w:rsidR="001D64F3" w:rsidRPr="001D64F3" w:rsidRDefault="001D64F3" w:rsidP="001633AD">
            <w:pPr>
              <w:ind w:left="123"/>
              <w:contextualSpacing/>
              <w:rPr>
                <w:sz w:val="18"/>
                <w:szCs w:val="18"/>
              </w:rPr>
            </w:pPr>
            <w:r w:rsidRPr="001D64F3">
              <w:rPr>
                <w:sz w:val="18"/>
                <w:szCs w:val="18"/>
              </w:rPr>
              <w:t>подается сигнал тревоги.</w:t>
            </w:r>
          </w:p>
          <w:p w:rsidR="001D64F3" w:rsidRPr="001D64F3" w:rsidRDefault="001D64F3" w:rsidP="001633AD">
            <w:pPr>
              <w:ind w:left="123"/>
              <w:contextualSpacing/>
              <w:rPr>
                <w:sz w:val="18"/>
                <w:szCs w:val="18"/>
              </w:rPr>
            </w:pPr>
          </w:p>
          <w:p w:rsidR="001D64F3" w:rsidRPr="001D64F3" w:rsidRDefault="001D64F3" w:rsidP="001633AD">
            <w:pPr>
              <w:ind w:left="123"/>
              <w:contextualSpacing/>
              <w:rPr>
                <w:b/>
                <w:bCs/>
                <w:sz w:val="18"/>
                <w:szCs w:val="18"/>
              </w:rPr>
            </w:pPr>
            <w:r w:rsidRPr="001D64F3">
              <w:rPr>
                <w:b/>
                <w:bCs/>
                <w:sz w:val="18"/>
                <w:szCs w:val="18"/>
              </w:rPr>
              <w:t>Мониторинг</w:t>
            </w:r>
          </w:p>
          <w:p w:rsidR="001D64F3" w:rsidRPr="001D64F3" w:rsidRDefault="001D64F3" w:rsidP="001633AD">
            <w:pPr>
              <w:ind w:left="123" w:right="135"/>
              <w:contextualSpacing/>
              <w:jc w:val="both"/>
              <w:rPr>
                <w:sz w:val="18"/>
                <w:szCs w:val="18"/>
              </w:rPr>
            </w:pPr>
            <w:r w:rsidRPr="001D64F3">
              <w:rPr>
                <w:sz w:val="18"/>
                <w:szCs w:val="18"/>
              </w:rPr>
              <w:t xml:space="preserve">Своевременный мониторинг объединяет встроенную специализированную систему неонатального мониторинга. Он может контролировать жизненно важные показатели и формы волны новорожденных в режиме реального времени во время реанимации без дополнительного монитора пациента, чтобы медицинский персонал мог оценить и решить, эффективны ли реанимационные меры. Включает в себя специализированную технологию ЭКГ новорожденных </w:t>
            </w:r>
            <w:proofErr w:type="spellStart"/>
            <w:r w:rsidRPr="001D64F3">
              <w:rPr>
                <w:sz w:val="18"/>
                <w:szCs w:val="18"/>
              </w:rPr>
              <w:t>ExNeo</w:t>
            </w:r>
            <w:proofErr w:type="spellEnd"/>
            <w:r w:rsidRPr="001D64F3">
              <w:rPr>
                <w:sz w:val="18"/>
                <w:szCs w:val="18"/>
              </w:rPr>
              <w:t xml:space="preserve">, технологию </w:t>
            </w:r>
            <w:proofErr w:type="spellStart"/>
            <w:r w:rsidRPr="001D64F3">
              <w:rPr>
                <w:sz w:val="18"/>
                <w:szCs w:val="18"/>
              </w:rPr>
              <w:t>самоадаптивной</w:t>
            </w:r>
            <w:proofErr w:type="spellEnd"/>
            <w:r w:rsidRPr="001D64F3">
              <w:rPr>
                <w:sz w:val="18"/>
                <w:szCs w:val="18"/>
              </w:rPr>
              <w:t xml:space="preserve"> обработки артериального давления </w:t>
            </w:r>
            <w:proofErr w:type="spellStart"/>
            <w:r w:rsidRPr="001D64F3">
              <w:rPr>
                <w:sz w:val="18"/>
                <w:szCs w:val="18"/>
              </w:rPr>
              <w:t>Adap</w:t>
            </w:r>
            <w:proofErr w:type="spellEnd"/>
            <w:r w:rsidRPr="001D64F3">
              <w:rPr>
                <w:sz w:val="18"/>
                <w:szCs w:val="18"/>
              </w:rPr>
              <w:t xml:space="preserve">-DSP, технологию кислорода в крови новорожденных, технологию </w:t>
            </w:r>
            <w:proofErr w:type="spellStart"/>
            <w:r w:rsidRPr="001D64F3">
              <w:rPr>
                <w:sz w:val="18"/>
                <w:szCs w:val="18"/>
              </w:rPr>
              <w:lastRenderedPageBreak/>
              <w:t>самоспасания</w:t>
            </w:r>
            <w:proofErr w:type="spellEnd"/>
            <w:r w:rsidRPr="001D64F3">
              <w:rPr>
                <w:sz w:val="18"/>
                <w:szCs w:val="18"/>
              </w:rPr>
              <w:t xml:space="preserve"> при апноэ новорожденных и оснащение специальными неонатальными аксессуарами, прошедшими тест на </w:t>
            </w:r>
            <w:proofErr w:type="spellStart"/>
            <w:r w:rsidRPr="001D64F3">
              <w:rPr>
                <w:sz w:val="18"/>
                <w:szCs w:val="18"/>
              </w:rPr>
              <w:t>биосовместимость</w:t>
            </w:r>
            <w:proofErr w:type="spellEnd"/>
          </w:p>
          <w:p w:rsidR="001D64F3" w:rsidRPr="001D64F3" w:rsidRDefault="001D64F3" w:rsidP="001633AD">
            <w:pPr>
              <w:ind w:left="123" w:right="135"/>
              <w:contextualSpacing/>
              <w:jc w:val="both"/>
              <w:rPr>
                <w:b/>
                <w:bCs/>
                <w:sz w:val="18"/>
                <w:szCs w:val="18"/>
              </w:rPr>
            </w:pPr>
            <w:r w:rsidRPr="001D64F3">
              <w:rPr>
                <w:b/>
                <w:bCs/>
                <w:sz w:val="18"/>
                <w:szCs w:val="18"/>
              </w:rPr>
              <w:t xml:space="preserve">Характеристики: </w:t>
            </w:r>
          </w:p>
          <w:p w:rsidR="001D64F3" w:rsidRPr="001D64F3" w:rsidRDefault="001D64F3" w:rsidP="001633AD">
            <w:pPr>
              <w:ind w:left="123"/>
              <w:contextualSpacing/>
              <w:rPr>
                <w:b/>
                <w:bCs/>
                <w:sz w:val="18"/>
                <w:szCs w:val="18"/>
              </w:rPr>
            </w:pPr>
            <w:r w:rsidRPr="001D64F3">
              <w:rPr>
                <w:b/>
                <w:bCs/>
                <w:sz w:val="18"/>
                <w:szCs w:val="18"/>
              </w:rPr>
              <w:t>ЭКГ.</w:t>
            </w:r>
          </w:p>
          <w:p w:rsidR="001D64F3" w:rsidRPr="001D64F3" w:rsidRDefault="001D64F3" w:rsidP="001633AD">
            <w:pPr>
              <w:ind w:left="123"/>
              <w:contextualSpacing/>
              <w:rPr>
                <w:sz w:val="18"/>
                <w:szCs w:val="18"/>
              </w:rPr>
            </w:pPr>
            <w:r w:rsidRPr="001D64F3">
              <w:rPr>
                <w:sz w:val="18"/>
                <w:szCs w:val="18"/>
              </w:rPr>
              <w:t>Тип отведений не более: 3-отведении: I; II; III</w:t>
            </w:r>
          </w:p>
          <w:p w:rsidR="001D64F3" w:rsidRPr="001D64F3" w:rsidRDefault="001D64F3" w:rsidP="001633AD">
            <w:pPr>
              <w:ind w:left="123"/>
              <w:contextualSpacing/>
              <w:rPr>
                <w:sz w:val="18"/>
                <w:szCs w:val="18"/>
              </w:rPr>
            </w:pPr>
            <w:r w:rsidRPr="001D64F3">
              <w:rPr>
                <w:sz w:val="18"/>
                <w:szCs w:val="18"/>
              </w:rPr>
              <w:t>Скорость развертки не менее</w:t>
            </w:r>
            <w:r w:rsidRPr="001D64F3">
              <w:rPr>
                <w:rFonts w:eastAsia="MS Gothic"/>
                <w:sz w:val="18"/>
                <w:szCs w:val="18"/>
              </w:rPr>
              <w:t>：</w:t>
            </w:r>
            <w:r w:rsidRPr="001D64F3">
              <w:rPr>
                <w:sz w:val="18"/>
                <w:szCs w:val="18"/>
              </w:rPr>
              <w:tab/>
              <w:t>6.25, 12.5, 25, 50мм/с</w:t>
            </w:r>
          </w:p>
          <w:p w:rsidR="001D64F3" w:rsidRPr="001D64F3" w:rsidRDefault="001D64F3" w:rsidP="001633AD">
            <w:pPr>
              <w:ind w:left="123"/>
              <w:contextualSpacing/>
              <w:rPr>
                <w:sz w:val="18"/>
                <w:szCs w:val="18"/>
              </w:rPr>
            </w:pPr>
            <w:r w:rsidRPr="001D64F3">
              <w:rPr>
                <w:sz w:val="18"/>
                <w:szCs w:val="18"/>
              </w:rPr>
              <w:t>Дыхание.</w:t>
            </w:r>
          </w:p>
          <w:p w:rsidR="001D64F3" w:rsidRPr="001D64F3" w:rsidRDefault="001D64F3" w:rsidP="001633AD">
            <w:pPr>
              <w:ind w:left="123"/>
              <w:contextualSpacing/>
              <w:rPr>
                <w:sz w:val="18"/>
                <w:szCs w:val="18"/>
              </w:rPr>
            </w:pPr>
            <w:r w:rsidRPr="001D64F3">
              <w:rPr>
                <w:sz w:val="18"/>
                <w:szCs w:val="18"/>
              </w:rPr>
              <w:t>Диапазон измерения и тревоги ЧД:</w:t>
            </w:r>
            <w:r w:rsidRPr="001D64F3">
              <w:rPr>
                <w:sz w:val="18"/>
                <w:szCs w:val="18"/>
              </w:rPr>
              <w:tab/>
            </w:r>
          </w:p>
          <w:p w:rsidR="001D64F3" w:rsidRPr="001D64F3" w:rsidRDefault="001D64F3" w:rsidP="001633AD">
            <w:pPr>
              <w:ind w:left="123"/>
              <w:contextualSpacing/>
              <w:rPr>
                <w:sz w:val="18"/>
                <w:szCs w:val="18"/>
              </w:rPr>
            </w:pPr>
            <w:r w:rsidRPr="001D64F3">
              <w:rPr>
                <w:sz w:val="18"/>
                <w:szCs w:val="18"/>
              </w:rPr>
              <w:t>0~150rpm (Дет/</w:t>
            </w:r>
            <w:proofErr w:type="spellStart"/>
            <w:r w:rsidRPr="001D64F3">
              <w:rPr>
                <w:sz w:val="18"/>
                <w:szCs w:val="18"/>
              </w:rPr>
              <w:t>Неонат</w:t>
            </w:r>
            <w:proofErr w:type="spellEnd"/>
            <w:r w:rsidRPr="001D64F3">
              <w:rPr>
                <w:sz w:val="18"/>
                <w:szCs w:val="18"/>
              </w:rPr>
              <w:t>.)</w:t>
            </w:r>
          </w:p>
          <w:p w:rsidR="001D64F3" w:rsidRPr="001D64F3" w:rsidRDefault="001D64F3" w:rsidP="001633AD">
            <w:pPr>
              <w:ind w:left="123"/>
              <w:contextualSpacing/>
              <w:rPr>
                <w:sz w:val="18"/>
                <w:szCs w:val="18"/>
              </w:rPr>
            </w:pPr>
            <w:r w:rsidRPr="001D64F3">
              <w:rPr>
                <w:sz w:val="18"/>
                <w:szCs w:val="18"/>
              </w:rPr>
              <w:t xml:space="preserve">Апноэ не менее: 10с – 40с </w:t>
            </w:r>
          </w:p>
          <w:p w:rsidR="001D64F3" w:rsidRPr="001D64F3" w:rsidRDefault="001D64F3" w:rsidP="001633AD">
            <w:pPr>
              <w:ind w:left="123"/>
              <w:contextualSpacing/>
              <w:rPr>
                <w:sz w:val="18"/>
                <w:szCs w:val="18"/>
              </w:rPr>
            </w:pPr>
            <w:r w:rsidRPr="001D64F3">
              <w:rPr>
                <w:sz w:val="18"/>
                <w:szCs w:val="18"/>
              </w:rPr>
              <w:t>Скорость развертки</w:t>
            </w:r>
            <w:r w:rsidRPr="001D64F3">
              <w:rPr>
                <w:sz w:val="18"/>
                <w:szCs w:val="18"/>
              </w:rPr>
              <w:tab/>
              <w:t>6.5, 12.5мм/с</w:t>
            </w:r>
          </w:p>
          <w:p w:rsidR="001D64F3" w:rsidRPr="001D64F3" w:rsidRDefault="001D64F3" w:rsidP="001633AD">
            <w:pPr>
              <w:ind w:left="123"/>
              <w:contextualSpacing/>
              <w:rPr>
                <w:sz w:val="18"/>
                <w:szCs w:val="18"/>
              </w:rPr>
            </w:pPr>
            <w:r w:rsidRPr="001D64F3">
              <w:rPr>
                <w:sz w:val="18"/>
                <w:szCs w:val="18"/>
              </w:rPr>
              <w:t>НИАД.</w:t>
            </w:r>
          </w:p>
          <w:p w:rsidR="001D64F3" w:rsidRPr="001D64F3" w:rsidRDefault="001D64F3" w:rsidP="001633AD">
            <w:pPr>
              <w:ind w:left="123"/>
              <w:contextualSpacing/>
              <w:rPr>
                <w:sz w:val="18"/>
                <w:szCs w:val="18"/>
              </w:rPr>
            </w:pPr>
            <w:proofErr w:type="gramStart"/>
            <w:r w:rsidRPr="001D64F3">
              <w:rPr>
                <w:sz w:val="18"/>
                <w:szCs w:val="18"/>
              </w:rPr>
              <w:t>Методика:</w:t>
            </w:r>
            <w:r w:rsidRPr="001D64F3">
              <w:rPr>
                <w:sz w:val="18"/>
                <w:szCs w:val="18"/>
              </w:rPr>
              <w:tab/>
            </w:r>
            <w:proofErr w:type="gramEnd"/>
            <w:r w:rsidRPr="001D64F3">
              <w:rPr>
                <w:sz w:val="18"/>
                <w:szCs w:val="18"/>
              </w:rPr>
              <w:t>Автоматический осциллометрический</w:t>
            </w:r>
          </w:p>
          <w:p w:rsidR="001D64F3" w:rsidRPr="001D64F3" w:rsidRDefault="001D64F3" w:rsidP="001633AD">
            <w:pPr>
              <w:ind w:left="123"/>
              <w:contextualSpacing/>
              <w:rPr>
                <w:sz w:val="18"/>
                <w:szCs w:val="18"/>
              </w:rPr>
            </w:pPr>
            <w:r w:rsidRPr="001D64F3">
              <w:rPr>
                <w:sz w:val="18"/>
                <w:szCs w:val="18"/>
              </w:rPr>
              <w:t>Время автоматического измерения:</w:t>
            </w:r>
            <w:r w:rsidRPr="001D64F3">
              <w:rPr>
                <w:sz w:val="18"/>
                <w:szCs w:val="18"/>
              </w:rPr>
              <w:tab/>
            </w:r>
          </w:p>
          <w:p w:rsidR="001D64F3" w:rsidRPr="001D64F3" w:rsidRDefault="001D64F3" w:rsidP="001633AD">
            <w:pPr>
              <w:ind w:left="123"/>
              <w:contextualSpacing/>
              <w:rPr>
                <w:sz w:val="18"/>
                <w:szCs w:val="18"/>
              </w:rPr>
            </w:pPr>
            <w:r w:rsidRPr="001D64F3">
              <w:rPr>
                <w:sz w:val="18"/>
                <w:szCs w:val="18"/>
              </w:rPr>
              <w:t>Регулируемый (1-480мин)</w:t>
            </w:r>
          </w:p>
          <w:p w:rsidR="001D64F3" w:rsidRPr="001D64F3" w:rsidRDefault="001D64F3" w:rsidP="001633AD">
            <w:pPr>
              <w:ind w:left="123"/>
              <w:contextualSpacing/>
              <w:rPr>
                <w:sz w:val="18"/>
                <w:szCs w:val="18"/>
              </w:rPr>
            </w:pPr>
            <w:r w:rsidRPr="001D64F3">
              <w:rPr>
                <w:sz w:val="18"/>
                <w:szCs w:val="18"/>
              </w:rPr>
              <w:t>Максимальное время измерения не более чем:</w:t>
            </w:r>
            <w:r w:rsidRPr="001D64F3">
              <w:rPr>
                <w:sz w:val="18"/>
                <w:szCs w:val="18"/>
              </w:rPr>
              <w:tab/>
            </w:r>
          </w:p>
          <w:p w:rsidR="001D64F3" w:rsidRPr="001D64F3" w:rsidRDefault="001D64F3" w:rsidP="001633AD">
            <w:pPr>
              <w:ind w:left="123"/>
              <w:contextualSpacing/>
              <w:rPr>
                <w:sz w:val="18"/>
                <w:szCs w:val="18"/>
              </w:rPr>
            </w:pPr>
            <w:proofErr w:type="spellStart"/>
            <w:r w:rsidRPr="001D64F3">
              <w:rPr>
                <w:sz w:val="18"/>
                <w:szCs w:val="18"/>
              </w:rPr>
              <w:t>Пед</w:t>
            </w:r>
            <w:proofErr w:type="spellEnd"/>
            <w:r w:rsidRPr="001D64F3">
              <w:rPr>
                <w:sz w:val="18"/>
                <w:szCs w:val="18"/>
              </w:rPr>
              <w:t>: 120с; Нео: 85с</w:t>
            </w:r>
          </w:p>
          <w:p w:rsidR="001D64F3" w:rsidRPr="001D64F3" w:rsidRDefault="001D64F3" w:rsidP="001633AD">
            <w:pPr>
              <w:ind w:left="123"/>
              <w:contextualSpacing/>
              <w:rPr>
                <w:sz w:val="18"/>
                <w:szCs w:val="18"/>
              </w:rPr>
            </w:pPr>
            <w:r w:rsidRPr="001D64F3">
              <w:rPr>
                <w:sz w:val="18"/>
                <w:szCs w:val="18"/>
              </w:rPr>
              <w:t>Диапазон настройки давления накачки не менее чем</w:t>
            </w:r>
            <w:r w:rsidRPr="001D64F3">
              <w:rPr>
                <w:rFonts w:eastAsia="MS Gothic"/>
                <w:sz w:val="18"/>
                <w:szCs w:val="18"/>
              </w:rPr>
              <w:t>：</w:t>
            </w:r>
          </w:p>
          <w:p w:rsidR="001D64F3" w:rsidRPr="001D64F3" w:rsidRDefault="001D64F3" w:rsidP="001633AD">
            <w:pPr>
              <w:ind w:left="123"/>
              <w:contextualSpacing/>
              <w:rPr>
                <w:sz w:val="18"/>
                <w:szCs w:val="18"/>
              </w:rPr>
            </w:pPr>
            <w:r w:rsidRPr="001D64F3">
              <w:rPr>
                <w:sz w:val="18"/>
                <w:szCs w:val="18"/>
              </w:rPr>
              <w:t>Педиатрия: 80 мм рт.ст.</w:t>
            </w:r>
            <w:r w:rsidRPr="001D64F3">
              <w:rPr>
                <w:rFonts w:eastAsia="MS Gothic"/>
                <w:sz w:val="18"/>
                <w:szCs w:val="18"/>
              </w:rPr>
              <w:t>～</w:t>
            </w:r>
            <w:r w:rsidRPr="001D64F3">
              <w:rPr>
                <w:sz w:val="18"/>
                <w:szCs w:val="18"/>
              </w:rPr>
              <w:t>200 мм рт. ст.</w:t>
            </w:r>
          </w:p>
          <w:p w:rsidR="001D64F3" w:rsidRPr="001D64F3" w:rsidRDefault="001D64F3" w:rsidP="001633AD">
            <w:pPr>
              <w:ind w:left="123"/>
              <w:contextualSpacing/>
              <w:rPr>
                <w:sz w:val="18"/>
                <w:szCs w:val="18"/>
              </w:rPr>
            </w:pPr>
            <w:proofErr w:type="spellStart"/>
            <w:proofErr w:type="gramStart"/>
            <w:r w:rsidRPr="001D64F3">
              <w:rPr>
                <w:sz w:val="18"/>
                <w:szCs w:val="18"/>
              </w:rPr>
              <w:t>Новорожд</w:t>
            </w:r>
            <w:proofErr w:type="spellEnd"/>
            <w:r w:rsidRPr="001D64F3">
              <w:rPr>
                <w:sz w:val="18"/>
                <w:szCs w:val="18"/>
              </w:rPr>
              <w:t>.:</w:t>
            </w:r>
            <w:proofErr w:type="gramEnd"/>
            <w:r w:rsidRPr="001D64F3">
              <w:rPr>
                <w:sz w:val="18"/>
                <w:szCs w:val="18"/>
              </w:rPr>
              <w:t xml:space="preserve"> 60 мм рт.ст.</w:t>
            </w:r>
            <w:r w:rsidRPr="001D64F3">
              <w:rPr>
                <w:rFonts w:eastAsia="MS Gothic"/>
                <w:sz w:val="18"/>
                <w:szCs w:val="18"/>
              </w:rPr>
              <w:t>～</w:t>
            </w:r>
            <w:r w:rsidRPr="001D64F3">
              <w:rPr>
                <w:sz w:val="18"/>
                <w:szCs w:val="18"/>
              </w:rPr>
              <w:t xml:space="preserve">120 мм </w:t>
            </w:r>
            <w:proofErr w:type="spellStart"/>
            <w:r w:rsidRPr="001D64F3">
              <w:rPr>
                <w:sz w:val="18"/>
                <w:szCs w:val="18"/>
              </w:rPr>
              <w:t>рт.ст</w:t>
            </w:r>
            <w:proofErr w:type="spellEnd"/>
            <w:r w:rsidRPr="001D64F3">
              <w:rPr>
                <w:sz w:val="18"/>
                <w:szCs w:val="18"/>
              </w:rPr>
              <w:t>.</w:t>
            </w:r>
          </w:p>
          <w:p w:rsidR="001D64F3" w:rsidRPr="001D64F3" w:rsidRDefault="001D64F3" w:rsidP="001633AD">
            <w:pPr>
              <w:ind w:left="123"/>
              <w:contextualSpacing/>
              <w:rPr>
                <w:sz w:val="18"/>
                <w:szCs w:val="18"/>
              </w:rPr>
            </w:pPr>
            <w:r w:rsidRPr="001D64F3">
              <w:rPr>
                <w:sz w:val="18"/>
                <w:szCs w:val="18"/>
              </w:rPr>
              <w:t xml:space="preserve">Типы измерений: </w:t>
            </w:r>
            <w:r w:rsidRPr="001D64F3">
              <w:rPr>
                <w:sz w:val="18"/>
                <w:szCs w:val="18"/>
              </w:rPr>
              <w:tab/>
            </w:r>
          </w:p>
          <w:p w:rsidR="001D64F3" w:rsidRPr="001D64F3" w:rsidRDefault="001D64F3" w:rsidP="001633AD">
            <w:pPr>
              <w:ind w:left="123"/>
              <w:contextualSpacing/>
              <w:rPr>
                <w:sz w:val="18"/>
                <w:szCs w:val="18"/>
              </w:rPr>
            </w:pPr>
            <w:r w:rsidRPr="001D64F3">
              <w:rPr>
                <w:sz w:val="18"/>
                <w:szCs w:val="18"/>
              </w:rPr>
              <w:t>Систолическое, диастолическое, среднее</w:t>
            </w:r>
          </w:p>
          <w:p w:rsidR="001D64F3" w:rsidRPr="001D64F3" w:rsidRDefault="001D64F3" w:rsidP="001633AD">
            <w:pPr>
              <w:ind w:left="123"/>
              <w:contextualSpacing/>
              <w:rPr>
                <w:sz w:val="18"/>
                <w:szCs w:val="18"/>
              </w:rPr>
            </w:pPr>
            <w:r w:rsidRPr="001D64F3">
              <w:rPr>
                <w:sz w:val="18"/>
                <w:szCs w:val="18"/>
              </w:rPr>
              <w:t>Диапазон систолического давления:</w:t>
            </w:r>
            <w:r w:rsidRPr="001D64F3">
              <w:rPr>
                <w:sz w:val="18"/>
                <w:szCs w:val="18"/>
              </w:rPr>
              <w:tab/>
            </w:r>
          </w:p>
          <w:p w:rsidR="001D64F3" w:rsidRPr="001D64F3" w:rsidRDefault="001D64F3" w:rsidP="001633AD">
            <w:pPr>
              <w:ind w:left="123"/>
              <w:contextualSpacing/>
              <w:rPr>
                <w:sz w:val="18"/>
                <w:szCs w:val="18"/>
              </w:rPr>
            </w:pPr>
            <w:r w:rsidRPr="001D64F3">
              <w:rPr>
                <w:sz w:val="18"/>
                <w:szCs w:val="18"/>
              </w:rPr>
              <w:t xml:space="preserve">Педиатрический режим:40-200 мм </w:t>
            </w:r>
            <w:proofErr w:type="spellStart"/>
            <w:r w:rsidRPr="001D64F3">
              <w:rPr>
                <w:sz w:val="18"/>
                <w:szCs w:val="18"/>
              </w:rPr>
              <w:t>рт.ст</w:t>
            </w:r>
            <w:proofErr w:type="spellEnd"/>
          </w:p>
          <w:p w:rsidR="001D64F3" w:rsidRPr="001D64F3" w:rsidRDefault="001D64F3" w:rsidP="001633AD">
            <w:pPr>
              <w:ind w:left="123"/>
              <w:contextualSpacing/>
              <w:rPr>
                <w:sz w:val="18"/>
                <w:szCs w:val="18"/>
              </w:rPr>
            </w:pPr>
            <w:r w:rsidRPr="001D64F3">
              <w:rPr>
                <w:sz w:val="18"/>
                <w:szCs w:val="18"/>
              </w:rPr>
              <w:t xml:space="preserve">Неонатальный режим:40-135 мм </w:t>
            </w:r>
            <w:proofErr w:type="spellStart"/>
            <w:r w:rsidRPr="001D64F3">
              <w:rPr>
                <w:sz w:val="18"/>
                <w:szCs w:val="18"/>
              </w:rPr>
              <w:t>рт.ст</w:t>
            </w:r>
            <w:proofErr w:type="spellEnd"/>
          </w:p>
          <w:p w:rsidR="001D64F3" w:rsidRPr="001D64F3" w:rsidRDefault="001D64F3" w:rsidP="001633AD">
            <w:pPr>
              <w:ind w:left="123"/>
              <w:contextualSpacing/>
              <w:rPr>
                <w:sz w:val="18"/>
                <w:szCs w:val="18"/>
              </w:rPr>
            </w:pPr>
            <w:r w:rsidRPr="001D64F3">
              <w:rPr>
                <w:sz w:val="18"/>
                <w:szCs w:val="18"/>
              </w:rPr>
              <w:t>Диапазон диастолического давления:</w:t>
            </w:r>
            <w:r w:rsidRPr="001D64F3">
              <w:rPr>
                <w:sz w:val="18"/>
                <w:szCs w:val="18"/>
              </w:rPr>
              <w:tab/>
            </w:r>
          </w:p>
          <w:p w:rsidR="001D64F3" w:rsidRPr="001D64F3" w:rsidRDefault="001D64F3" w:rsidP="001633AD">
            <w:pPr>
              <w:ind w:left="123"/>
              <w:contextualSpacing/>
              <w:rPr>
                <w:sz w:val="18"/>
                <w:szCs w:val="18"/>
              </w:rPr>
            </w:pPr>
            <w:r w:rsidRPr="001D64F3">
              <w:rPr>
                <w:sz w:val="18"/>
                <w:szCs w:val="18"/>
              </w:rPr>
              <w:t xml:space="preserve">Педиатрический режим:10-150 мм </w:t>
            </w:r>
            <w:proofErr w:type="spellStart"/>
            <w:r w:rsidRPr="001D64F3">
              <w:rPr>
                <w:sz w:val="18"/>
                <w:szCs w:val="18"/>
              </w:rPr>
              <w:t>рт.ст</w:t>
            </w:r>
            <w:proofErr w:type="spellEnd"/>
          </w:p>
          <w:p w:rsidR="001D64F3" w:rsidRPr="001D64F3" w:rsidRDefault="001D64F3" w:rsidP="001633AD">
            <w:pPr>
              <w:ind w:left="123"/>
              <w:contextualSpacing/>
              <w:rPr>
                <w:sz w:val="18"/>
                <w:szCs w:val="18"/>
              </w:rPr>
            </w:pPr>
            <w:r w:rsidRPr="001D64F3">
              <w:rPr>
                <w:sz w:val="18"/>
                <w:szCs w:val="18"/>
              </w:rPr>
              <w:t xml:space="preserve">Неонатальный режим:10-100 мм </w:t>
            </w:r>
            <w:proofErr w:type="spellStart"/>
            <w:r w:rsidRPr="001D64F3">
              <w:rPr>
                <w:sz w:val="18"/>
                <w:szCs w:val="18"/>
              </w:rPr>
              <w:t>рт.ст</w:t>
            </w:r>
            <w:proofErr w:type="spellEnd"/>
          </w:p>
          <w:p w:rsidR="001D64F3" w:rsidRPr="001D64F3" w:rsidRDefault="001D64F3" w:rsidP="001633AD">
            <w:pPr>
              <w:ind w:left="123"/>
              <w:contextualSpacing/>
              <w:rPr>
                <w:sz w:val="18"/>
                <w:szCs w:val="18"/>
              </w:rPr>
            </w:pPr>
            <w:r w:rsidRPr="001D64F3">
              <w:rPr>
                <w:sz w:val="18"/>
                <w:szCs w:val="18"/>
              </w:rPr>
              <w:t>Диапазон среднего давления:</w:t>
            </w:r>
            <w:r w:rsidRPr="001D64F3">
              <w:rPr>
                <w:sz w:val="18"/>
                <w:szCs w:val="18"/>
              </w:rPr>
              <w:tab/>
            </w:r>
          </w:p>
          <w:p w:rsidR="001D64F3" w:rsidRPr="001D64F3" w:rsidRDefault="001D64F3" w:rsidP="001633AD">
            <w:pPr>
              <w:ind w:left="123"/>
              <w:contextualSpacing/>
              <w:rPr>
                <w:sz w:val="18"/>
                <w:szCs w:val="18"/>
              </w:rPr>
            </w:pPr>
            <w:r w:rsidRPr="001D64F3">
              <w:rPr>
                <w:sz w:val="18"/>
                <w:szCs w:val="18"/>
              </w:rPr>
              <w:t xml:space="preserve">Педиатрический режим:20-165 мм </w:t>
            </w:r>
            <w:proofErr w:type="spellStart"/>
            <w:r w:rsidRPr="001D64F3">
              <w:rPr>
                <w:sz w:val="18"/>
                <w:szCs w:val="18"/>
              </w:rPr>
              <w:t>рт.ст</w:t>
            </w:r>
            <w:proofErr w:type="spellEnd"/>
          </w:p>
          <w:p w:rsidR="001D64F3" w:rsidRPr="001D64F3" w:rsidRDefault="001D64F3" w:rsidP="001633AD">
            <w:pPr>
              <w:ind w:left="123"/>
              <w:contextualSpacing/>
              <w:rPr>
                <w:sz w:val="18"/>
                <w:szCs w:val="18"/>
              </w:rPr>
            </w:pPr>
            <w:r w:rsidRPr="001D64F3">
              <w:rPr>
                <w:sz w:val="18"/>
                <w:szCs w:val="18"/>
              </w:rPr>
              <w:t xml:space="preserve">Неонатальный режим:20-110 мм </w:t>
            </w:r>
            <w:proofErr w:type="spellStart"/>
            <w:r w:rsidRPr="001D64F3">
              <w:rPr>
                <w:sz w:val="18"/>
                <w:szCs w:val="18"/>
              </w:rPr>
              <w:t>рт.ст</w:t>
            </w:r>
            <w:proofErr w:type="spellEnd"/>
          </w:p>
          <w:p w:rsidR="001D64F3" w:rsidRPr="001D64F3" w:rsidRDefault="001D64F3" w:rsidP="001633AD">
            <w:pPr>
              <w:ind w:left="123"/>
              <w:contextualSpacing/>
              <w:rPr>
                <w:sz w:val="18"/>
                <w:szCs w:val="18"/>
              </w:rPr>
            </w:pPr>
            <w:r w:rsidRPr="001D64F3">
              <w:rPr>
                <w:sz w:val="18"/>
                <w:szCs w:val="18"/>
              </w:rPr>
              <w:t>SpO2</w:t>
            </w:r>
          </w:p>
          <w:p w:rsidR="001D64F3" w:rsidRPr="001D64F3" w:rsidRDefault="001D64F3" w:rsidP="001633AD">
            <w:pPr>
              <w:ind w:left="123"/>
              <w:contextualSpacing/>
              <w:rPr>
                <w:sz w:val="18"/>
                <w:szCs w:val="18"/>
              </w:rPr>
            </w:pPr>
            <w:r w:rsidRPr="001D64F3">
              <w:rPr>
                <w:sz w:val="18"/>
                <w:szCs w:val="18"/>
              </w:rPr>
              <w:t>Диапазон измерения и тревоги не менее: 1~100%</w:t>
            </w:r>
          </w:p>
          <w:p w:rsidR="001D64F3" w:rsidRPr="001D64F3" w:rsidRDefault="001D64F3" w:rsidP="001633AD">
            <w:pPr>
              <w:ind w:left="123"/>
              <w:contextualSpacing/>
              <w:rPr>
                <w:sz w:val="18"/>
                <w:szCs w:val="18"/>
              </w:rPr>
            </w:pPr>
            <w:r w:rsidRPr="001D64F3">
              <w:rPr>
                <w:sz w:val="18"/>
                <w:szCs w:val="18"/>
              </w:rPr>
              <w:t>Разрешение</w:t>
            </w:r>
          </w:p>
          <w:p w:rsidR="001D64F3" w:rsidRPr="001D64F3" w:rsidRDefault="001D64F3" w:rsidP="001633AD">
            <w:pPr>
              <w:ind w:left="123"/>
              <w:contextualSpacing/>
              <w:rPr>
                <w:sz w:val="18"/>
                <w:szCs w:val="18"/>
              </w:rPr>
            </w:pPr>
            <w:r w:rsidRPr="001D64F3">
              <w:rPr>
                <w:sz w:val="18"/>
                <w:szCs w:val="18"/>
              </w:rPr>
              <w:t xml:space="preserve">Диапазон измерения и тревоги ЧП: 25~240 </w:t>
            </w:r>
            <w:proofErr w:type="spellStart"/>
            <w:r w:rsidRPr="001D64F3">
              <w:rPr>
                <w:sz w:val="18"/>
                <w:szCs w:val="18"/>
              </w:rPr>
              <w:t>прп</w:t>
            </w:r>
            <w:proofErr w:type="spellEnd"/>
          </w:p>
          <w:p w:rsidR="001D64F3" w:rsidRPr="001D64F3" w:rsidRDefault="001D64F3" w:rsidP="001633AD">
            <w:pPr>
              <w:ind w:left="123"/>
              <w:contextualSpacing/>
              <w:rPr>
                <w:b/>
                <w:bCs/>
                <w:sz w:val="18"/>
                <w:szCs w:val="18"/>
              </w:rPr>
            </w:pPr>
            <w:r w:rsidRPr="001D64F3">
              <w:rPr>
                <w:sz w:val="18"/>
                <w:szCs w:val="18"/>
              </w:rPr>
              <w:t xml:space="preserve"> </w:t>
            </w:r>
            <w:r w:rsidRPr="001D64F3">
              <w:rPr>
                <w:b/>
                <w:bCs/>
                <w:sz w:val="18"/>
                <w:szCs w:val="18"/>
              </w:rPr>
              <w:t>Фототерапия</w:t>
            </w:r>
          </w:p>
          <w:p w:rsidR="001D64F3" w:rsidRPr="001D64F3" w:rsidRDefault="001D64F3" w:rsidP="001633AD">
            <w:pPr>
              <w:ind w:left="123"/>
              <w:contextualSpacing/>
              <w:rPr>
                <w:sz w:val="18"/>
                <w:szCs w:val="18"/>
              </w:rPr>
            </w:pPr>
            <w:r w:rsidRPr="001D64F3">
              <w:rPr>
                <w:sz w:val="18"/>
                <w:szCs w:val="18"/>
              </w:rPr>
              <w:t>Равномерность освещенности общего билирубина</w:t>
            </w:r>
          </w:p>
          <w:p w:rsidR="001D64F3" w:rsidRPr="001D64F3" w:rsidRDefault="001D64F3" w:rsidP="001633AD">
            <w:pPr>
              <w:ind w:left="123"/>
              <w:contextualSpacing/>
              <w:rPr>
                <w:sz w:val="18"/>
                <w:szCs w:val="18"/>
              </w:rPr>
            </w:pPr>
            <w:r w:rsidRPr="001D64F3">
              <w:rPr>
                <w:sz w:val="18"/>
                <w:szCs w:val="18"/>
              </w:rPr>
              <w:t>Не менее</w:t>
            </w:r>
            <w:proofErr w:type="gramStart"/>
            <w:r w:rsidRPr="001D64F3">
              <w:rPr>
                <w:sz w:val="18"/>
                <w:szCs w:val="18"/>
              </w:rPr>
              <w:t>: &gt;</w:t>
            </w:r>
            <w:proofErr w:type="gramEnd"/>
            <w:r w:rsidRPr="001D64F3">
              <w:rPr>
                <w:sz w:val="18"/>
                <w:szCs w:val="18"/>
              </w:rPr>
              <w:t>0.4</w:t>
            </w:r>
          </w:p>
          <w:p w:rsidR="001D64F3" w:rsidRPr="001D64F3" w:rsidRDefault="001D64F3" w:rsidP="001633AD">
            <w:pPr>
              <w:ind w:left="123"/>
              <w:contextualSpacing/>
              <w:rPr>
                <w:sz w:val="18"/>
                <w:szCs w:val="18"/>
              </w:rPr>
            </w:pPr>
            <w:r w:rsidRPr="001D64F3">
              <w:rPr>
                <w:sz w:val="18"/>
                <w:szCs w:val="18"/>
              </w:rPr>
              <w:t>Площадь распределения излучения общего билирубина</w:t>
            </w:r>
          </w:p>
          <w:p w:rsidR="001D64F3" w:rsidRPr="001D64F3" w:rsidRDefault="001D64F3" w:rsidP="001633AD">
            <w:pPr>
              <w:ind w:left="123"/>
              <w:contextualSpacing/>
              <w:rPr>
                <w:sz w:val="18"/>
                <w:szCs w:val="18"/>
              </w:rPr>
            </w:pPr>
            <w:r w:rsidRPr="001D64F3">
              <w:rPr>
                <w:sz w:val="18"/>
                <w:szCs w:val="18"/>
              </w:rPr>
              <w:t>Не менее: 50 см ×30см</w:t>
            </w:r>
          </w:p>
          <w:p w:rsidR="001D64F3" w:rsidRPr="001D64F3" w:rsidRDefault="001D64F3" w:rsidP="001633AD">
            <w:pPr>
              <w:ind w:left="123"/>
              <w:contextualSpacing/>
              <w:rPr>
                <w:sz w:val="18"/>
                <w:szCs w:val="18"/>
              </w:rPr>
            </w:pPr>
            <w:r w:rsidRPr="001D64F3">
              <w:rPr>
                <w:sz w:val="18"/>
                <w:szCs w:val="18"/>
              </w:rPr>
              <w:t>Высокий</w:t>
            </w:r>
          </w:p>
          <w:p w:rsidR="001D64F3" w:rsidRPr="001D64F3" w:rsidRDefault="001D64F3" w:rsidP="001633AD">
            <w:pPr>
              <w:ind w:left="123"/>
              <w:contextualSpacing/>
              <w:rPr>
                <w:sz w:val="18"/>
                <w:szCs w:val="18"/>
              </w:rPr>
            </w:pPr>
            <w:proofErr w:type="gramStart"/>
            <w:r w:rsidRPr="001D64F3">
              <w:rPr>
                <w:sz w:val="18"/>
                <w:szCs w:val="18"/>
              </w:rPr>
              <w:t>Максимум:</w:t>
            </w:r>
            <w:r w:rsidRPr="001D64F3">
              <w:rPr>
                <w:sz w:val="18"/>
                <w:szCs w:val="18"/>
              </w:rPr>
              <w:tab/>
            </w:r>
            <w:proofErr w:type="gramEnd"/>
            <w:r w:rsidRPr="001D64F3">
              <w:rPr>
                <w:sz w:val="18"/>
                <w:szCs w:val="18"/>
              </w:rPr>
              <w:t xml:space="preserve">400нм-550нм: (3000±25%) </w:t>
            </w:r>
            <w:proofErr w:type="spellStart"/>
            <w:r w:rsidRPr="001D64F3">
              <w:rPr>
                <w:sz w:val="18"/>
                <w:szCs w:val="18"/>
              </w:rPr>
              <w:t>μW</w:t>
            </w:r>
            <w:proofErr w:type="spellEnd"/>
            <w:r w:rsidRPr="001D64F3">
              <w:rPr>
                <w:sz w:val="18"/>
                <w:szCs w:val="18"/>
              </w:rPr>
              <w:t>/cm2</w:t>
            </w:r>
          </w:p>
          <w:p w:rsidR="001D64F3" w:rsidRPr="001D64F3" w:rsidRDefault="001D64F3" w:rsidP="001633AD">
            <w:pPr>
              <w:ind w:left="123"/>
              <w:contextualSpacing/>
              <w:rPr>
                <w:sz w:val="18"/>
                <w:szCs w:val="18"/>
              </w:rPr>
            </w:pPr>
            <w:r w:rsidRPr="001D64F3">
              <w:rPr>
                <w:sz w:val="18"/>
                <w:szCs w:val="18"/>
              </w:rPr>
              <w:tab/>
              <w:t xml:space="preserve">              430нм-490нм: (45±25%) </w:t>
            </w:r>
            <w:proofErr w:type="spellStart"/>
            <w:r w:rsidRPr="001D64F3">
              <w:rPr>
                <w:sz w:val="18"/>
                <w:szCs w:val="18"/>
              </w:rPr>
              <w:t>μW</w:t>
            </w:r>
            <w:proofErr w:type="spellEnd"/>
            <w:r w:rsidRPr="001D64F3">
              <w:rPr>
                <w:sz w:val="18"/>
                <w:szCs w:val="18"/>
              </w:rPr>
              <w:t>/cm2/</w:t>
            </w:r>
            <w:proofErr w:type="spellStart"/>
            <w:r w:rsidRPr="001D64F3">
              <w:rPr>
                <w:sz w:val="18"/>
                <w:szCs w:val="18"/>
              </w:rPr>
              <w:t>нм</w:t>
            </w:r>
            <w:proofErr w:type="spellEnd"/>
          </w:p>
          <w:p w:rsidR="001D64F3" w:rsidRPr="001D64F3" w:rsidRDefault="001D64F3" w:rsidP="001633AD">
            <w:pPr>
              <w:ind w:left="123"/>
              <w:contextualSpacing/>
              <w:rPr>
                <w:sz w:val="18"/>
                <w:szCs w:val="18"/>
              </w:rPr>
            </w:pPr>
            <w:r w:rsidRPr="001D64F3">
              <w:rPr>
                <w:sz w:val="18"/>
                <w:szCs w:val="18"/>
              </w:rPr>
              <w:t xml:space="preserve">В </w:t>
            </w:r>
            <w:proofErr w:type="gramStart"/>
            <w:r w:rsidRPr="001D64F3">
              <w:rPr>
                <w:sz w:val="18"/>
                <w:szCs w:val="18"/>
              </w:rPr>
              <w:t>среднем:</w:t>
            </w:r>
            <w:r w:rsidRPr="001D64F3">
              <w:rPr>
                <w:sz w:val="18"/>
                <w:szCs w:val="18"/>
              </w:rPr>
              <w:tab/>
            </w:r>
            <w:proofErr w:type="gramEnd"/>
            <w:r w:rsidRPr="001D64F3">
              <w:rPr>
                <w:sz w:val="18"/>
                <w:szCs w:val="18"/>
              </w:rPr>
              <w:t xml:space="preserve">400нм-550нм: &gt;2000 </w:t>
            </w:r>
            <w:proofErr w:type="spellStart"/>
            <w:r w:rsidRPr="001D64F3">
              <w:rPr>
                <w:sz w:val="18"/>
                <w:szCs w:val="18"/>
              </w:rPr>
              <w:t>μW</w:t>
            </w:r>
            <w:proofErr w:type="spellEnd"/>
            <w:r w:rsidRPr="001D64F3">
              <w:rPr>
                <w:sz w:val="18"/>
                <w:szCs w:val="18"/>
              </w:rPr>
              <w:t>/cm2</w:t>
            </w:r>
          </w:p>
          <w:p w:rsidR="001D64F3" w:rsidRPr="001D64F3" w:rsidRDefault="001D64F3" w:rsidP="001633AD">
            <w:pPr>
              <w:ind w:left="123"/>
              <w:contextualSpacing/>
              <w:rPr>
                <w:sz w:val="18"/>
                <w:szCs w:val="18"/>
              </w:rPr>
            </w:pPr>
          </w:p>
          <w:p w:rsidR="001D64F3" w:rsidRPr="001D64F3" w:rsidRDefault="001D64F3" w:rsidP="001633AD">
            <w:pPr>
              <w:ind w:left="123"/>
              <w:contextualSpacing/>
              <w:rPr>
                <w:sz w:val="18"/>
                <w:szCs w:val="18"/>
              </w:rPr>
            </w:pPr>
            <w:r w:rsidRPr="001D64F3">
              <w:rPr>
                <w:sz w:val="18"/>
                <w:szCs w:val="18"/>
              </w:rPr>
              <w:lastRenderedPageBreak/>
              <w:t xml:space="preserve">Средний </w:t>
            </w:r>
            <w:r w:rsidRPr="001D64F3">
              <w:rPr>
                <w:sz w:val="18"/>
                <w:szCs w:val="18"/>
              </w:rPr>
              <w:tab/>
            </w:r>
          </w:p>
          <w:p w:rsidR="001D64F3" w:rsidRPr="001D64F3" w:rsidRDefault="001D64F3" w:rsidP="001633AD">
            <w:pPr>
              <w:ind w:left="123"/>
              <w:contextualSpacing/>
              <w:rPr>
                <w:sz w:val="18"/>
                <w:szCs w:val="18"/>
              </w:rPr>
            </w:pPr>
            <w:proofErr w:type="gramStart"/>
            <w:r w:rsidRPr="001D64F3">
              <w:rPr>
                <w:sz w:val="18"/>
                <w:szCs w:val="18"/>
              </w:rPr>
              <w:t>Максимум:</w:t>
            </w:r>
            <w:r w:rsidRPr="001D64F3">
              <w:rPr>
                <w:sz w:val="18"/>
                <w:szCs w:val="18"/>
              </w:rPr>
              <w:tab/>
            </w:r>
            <w:proofErr w:type="gramEnd"/>
            <w:r w:rsidRPr="001D64F3">
              <w:rPr>
                <w:sz w:val="18"/>
                <w:szCs w:val="18"/>
              </w:rPr>
              <w:t xml:space="preserve">400 </w:t>
            </w:r>
            <w:proofErr w:type="spellStart"/>
            <w:r w:rsidRPr="001D64F3">
              <w:rPr>
                <w:sz w:val="18"/>
                <w:szCs w:val="18"/>
              </w:rPr>
              <w:t>нм</w:t>
            </w:r>
            <w:proofErr w:type="spellEnd"/>
            <w:r w:rsidRPr="001D64F3">
              <w:rPr>
                <w:sz w:val="18"/>
                <w:szCs w:val="18"/>
              </w:rPr>
              <w:t xml:space="preserve"> -550 </w:t>
            </w:r>
            <w:proofErr w:type="spellStart"/>
            <w:r w:rsidRPr="001D64F3">
              <w:rPr>
                <w:sz w:val="18"/>
                <w:szCs w:val="18"/>
              </w:rPr>
              <w:t>нм</w:t>
            </w:r>
            <w:proofErr w:type="spellEnd"/>
            <w:r w:rsidRPr="001D64F3">
              <w:rPr>
                <w:sz w:val="18"/>
                <w:szCs w:val="18"/>
              </w:rPr>
              <w:t xml:space="preserve">: (2000±25%) </w:t>
            </w:r>
            <w:proofErr w:type="spellStart"/>
            <w:r w:rsidRPr="001D64F3">
              <w:rPr>
                <w:sz w:val="18"/>
                <w:szCs w:val="18"/>
              </w:rPr>
              <w:t>μW</w:t>
            </w:r>
            <w:proofErr w:type="spellEnd"/>
            <w:r w:rsidRPr="001D64F3">
              <w:rPr>
                <w:sz w:val="18"/>
                <w:szCs w:val="18"/>
              </w:rPr>
              <w:t>/cm2</w:t>
            </w:r>
          </w:p>
          <w:p w:rsidR="001D64F3" w:rsidRPr="001D64F3" w:rsidRDefault="001D64F3" w:rsidP="001633AD">
            <w:pPr>
              <w:ind w:left="123"/>
              <w:contextualSpacing/>
              <w:rPr>
                <w:sz w:val="18"/>
                <w:szCs w:val="18"/>
              </w:rPr>
            </w:pPr>
            <w:r w:rsidRPr="001D64F3">
              <w:rPr>
                <w:sz w:val="18"/>
                <w:szCs w:val="18"/>
              </w:rPr>
              <w:tab/>
              <w:t xml:space="preserve">              430 </w:t>
            </w:r>
            <w:proofErr w:type="spellStart"/>
            <w:r w:rsidRPr="001D64F3">
              <w:rPr>
                <w:sz w:val="18"/>
                <w:szCs w:val="18"/>
              </w:rPr>
              <w:t>нм</w:t>
            </w:r>
            <w:proofErr w:type="spellEnd"/>
            <w:r w:rsidRPr="001D64F3">
              <w:rPr>
                <w:sz w:val="18"/>
                <w:szCs w:val="18"/>
              </w:rPr>
              <w:t xml:space="preserve"> -490 </w:t>
            </w:r>
            <w:proofErr w:type="spellStart"/>
            <w:r w:rsidRPr="001D64F3">
              <w:rPr>
                <w:sz w:val="18"/>
                <w:szCs w:val="18"/>
              </w:rPr>
              <w:t>нм</w:t>
            </w:r>
            <w:proofErr w:type="spellEnd"/>
            <w:r w:rsidRPr="001D64F3">
              <w:rPr>
                <w:sz w:val="18"/>
                <w:szCs w:val="18"/>
              </w:rPr>
              <w:t xml:space="preserve">: (30±25%) </w:t>
            </w:r>
            <w:proofErr w:type="spellStart"/>
            <w:r w:rsidRPr="001D64F3">
              <w:rPr>
                <w:sz w:val="18"/>
                <w:szCs w:val="18"/>
              </w:rPr>
              <w:t>μW</w:t>
            </w:r>
            <w:proofErr w:type="spellEnd"/>
            <w:r w:rsidRPr="001D64F3">
              <w:rPr>
                <w:sz w:val="18"/>
                <w:szCs w:val="18"/>
              </w:rPr>
              <w:t xml:space="preserve">/cm2/ </w:t>
            </w:r>
            <w:proofErr w:type="spellStart"/>
            <w:r w:rsidRPr="001D64F3">
              <w:rPr>
                <w:sz w:val="18"/>
                <w:szCs w:val="18"/>
              </w:rPr>
              <w:t>нм</w:t>
            </w:r>
            <w:proofErr w:type="spellEnd"/>
          </w:p>
          <w:p w:rsidR="001D64F3" w:rsidRPr="001D64F3" w:rsidRDefault="001D64F3" w:rsidP="001633AD">
            <w:pPr>
              <w:ind w:left="123"/>
              <w:contextualSpacing/>
              <w:rPr>
                <w:sz w:val="18"/>
                <w:szCs w:val="18"/>
              </w:rPr>
            </w:pPr>
            <w:r w:rsidRPr="001D64F3">
              <w:rPr>
                <w:sz w:val="18"/>
                <w:szCs w:val="18"/>
              </w:rPr>
              <w:t xml:space="preserve">В </w:t>
            </w:r>
            <w:proofErr w:type="gramStart"/>
            <w:r w:rsidRPr="001D64F3">
              <w:rPr>
                <w:sz w:val="18"/>
                <w:szCs w:val="18"/>
              </w:rPr>
              <w:t>среднем:</w:t>
            </w:r>
            <w:r w:rsidRPr="001D64F3">
              <w:rPr>
                <w:sz w:val="18"/>
                <w:szCs w:val="18"/>
              </w:rPr>
              <w:tab/>
            </w:r>
            <w:proofErr w:type="gramEnd"/>
            <w:r w:rsidRPr="001D64F3">
              <w:rPr>
                <w:sz w:val="18"/>
                <w:szCs w:val="18"/>
              </w:rPr>
              <w:t xml:space="preserve">400 </w:t>
            </w:r>
            <w:proofErr w:type="spellStart"/>
            <w:r w:rsidRPr="001D64F3">
              <w:rPr>
                <w:sz w:val="18"/>
                <w:szCs w:val="18"/>
              </w:rPr>
              <w:t>нм</w:t>
            </w:r>
            <w:proofErr w:type="spellEnd"/>
            <w:r w:rsidRPr="001D64F3">
              <w:rPr>
                <w:sz w:val="18"/>
                <w:szCs w:val="18"/>
              </w:rPr>
              <w:t xml:space="preserve"> -550 </w:t>
            </w:r>
            <w:proofErr w:type="spellStart"/>
            <w:r w:rsidRPr="001D64F3">
              <w:rPr>
                <w:sz w:val="18"/>
                <w:szCs w:val="18"/>
              </w:rPr>
              <w:t>нм</w:t>
            </w:r>
            <w:proofErr w:type="spellEnd"/>
            <w:r w:rsidRPr="001D64F3">
              <w:rPr>
                <w:sz w:val="18"/>
                <w:szCs w:val="18"/>
              </w:rPr>
              <w:t xml:space="preserve">: &gt;1200 </w:t>
            </w:r>
            <w:proofErr w:type="spellStart"/>
            <w:r w:rsidRPr="001D64F3">
              <w:rPr>
                <w:sz w:val="18"/>
                <w:szCs w:val="18"/>
              </w:rPr>
              <w:t>μW</w:t>
            </w:r>
            <w:proofErr w:type="spellEnd"/>
            <w:r w:rsidRPr="001D64F3">
              <w:rPr>
                <w:sz w:val="18"/>
                <w:szCs w:val="18"/>
              </w:rPr>
              <w:t>/cm2</w:t>
            </w:r>
          </w:p>
          <w:p w:rsidR="001D64F3" w:rsidRPr="001D64F3" w:rsidRDefault="001D64F3" w:rsidP="001633AD">
            <w:pPr>
              <w:ind w:left="123"/>
              <w:contextualSpacing/>
              <w:rPr>
                <w:sz w:val="18"/>
                <w:szCs w:val="18"/>
              </w:rPr>
            </w:pPr>
            <w:r w:rsidRPr="001D64F3">
              <w:rPr>
                <w:sz w:val="18"/>
                <w:szCs w:val="18"/>
              </w:rPr>
              <w:tab/>
              <w:t xml:space="preserve">              430 </w:t>
            </w:r>
            <w:proofErr w:type="spellStart"/>
            <w:r w:rsidRPr="001D64F3">
              <w:rPr>
                <w:sz w:val="18"/>
                <w:szCs w:val="18"/>
              </w:rPr>
              <w:t>нм</w:t>
            </w:r>
            <w:proofErr w:type="spellEnd"/>
            <w:r w:rsidRPr="001D64F3">
              <w:rPr>
                <w:sz w:val="18"/>
                <w:szCs w:val="18"/>
              </w:rPr>
              <w:t xml:space="preserve"> -490 </w:t>
            </w:r>
            <w:proofErr w:type="spellStart"/>
            <w:r w:rsidRPr="001D64F3">
              <w:rPr>
                <w:sz w:val="18"/>
                <w:szCs w:val="18"/>
              </w:rPr>
              <w:t>нм</w:t>
            </w:r>
            <w:proofErr w:type="spellEnd"/>
            <w:r w:rsidRPr="001D64F3">
              <w:rPr>
                <w:sz w:val="18"/>
                <w:szCs w:val="18"/>
              </w:rPr>
              <w:t xml:space="preserve">: &gt;20 </w:t>
            </w:r>
            <w:proofErr w:type="spellStart"/>
            <w:r w:rsidRPr="001D64F3">
              <w:rPr>
                <w:sz w:val="18"/>
                <w:szCs w:val="18"/>
              </w:rPr>
              <w:t>μW</w:t>
            </w:r>
            <w:proofErr w:type="spellEnd"/>
            <w:r w:rsidRPr="001D64F3">
              <w:rPr>
                <w:sz w:val="18"/>
                <w:szCs w:val="18"/>
              </w:rPr>
              <w:t xml:space="preserve">/cm2/ </w:t>
            </w:r>
            <w:proofErr w:type="spellStart"/>
            <w:r w:rsidRPr="001D64F3">
              <w:rPr>
                <w:sz w:val="18"/>
                <w:szCs w:val="18"/>
              </w:rPr>
              <w:t>нм</w:t>
            </w:r>
            <w:proofErr w:type="spellEnd"/>
            <w:r w:rsidRPr="001D64F3">
              <w:rPr>
                <w:sz w:val="18"/>
                <w:szCs w:val="18"/>
              </w:rPr>
              <w:t xml:space="preserve">            </w:t>
            </w:r>
          </w:p>
          <w:p w:rsidR="001D64F3" w:rsidRPr="001D64F3" w:rsidRDefault="001D64F3" w:rsidP="001633AD">
            <w:pPr>
              <w:ind w:left="123"/>
              <w:contextualSpacing/>
              <w:rPr>
                <w:sz w:val="18"/>
                <w:szCs w:val="18"/>
              </w:rPr>
            </w:pPr>
            <w:r w:rsidRPr="001D64F3">
              <w:rPr>
                <w:sz w:val="18"/>
                <w:szCs w:val="18"/>
              </w:rPr>
              <w:t xml:space="preserve">                            430 </w:t>
            </w:r>
            <w:proofErr w:type="spellStart"/>
            <w:r w:rsidRPr="001D64F3">
              <w:rPr>
                <w:sz w:val="18"/>
                <w:szCs w:val="18"/>
              </w:rPr>
              <w:t>нм</w:t>
            </w:r>
            <w:proofErr w:type="spellEnd"/>
            <w:r w:rsidRPr="001D64F3">
              <w:rPr>
                <w:sz w:val="18"/>
                <w:szCs w:val="18"/>
              </w:rPr>
              <w:t xml:space="preserve"> -490нм: &gt;30 </w:t>
            </w:r>
            <w:proofErr w:type="spellStart"/>
            <w:r w:rsidRPr="001D64F3">
              <w:rPr>
                <w:sz w:val="18"/>
                <w:szCs w:val="18"/>
              </w:rPr>
              <w:t>μW</w:t>
            </w:r>
            <w:proofErr w:type="spellEnd"/>
            <w:r w:rsidRPr="001D64F3">
              <w:rPr>
                <w:sz w:val="18"/>
                <w:szCs w:val="18"/>
              </w:rPr>
              <w:t>/cm2/</w:t>
            </w:r>
            <w:proofErr w:type="spellStart"/>
            <w:r w:rsidRPr="001D64F3">
              <w:rPr>
                <w:sz w:val="18"/>
                <w:szCs w:val="18"/>
              </w:rPr>
              <w:t>нм</w:t>
            </w:r>
            <w:proofErr w:type="spellEnd"/>
          </w:p>
          <w:p w:rsidR="001D64F3" w:rsidRPr="001D64F3" w:rsidRDefault="001D64F3" w:rsidP="001633AD">
            <w:pPr>
              <w:ind w:left="123"/>
              <w:contextualSpacing/>
              <w:rPr>
                <w:sz w:val="18"/>
                <w:szCs w:val="18"/>
              </w:rPr>
            </w:pPr>
            <w:r w:rsidRPr="001D64F3">
              <w:rPr>
                <w:sz w:val="18"/>
                <w:szCs w:val="18"/>
              </w:rPr>
              <w:t>Низкий</w:t>
            </w:r>
            <w:r w:rsidRPr="001D64F3">
              <w:rPr>
                <w:sz w:val="18"/>
                <w:szCs w:val="18"/>
              </w:rPr>
              <w:tab/>
            </w:r>
          </w:p>
          <w:p w:rsidR="001D64F3" w:rsidRPr="001D64F3" w:rsidRDefault="001D64F3" w:rsidP="001633AD">
            <w:pPr>
              <w:ind w:left="123"/>
              <w:contextualSpacing/>
              <w:rPr>
                <w:sz w:val="18"/>
                <w:szCs w:val="18"/>
              </w:rPr>
            </w:pPr>
            <w:proofErr w:type="gramStart"/>
            <w:r w:rsidRPr="001D64F3">
              <w:rPr>
                <w:sz w:val="18"/>
                <w:szCs w:val="18"/>
              </w:rPr>
              <w:t>Максимум:</w:t>
            </w:r>
            <w:r w:rsidRPr="001D64F3">
              <w:rPr>
                <w:sz w:val="18"/>
                <w:szCs w:val="18"/>
              </w:rPr>
              <w:tab/>
            </w:r>
            <w:proofErr w:type="gramEnd"/>
            <w:r w:rsidRPr="001D64F3">
              <w:rPr>
                <w:sz w:val="18"/>
                <w:szCs w:val="18"/>
              </w:rPr>
              <w:t xml:space="preserve">400 </w:t>
            </w:r>
            <w:proofErr w:type="spellStart"/>
            <w:r w:rsidRPr="001D64F3">
              <w:rPr>
                <w:sz w:val="18"/>
                <w:szCs w:val="18"/>
              </w:rPr>
              <w:t>нм</w:t>
            </w:r>
            <w:proofErr w:type="spellEnd"/>
            <w:r w:rsidRPr="001D64F3">
              <w:rPr>
                <w:sz w:val="18"/>
                <w:szCs w:val="18"/>
              </w:rPr>
              <w:t xml:space="preserve"> -550 </w:t>
            </w:r>
            <w:proofErr w:type="spellStart"/>
            <w:r w:rsidRPr="001D64F3">
              <w:rPr>
                <w:sz w:val="18"/>
                <w:szCs w:val="18"/>
              </w:rPr>
              <w:t>нм</w:t>
            </w:r>
            <w:proofErr w:type="spellEnd"/>
            <w:r w:rsidRPr="001D64F3">
              <w:rPr>
                <w:sz w:val="18"/>
                <w:szCs w:val="18"/>
              </w:rPr>
              <w:t xml:space="preserve">: (1000±25%) </w:t>
            </w:r>
            <w:proofErr w:type="spellStart"/>
            <w:r w:rsidRPr="001D64F3">
              <w:rPr>
                <w:sz w:val="18"/>
                <w:szCs w:val="18"/>
              </w:rPr>
              <w:t>μW</w:t>
            </w:r>
            <w:proofErr w:type="spellEnd"/>
            <w:r w:rsidRPr="001D64F3">
              <w:rPr>
                <w:sz w:val="18"/>
                <w:szCs w:val="18"/>
              </w:rPr>
              <w:t>/cm2</w:t>
            </w:r>
          </w:p>
          <w:p w:rsidR="001D64F3" w:rsidRPr="001D64F3" w:rsidRDefault="001D64F3" w:rsidP="001633AD">
            <w:pPr>
              <w:ind w:left="123"/>
              <w:contextualSpacing/>
              <w:rPr>
                <w:sz w:val="18"/>
                <w:szCs w:val="18"/>
              </w:rPr>
            </w:pPr>
            <w:r w:rsidRPr="001D64F3">
              <w:rPr>
                <w:sz w:val="18"/>
                <w:szCs w:val="18"/>
              </w:rPr>
              <w:tab/>
              <w:t xml:space="preserve">              430 </w:t>
            </w:r>
            <w:proofErr w:type="spellStart"/>
            <w:r w:rsidRPr="001D64F3">
              <w:rPr>
                <w:sz w:val="18"/>
                <w:szCs w:val="18"/>
              </w:rPr>
              <w:t>нм</w:t>
            </w:r>
            <w:proofErr w:type="spellEnd"/>
            <w:r w:rsidRPr="001D64F3">
              <w:rPr>
                <w:sz w:val="18"/>
                <w:szCs w:val="18"/>
              </w:rPr>
              <w:t xml:space="preserve"> -490 </w:t>
            </w:r>
            <w:proofErr w:type="spellStart"/>
            <w:r w:rsidRPr="001D64F3">
              <w:rPr>
                <w:sz w:val="18"/>
                <w:szCs w:val="18"/>
              </w:rPr>
              <w:t>нм</w:t>
            </w:r>
            <w:proofErr w:type="spellEnd"/>
            <w:r w:rsidRPr="001D64F3">
              <w:rPr>
                <w:sz w:val="18"/>
                <w:szCs w:val="18"/>
              </w:rPr>
              <w:t xml:space="preserve">: (15±25%) </w:t>
            </w:r>
            <w:proofErr w:type="spellStart"/>
            <w:r w:rsidRPr="001D64F3">
              <w:rPr>
                <w:sz w:val="18"/>
                <w:szCs w:val="18"/>
              </w:rPr>
              <w:t>μW</w:t>
            </w:r>
            <w:proofErr w:type="spellEnd"/>
            <w:r w:rsidRPr="001D64F3">
              <w:rPr>
                <w:sz w:val="18"/>
                <w:szCs w:val="18"/>
              </w:rPr>
              <w:t xml:space="preserve">/cm2/ </w:t>
            </w:r>
            <w:proofErr w:type="spellStart"/>
            <w:r w:rsidRPr="001D64F3">
              <w:rPr>
                <w:sz w:val="18"/>
                <w:szCs w:val="18"/>
              </w:rPr>
              <w:t>нм</w:t>
            </w:r>
            <w:proofErr w:type="spellEnd"/>
          </w:p>
          <w:p w:rsidR="001D64F3" w:rsidRPr="001D64F3" w:rsidRDefault="001D64F3" w:rsidP="001633AD">
            <w:pPr>
              <w:ind w:left="123"/>
              <w:contextualSpacing/>
              <w:rPr>
                <w:sz w:val="18"/>
                <w:szCs w:val="18"/>
              </w:rPr>
            </w:pPr>
            <w:r w:rsidRPr="001D64F3">
              <w:rPr>
                <w:sz w:val="18"/>
                <w:szCs w:val="18"/>
              </w:rPr>
              <w:t xml:space="preserve">В </w:t>
            </w:r>
            <w:proofErr w:type="gramStart"/>
            <w:r w:rsidRPr="001D64F3">
              <w:rPr>
                <w:sz w:val="18"/>
                <w:szCs w:val="18"/>
              </w:rPr>
              <w:t>среднем:</w:t>
            </w:r>
            <w:r w:rsidRPr="001D64F3">
              <w:rPr>
                <w:sz w:val="18"/>
                <w:szCs w:val="18"/>
              </w:rPr>
              <w:tab/>
            </w:r>
            <w:proofErr w:type="gramEnd"/>
            <w:r w:rsidRPr="001D64F3">
              <w:rPr>
                <w:sz w:val="18"/>
                <w:szCs w:val="18"/>
              </w:rPr>
              <w:t xml:space="preserve">400 </w:t>
            </w:r>
            <w:proofErr w:type="spellStart"/>
            <w:r w:rsidRPr="001D64F3">
              <w:rPr>
                <w:sz w:val="18"/>
                <w:szCs w:val="18"/>
              </w:rPr>
              <w:t>нм</w:t>
            </w:r>
            <w:proofErr w:type="spellEnd"/>
            <w:r w:rsidRPr="001D64F3">
              <w:rPr>
                <w:sz w:val="18"/>
                <w:szCs w:val="18"/>
              </w:rPr>
              <w:t xml:space="preserve"> -550 </w:t>
            </w:r>
            <w:proofErr w:type="spellStart"/>
            <w:r w:rsidRPr="001D64F3">
              <w:rPr>
                <w:sz w:val="18"/>
                <w:szCs w:val="18"/>
              </w:rPr>
              <w:t>нм</w:t>
            </w:r>
            <w:proofErr w:type="spellEnd"/>
            <w:r w:rsidRPr="001D64F3">
              <w:rPr>
                <w:sz w:val="18"/>
                <w:szCs w:val="18"/>
              </w:rPr>
              <w:t xml:space="preserve">: &gt;700 </w:t>
            </w:r>
            <w:proofErr w:type="spellStart"/>
            <w:r w:rsidRPr="001D64F3">
              <w:rPr>
                <w:sz w:val="18"/>
                <w:szCs w:val="18"/>
              </w:rPr>
              <w:t>μW</w:t>
            </w:r>
            <w:proofErr w:type="spellEnd"/>
            <w:r w:rsidRPr="001D64F3">
              <w:rPr>
                <w:sz w:val="18"/>
                <w:szCs w:val="18"/>
              </w:rPr>
              <w:t>/cm2</w:t>
            </w:r>
          </w:p>
          <w:p w:rsidR="001D64F3" w:rsidRPr="001D64F3" w:rsidRDefault="001D64F3" w:rsidP="001633AD">
            <w:pPr>
              <w:ind w:left="123"/>
              <w:contextualSpacing/>
              <w:rPr>
                <w:sz w:val="18"/>
                <w:szCs w:val="18"/>
              </w:rPr>
            </w:pPr>
            <w:r w:rsidRPr="001D64F3">
              <w:rPr>
                <w:sz w:val="18"/>
                <w:szCs w:val="18"/>
              </w:rPr>
              <w:tab/>
              <w:t xml:space="preserve">              430 </w:t>
            </w:r>
            <w:proofErr w:type="spellStart"/>
            <w:r w:rsidRPr="001D64F3">
              <w:rPr>
                <w:sz w:val="18"/>
                <w:szCs w:val="18"/>
              </w:rPr>
              <w:t>нм</w:t>
            </w:r>
            <w:proofErr w:type="spellEnd"/>
            <w:r w:rsidRPr="001D64F3">
              <w:rPr>
                <w:sz w:val="18"/>
                <w:szCs w:val="18"/>
              </w:rPr>
              <w:t xml:space="preserve"> -490 </w:t>
            </w:r>
            <w:proofErr w:type="spellStart"/>
            <w:r w:rsidRPr="001D64F3">
              <w:rPr>
                <w:sz w:val="18"/>
                <w:szCs w:val="18"/>
              </w:rPr>
              <w:t>нм</w:t>
            </w:r>
            <w:proofErr w:type="spellEnd"/>
            <w:r w:rsidRPr="001D64F3">
              <w:rPr>
                <w:sz w:val="18"/>
                <w:szCs w:val="18"/>
              </w:rPr>
              <w:t xml:space="preserve">: &gt;10 </w:t>
            </w:r>
            <w:proofErr w:type="spellStart"/>
            <w:r w:rsidRPr="001D64F3">
              <w:rPr>
                <w:sz w:val="18"/>
                <w:szCs w:val="18"/>
              </w:rPr>
              <w:t>μW</w:t>
            </w:r>
            <w:proofErr w:type="spellEnd"/>
            <w:r w:rsidRPr="001D64F3">
              <w:rPr>
                <w:sz w:val="18"/>
                <w:szCs w:val="18"/>
              </w:rPr>
              <w:t xml:space="preserve">/cm2/ </w:t>
            </w:r>
            <w:proofErr w:type="spellStart"/>
            <w:r w:rsidRPr="001D64F3">
              <w:rPr>
                <w:sz w:val="18"/>
                <w:szCs w:val="18"/>
              </w:rPr>
              <w:t>нм</w:t>
            </w:r>
            <w:proofErr w:type="spellEnd"/>
          </w:p>
          <w:p w:rsidR="001D64F3" w:rsidRPr="001D64F3" w:rsidRDefault="001D64F3" w:rsidP="001633AD">
            <w:pPr>
              <w:ind w:left="123"/>
              <w:contextualSpacing/>
              <w:rPr>
                <w:sz w:val="18"/>
                <w:szCs w:val="18"/>
              </w:rPr>
            </w:pPr>
            <w:r w:rsidRPr="001D64F3">
              <w:rPr>
                <w:sz w:val="18"/>
                <w:szCs w:val="18"/>
              </w:rPr>
              <w:t xml:space="preserve"> </w:t>
            </w:r>
            <w:r w:rsidRPr="001D64F3">
              <w:rPr>
                <w:b/>
                <w:bCs/>
                <w:sz w:val="18"/>
                <w:szCs w:val="18"/>
              </w:rPr>
              <w:t xml:space="preserve">Лечение желтухи                                                                                                                                                                                                                                                           </w:t>
            </w:r>
            <w:r w:rsidRPr="001D64F3">
              <w:rPr>
                <w:sz w:val="18"/>
                <w:szCs w:val="18"/>
              </w:rPr>
              <w:t xml:space="preserve">Высококачественный светодиодный источник света                                                                                                                                                                                Естественный и мягкий голубой свет;                                                                                                                                             Адаптированный светодиодный чип высокой яркости CREE и его эффективность преобразования тока до 90%;                      Диапазон эффективных длин волн света составляет 430–490 </w:t>
            </w:r>
            <w:proofErr w:type="spellStart"/>
            <w:r w:rsidRPr="001D64F3">
              <w:rPr>
                <w:sz w:val="18"/>
                <w:szCs w:val="18"/>
              </w:rPr>
              <w:t>нм</w:t>
            </w:r>
            <w:proofErr w:type="spellEnd"/>
            <w:r w:rsidRPr="001D64F3">
              <w:rPr>
                <w:sz w:val="18"/>
                <w:szCs w:val="18"/>
              </w:rPr>
              <w:t xml:space="preserve">;                                                                                               Энергия света составляет до 45 мкВт / см2 / </w:t>
            </w:r>
            <w:proofErr w:type="spellStart"/>
            <w:r w:rsidRPr="001D64F3">
              <w:rPr>
                <w:sz w:val="18"/>
                <w:szCs w:val="18"/>
              </w:rPr>
              <w:t>нм</w:t>
            </w:r>
            <w:proofErr w:type="spellEnd"/>
            <w:r w:rsidRPr="001D64F3">
              <w:rPr>
                <w:sz w:val="18"/>
                <w:szCs w:val="18"/>
              </w:rPr>
              <w:t xml:space="preserve">, с трехпозиционным переключателем высокого, среднего и низкого уровня для индивидуального лечения желтухи.                                                                                                                                 </w:t>
            </w:r>
            <w:r w:rsidRPr="001D64F3">
              <w:rPr>
                <w:b/>
                <w:bCs/>
                <w:sz w:val="18"/>
                <w:szCs w:val="18"/>
              </w:rPr>
              <w:t>Система MIX-</w:t>
            </w:r>
            <w:proofErr w:type="spellStart"/>
            <w:r w:rsidRPr="001D64F3">
              <w:rPr>
                <w:b/>
                <w:bCs/>
                <w:sz w:val="18"/>
                <w:szCs w:val="18"/>
              </w:rPr>
              <w:t>light</w:t>
            </w:r>
            <w:proofErr w:type="spellEnd"/>
            <w:r w:rsidRPr="001D64F3">
              <w:rPr>
                <w:b/>
                <w:bCs/>
                <w:sz w:val="18"/>
                <w:szCs w:val="18"/>
              </w:rPr>
              <w:t xml:space="preserve">                                                                                                                                                                                           </w:t>
            </w:r>
            <w:r w:rsidRPr="001D64F3">
              <w:rPr>
                <w:sz w:val="18"/>
                <w:szCs w:val="18"/>
              </w:rPr>
              <w:t xml:space="preserve">За счет многократного отражения и равномерного сочетания синего и белого лучей света система </w:t>
            </w:r>
            <w:proofErr w:type="spellStart"/>
            <w:r w:rsidRPr="001D64F3">
              <w:rPr>
                <w:sz w:val="18"/>
                <w:szCs w:val="18"/>
              </w:rPr>
              <w:t>Mixing-Light</w:t>
            </w:r>
            <w:proofErr w:type="spellEnd"/>
            <w:r w:rsidRPr="001D64F3">
              <w:rPr>
                <w:sz w:val="18"/>
                <w:szCs w:val="18"/>
              </w:rPr>
              <w:t xml:space="preserve"> эффективно снижает дискомфорт медсестер во время работы.  Благодаря применению </w:t>
            </w:r>
            <w:proofErr w:type="spellStart"/>
            <w:r w:rsidRPr="001D64F3">
              <w:rPr>
                <w:sz w:val="18"/>
                <w:szCs w:val="18"/>
              </w:rPr>
              <w:t>двухлинзовых</w:t>
            </w:r>
            <w:proofErr w:type="spellEnd"/>
            <w:r w:rsidRPr="001D64F3">
              <w:rPr>
                <w:sz w:val="18"/>
                <w:szCs w:val="18"/>
              </w:rPr>
              <w:t xml:space="preserve"> пятен синие пятна идеально покрывают всю поверхность кровати без утечки света. Отображение совокупного и единичного периода времени свечения помогает медсестрам распознавать время обслуживания лампы и вовремя работать. Отличные характеристики светодиодной лампы с длительным сроком службы не менее 50 000 часов. </w:t>
            </w:r>
          </w:p>
          <w:p w:rsidR="001D64F3" w:rsidRPr="001D64F3" w:rsidRDefault="001D64F3" w:rsidP="001633AD">
            <w:pPr>
              <w:ind w:left="123"/>
              <w:contextualSpacing/>
              <w:rPr>
                <w:sz w:val="18"/>
                <w:szCs w:val="18"/>
              </w:rPr>
            </w:pPr>
            <w:r w:rsidRPr="001D64F3">
              <w:rPr>
                <w:sz w:val="18"/>
                <w:szCs w:val="18"/>
              </w:rPr>
              <w:t xml:space="preserve">Эргономичный дизайн                                                                                                                                                                                                                                            Отключение звука будильника без помощи рук,  можно отключить звуковой сигнал, просто помахав рукой перед датчиком, не касаясь машины; помогут вам поддерживать чистоту, спокойствие и тепло для медсестер и эффективно предотвратить возникновение госпитальной инфекции.                                                                                                                     Самонастраивающийся регулировки яркости цветной сенсорный ЖК-экран не менее 10,4-дюймовый сенсорный экран. Централизованное отображение всех неонатальных кривых и данных для удобного просмотра и работы; Датчик внешней освещенности, автоматически регулируемая яркость экрана. Видимый на 360 ° индикатор тревоги. Тревога может быть обнаружена под любым углом, благодаря чему событие может быть более заметным.  Встроенные демпфирующие компоненты снижают влияние шума на новорожденных.                                                                 Электрический подъемник кровати                                                                                                                                                                                                                    Педали или сенсорный экран управления позволяют медицинскому персоналу иметь удобную операционную платформу и удобно сидеть во </w:t>
            </w:r>
            <w:r w:rsidRPr="001D64F3">
              <w:rPr>
                <w:sz w:val="18"/>
                <w:szCs w:val="18"/>
              </w:rPr>
              <w:lastRenderedPageBreak/>
              <w:t xml:space="preserve">время домашнего ухода.                                                                                                                           Кровать с наклоном                                                                                                                                                                                                                                                     Кровать можно наклонять с помощью сенсорного экрана, поддерживает регулировку угла одной кнопкой, можно выровнять с помощью одной кнопки при взвешивании, точно и быстро.                                                                                     Дисплей угла наклона                                                                                                                                                                                                             Функция отображения угла наклона является точной и визуализируется встроенным датчиком угла.  Поворотная лампа                                                                                                                                                                                                                                                      Поддерживая горизонтальное и вертикальное вращение, новорожденных  можно постоянно нагревать во время съемки рентгеновских лучей и избегать простуды или воздействия холода.                                                                    </w:t>
            </w:r>
          </w:p>
          <w:p w:rsidR="001D64F3" w:rsidRPr="001D64F3" w:rsidRDefault="001D64F3" w:rsidP="001633AD">
            <w:pPr>
              <w:ind w:left="123"/>
              <w:contextualSpacing/>
              <w:rPr>
                <w:sz w:val="18"/>
                <w:szCs w:val="18"/>
              </w:rPr>
            </w:pPr>
            <w:r w:rsidRPr="001D64F3">
              <w:rPr>
                <w:sz w:val="18"/>
                <w:szCs w:val="18"/>
              </w:rPr>
              <w:t>Встроенный бокс для рентгеновской пленки                                                                                                                                                                                                  Коробка с рентгеновской пленкой размещается под кроваткой, не нужно перемещать новорожденного во время съемки рентгеновских лучей, что позволяет избежать неблагоприятной стимуляции и снизить риск заражения. Светодиодная лампа для прокола. Имеет высокую интенсивность света, включая трехпозиционную регулировку высокого, среднего и низкого уровня, позволяет медицинскому персоналу четко наблюдать цвет кожи новорожденного, обеспечивая достаточное освещение во время лечения.</w:t>
            </w:r>
          </w:p>
          <w:p w:rsidR="001D64F3" w:rsidRPr="001D64F3" w:rsidRDefault="001D64F3" w:rsidP="001633AD">
            <w:pPr>
              <w:ind w:left="123"/>
              <w:contextualSpacing/>
              <w:rPr>
                <w:sz w:val="18"/>
                <w:szCs w:val="18"/>
              </w:rPr>
            </w:pPr>
            <w:r w:rsidRPr="001D64F3">
              <w:rPr>
                <w:sz w:val="18"/>
                <w:szCs w:val="18"/>
              </w:rPr>
              <w:t>Интегрированные электронные весы</w:t>
            </w:r>
          </w:p>
          <w:p w:rsidR="001D64F3" w:rsidRPr="001D64F3" w:rsidRDefault="001D64F3" w:rsidP="001633AD">
            <w:pPr>
              <w:ind w:left="123"/>
              <w:contextualSpacing/>
              <w:rPr>
                <w:sz w:val="18"/>
                <w:szCs w:val="18"/>
              </w:rPr>
            </w:pPr>
            <w:r w:rsidRPr="001D64F3">
              <w:rPr>
                <w:sz w:val="18"/>
                <w:szCs w:val="18"/>
              </w:rPr>
              <w:t>Измерение веса новорожденных, удобство записи и наблюдения за тенденциями роста новорожденных.</w:t>
            </w:r>
          </w:p>
          <w:p w:rsidR="001D64F3" w:rsidRPr="001D64F3" w:rsidRDefault="001D64F3" w:rsidP="001633AD">
            <w:pPr>
              <w:ind w:left="123"/>
              <w:contextualSpacing/>
              <w:rPr>
                <w:b/>
                <w:bCs/>
                <w:sz w:val="18"/>
                <w:szCs w:val="18"/>
              </w:rPr>
            </w:pPr>
            <w:r w:rsidRPr="001D64F3">
              <w:rPr>
                <w:b/>
                <w:bCs/>
                <w:sz w:val="18"/>
                <w:szCs w:val="18"/>
              </w:rPr>
              <w:t>Параметры:</w:t>
            </w:r>
          </w:p>
          <w:p w:rsidR="001D64F3" w:rsidRPr="001D64F3" w:rsidRDefault="001D64F3" w:rsidP="001633AD">
            <w:pPr>
              <w:ind w:left="123"/>
              <w:contextualSpacing/>
              <w:rPr>
                <w:sz w:val="18"/>
                <w:szCs w:val="18"/>
              </w:rPr>
            </w:pPr>
            <w:proofErr w:type="gramStart"/>
            <w:r w:rsidRPr="001D64F3">
              <w:rPr>
                <w:sz w:val="18"/>
                <w:szCs w:val="18"/>
              </w:rPr>
              <w:t>Размеры:  не</w:t>
            </w:r>
            <w:proofErr w:type="gramEnd"/>
            <w:r w:rsidRPr="001D64F3">
              <w:rPr>
                <w:sz w:val="18"/>
                <w:szCs w:val="18"/>
              </w:rPr>
              <w:t xml:space="preserve"> более 1190 мм (дл.) *640 мм (</w:t>
            </w:r>
            <w:proofErr w:type="spellStart"/>
            <w:r w:rsidRPr="001D64F3">
              <w:rPr>
                <w:sz w:val="18"/>
                <w:szCs w:val="18"/>
              </w:rPr>
              <w:t>шир</w:t>
            </w:r>
            <w:proofErr w:type="spellEnd"/>
            <w:r w:rsidRPr="001D64F3">
              <w:rPr>
                <w:sz w:val="18"/>
                <w:szCs w:val="18"/>
              </w:rPr>
              <w:t>.) *1800 мм (</w:t>
            </w:r>
            <w:proofErr w:type="spellStart"/>
            <w:r w:rsidRPr="001D64F3">
              <w:rPr>
                <w:sz w:val="18"/>
                <w:szCs w:val="18"/>
              </w:rPr>
              <w:t>выс</w:t>
            </w:r>
            <w:proofErr w:type="spellEnd"/>
            <w:r w:rsidRPr="001D64F3">
              <w:rPr>
                <w:sz w:val="18"/>
                <w:szCs w:val="18"/>
              </w:rPr>
              <w:t>.)</w:t>
            </w:r>
          </w:p>
          <w:p w:rsidR="001D64F3" w:rsidRPr="001D64F3" w:rsidRDefault="001D64F3" w:rsidP="001633AD">
            <w:pPr>
              <w:ind w:left="123"/>
              <w:contextualSpacing/>
              <w:rPr>
                <w:sz w:val="18"/>
                <w:szCs w:val="18"/>
              </w:rPr>
            </w:pPr>
            <w:r w:rsidRPr="001D64F3">
              <w:rPr>
                <w:sz w:val="18"/>
                <w:szCs w:val="18"/>
              </w:rPr>
              <w:t>Вес-нетто: не более 115 кг</w:t>
            </w:r>
          </w:p>
          <w:p w:rsidR="001D64F3" w:rsidRPr="001D64F3" w:rsidRDefault="001D64F3" w:rsidP="001633AD">
            <w:pPr>
              <w:ind w:left="123"/>
              <w:contextualSpacing/>
              <w:rPr>
                <w:sz w:val="18"/>
                <w:szCs w:val="18"/>
              </w:rPr>
            </w:pPr>
            <w:r w:rsidRPr="001D64F3">
              <w:rPr>
                <w:sz w:val="18"/>
                <w:szCs w:val="18"/>
              </w:rPr>
              <w:t>Дисплей не менее: 10,4-дюймовый цветной сенсорный экран</w:t>
            </w:r>
          </w:p>
          <w:p w:rsidR="001D64F3" w:rsidRPr="001D64F3" w:rsidRDefault="001D64F3" w:rsidP="001633AD">
            <w:pPr>
              <w:ind w:left="123"/>
              <w:contextualSpacing/>
              <w:rPr>
                <w:sz w:val="18"/>
                <w:szCs w:val="18"/>
              </w:rPr>
            </w:pPr>
            <w:r w:rsidRPr="001D64F3">
              <w:rPr>
                <w:sz w:val="18"/>
                <w:szCs w:val="18"/>
              </w:rPr>
              <w:t xml:space="preserve">Разрешение не </w:t>
            </w:r>
            <w:proofErr w:type="gramStart"/>
            <w:r w:rsidRPr="001D64F3">
              <w:rPr>
                <w:sz w:val="18"/>
                <w:szCs w:val="18"/>
              </w:rPr>
              <w:t>менее:</w:t>
            </w:r>
            <w:r w:rsidRPr="001D64F3">
              <w:rPr>
                <w:sz w:val="18"/>
                <w:szCs w:val="18"/>
              </w:rPr>
              <w:tab/>
            </w:r>
            <w:proofErr w:type="gramEnd"/>
            <w:r w:rsidRPr="001D64F3">
              <w:rPr>
                <w:sz w:val="18"/>
                <w:szCs w:val="18"/>
              </w:rPr>
              <w:t>800 × 600</w:t>
            </w:r>
          </w:p>
          <w:p w:rsidR="001D64F3" w:rsidRPr="001D64F3" w:rsidRDefault="001D64F3" w:rsidP="001633AD">
            <w:pPr>
              <w:ind w:left="123"/>
              <w:contextualSpacing/>
              <w:rPr>
                <w:sz w:val="18"/>
                <w:szCs w:val="18"/>
              </w:rPr>
            </w:pPr>
            <w:r w:rsidRPr="001D64F3">
              <w:rPr>
                <w:sz w:val="18"/>
                <w:szCs w:val="18"/>
              </w:rPr>
              <w:t>Высота: от пола до матраса (кровать опущена) не менее: 850 мм</w:t>
            </w:r>
          </w:p>
          <w:p w:rsidR="001D64F3" w:rsidRPr="001D64F3" w:rsidRDefault="001D64F3" w:rsidP="001633AD">
            <w:pPr>
              <w:ind w:left="123"/>
              <w:contextualSpacing/>
              <w:rPr>
                <w:sz w:val="18"/>
                <w:szCs w:val="18"/>
              </w:rPr>
            </w:pPr>
            <w:r w:rsidRPr="001D64F3">
              <w:rPr>
                <w:sz w:val="18"/>
                <w:szCs w:val="18"/>
              </w:rPr>
              <w:t>от пола до матраса (кровать приподнята) не менее:</w:t>
            </w:r>
          </w:p>
          <w:p w:rsidR="001D64F3" w:rsidRPr="001D64F3" w:rsidRDefault="001D64F3" w:rsidP="001633AD">
            <w:pPr>
              <w:ind w:left="123"/>
              <w:contextualSpacing/>
              <w:rPr>
                <w:sz w:val="18"/>
                <w:szCs w:val="18"/>
              </w:rPr>
            </w:pPr>
            <w:r w:rsidRPr="001D64F3">
              <w:rPr>
                <w:sz w:val="18"/>
                <w:szCs w:val="18"/>
              </w:rPr>
              <w:t>1050 мм</w:t>
            </w:r>
          </w:p>
          <w:p w:rsidR="001D64F3" w:rsidRPr="001D64F3" w:rsidRDefault="001D64F3" w:rsidP="001633AD">
            <w:pPr>
              <w:ind w:left="123"/>
              <w:contextualSpacing/>
              <w:rPr>
                <w:sz w:val="18"/>
                <w:szCs w:val="18"/>
              </w:rPr>
            </w:pPr>
            <w:r w:rsidRPr="001D64F3">
              <w:rPr>
                <w:sz w:val="18"/>
                <w:szCs w:val="18"/>
              </w:rPr>
              <w:t>от пола до навеса не более: 1700 мм</w:t>
            </w:r>
          </w:p>
          <w:p w:rsidR="001D64F3" w:rsidRPr="001D64F3" w:rsidRDefault="001D64F3" w:rsidP="001633AD">
            <w:pPr>
              <w:ind w:left="123"/>
              <w:contextualSpacing/>
              <w:rPr>
                <w:sz w:val="18"/>
                <w:szCs w:val="18"/>
              </w:rPr>
            </w:pPr>
            <w:r w:rsidRPr="001D64F3">
              <w:rPr>
                <w:sz w:val="18"/>
                <w:szCs w:val="18"/>
              </w:rPr>
              <w:t>Размер матраса не более: 693*563*30мм</w:t>
            </w:r>
          </w:p>
          <w:p w:rsidR="001D64F3" w:rsidRPr="001D64F3" w:rsidRDefault="001D64F3" w:rsidP="001633AD">
            <w:pPr>
              <w:ind w:left="123"/>
              <w:contextualSpacing/>
              <w:rPr>
                <w:sz w:val="18"/>
                <w:szCs w:val="18"/>
              </w:rPr>
            </w:pPr>
            <w:r w:rsidRPr="001D64F3">
              <w:rPr>
                <w:sz w:val="18"/>
                <w:szCs w:val="18"/>
              </w:rPr>
              <w:t>Размер ящика не более: 467*368*222мм</w:t>
            </w:r>
          </w:p>
          <w:p w:rsidR="001D64F3" w:rsidRPr="001D64F3" w:rsidRDefault="001D64F3" w:rsidP="001633AD">
            <w:pPr>
              <w:ind w:left="123"/>
              <w:contextualSpacing/>
              <w:rPr>
                <w:sz w:val="18"/>
                <w:szCs w:val="18"/>
              </w:rPr>
            </w:pPr>
            <w:r w:rsidRPr="001D64F3">
              <w:rPr>
                <w:sz w:val="18"/>
                <w:szCs w:val="18"/>
              </w:rPr>
              <w:t>Размер ролика не менее: 5 дюймов (125мм)</w:t>
            </w:r>
          </w:p>
          <w:p w:rsidR="001D64F3" w:rsidRPr="001D64F3" w:rsidRDefault="001D64F3" w:rsidP="001633AD">
            <w:pPr>
              <w:ind w:left="123"/>
              <w:contextualSpacing/>
              <w:rPr>
                <w:sz w:val="18"/>
                <w:szCs w:val="18"/>
              </w:rPr>
            </w:pPr>
            <w:r w:rsidRPr="001D64F3">
              <w:rPr>
                <w:sz w:val="18"/>
                <w:szCs w:val="18"/>
              </w:rPr>
              <w:t>Вес для платформы:</w:t>
            </w:r>
            <w:r w:rsidRPr="001D64F3">
              <w:rPr>
                <w:sz w:val="18"/>
                <w:szCs w:val="18"/>
              </w:rPr>
              <w:tab/>
            </w:r>
          </w:p>
          <w:p w:rsidR="001D64F3" w:rsidRPr="001D64F3" w:rsidRDefault="001D64F3" w:rsidP="001633AD">
            <w:pPr>
              <w:ind w:left="123"/>
              <w:contextualSpacing/>
              <w:rPr>
                <w:sz w:val="18"/>
                <w:szCs w:val="18"/>
              </w:rPr>
            </w:pPr>
            <w:r w:rsidRPr="001D64F3">
              <w:rPr>
                <w:sz w:val="18"/>
                <w:szCs w:val="18"/>
              </w:rPr>
              <w:t>Не менее ≤150кг</w:t>
            </w:r>
          </w:p>
          <w:p w:rsidR="001D64F3" w:rsidRPr="001D64F3" w:rsidRDefault="001D64F3" w:rsidP="001633AD">
            <w:pPr>
              <w:ind w:left="123"/>
              <w:contextualSpacing/>
              <w:rPr>
                <w:sz w:val="18"/>
                <w:szCs w:val="18"/>
              </w:rPr>
            </w:pPr>
            <w:r w:rsidRPr="001D64F3">
              <w:rPr>
                <w:sz w:val="18"/>
                <w:szCs w:val="18"/>
              </w:rPr>
              <w:t>Вес для лотка и кронштейна:</w:t>
            </w:r>
            <w:r w:rsidRPr="001D64F3">
              <w:rPr>
                <w:sz w:val="18"/>
                <w:szCs w:val="18"/>
              </w:rPr>
              <w:tab/>
            </w:r>
          </w:p>
          <w:p w:rsidR="001D64F3" w:rsidRPr="001D64F3" w:rsidRDefault="001D64F3" w:rsidP="001633AD">
            <w:pPr>
              <w:ind w:left="123"/>
              <w:contextualSpacing/>
              <w:rPr>
                <w:sz w:val="18"/>
                <w:szCs w:val="18"/>
              </w:rPr>
            </w:pPr>
            <w:r w:rsidRPr="001D64F3">
              <w:rPr>
                <w:sz w:val="18"/>
                <w:szCs w:val="18"/>
              </w:rPr>
              <w:t>Не более ≤6кг</w:t>
            </w:r>
          </w:p>
          <w:p w:rsidR="001D64F3" w:rsidRPr="001D64F3" w:rsidRDefault="001D64F3" w:rsidP="001633AD">
            <w:pPr>
              <w:ind w:left="123"/>
              <w:contextualSpacing/>
              <w:rPr>
                <w:sz w:val="18"/>
                <w:szCs w:val="18"/>
              </w:rPr>
            </w:pPr>
            <w:r w:rsidRPr="001D64F3">
              <w:rPr>
                <w:sz w:val="18"/>
                <w:szCs w:val="18"/>
              </w:rPr>
              <w:t>Дополнительные опции для максимальной функциональности и удобства:</w:t>
            </w:r>
          </w:p>
          <w:p w:rsidR="001D64F3" w:rsidRPr="001D64F3" w:rsidRDefault="001D64F3" w:rsidP="001633AD">
            <w:pPr>
              <w:ind w:left="123"/>
              <w:contextualSpacing/>
              <w:rPr>
                <w:sz w:val="18"/>
                <w:szCs w:val="18"/>
              </w:rPr>
            </w:pPr>
            <w:r w:rsidRPr="001D64F3">
              <w:rPr>
                <w:sz w:val="18"/>
                <w:szCs w:val="18"/>
              </w:rPr>
              <w:t>специальная зона для рентгеновской кассеты</w:t>
            </w:r>
          </w:p>
          <w:p w:rsidR="001D64F3" w:rsidRPr="001D64F3" w:rsidRDefault="001D64F3" w:rsidP="001633AD">
            <w:pPr>
              <w:ind w:left="123"/>
              <w:contextualSpacing/>
              <w:rPr>
                <w:sz w:val="18"/>
                <w:szCs w:val="18"/>
              </w:rPr>
            </w:pPr>
            <w:r w:rsidRPr="001D64F3">
              <w:rPr>
                <w:sz w:val="18"/>
                <w:szCs w:val="18"/>
              </w:rPr>
              <w:t>таймер,</w:t>
            </w:r>
          </w:p>
          <w:p w:rsidR="001D64F3" w:rsidRPr="001D64F3" w:rsidRDefault="001D64F3" w:rsidP="001633AD">
            <w:pPr>
              <w:ind w:left="123"/>
              <w:contextualSpacing/>
              <w:rPr>
                <w:sz w:val="18"/>
                <w:szCs w:val="18"/>
              </w:rPr>
            </w:pPr>
            <w:r w:rsidRPr="001D64F3">
              <w:rPr>
                <w:sz w:val="18"/>
                <w:szCs w:val="18"/>
              </w:rPr>
              <w:t>встроенные весы,</w:t>
            </w:r>
          </w:p>
          <w:p w:rsidR="001D64F3" w:rsidRPr="001D64F3" w:rsidRDefault="001D64F3" w:rsidP="001633AD">
            <w:pPr>
              <w:ind w:left="123"/>
              <w:contextualSpacing/>
              <w:rPr>
                <w:sz w:val="18"/>
                <w:szCs w:val="18"/>
              </w:rPr>
            </w:pPr>
            <w:r w:rsidRPr="001D64F3">
              <w:rPr>
                <w:sz w:val="18"/>
                <w:szCs w:val="18"/>
              </w:rPr>
              <w:t>датчик кислорода,</w:t>
            </w:r>
          </w:p>
          <w:p w:rsidR="001D64F3" w:rsidRPr="001D64F3" w:rsidRDefault="001D64F3" w:rsidP="001633AD">
            <w:pPr>
              <w:ind w:left="123"/>
              <w:contextualSpacing/>
              <w:rPr>
                <w:sz w:val="18"/>
                <w:szCs w:val="18"/>
              </w:rPr>
            </w:pPr>
            <w:r w:rsidRPr="001D64F3">
              <w:rPr>
                <w:sz w:val="18"/>
                <w:szCs w:val="18"/>
              </w:rPr>
              <w:t>сигнализация, сообщающая об ошибке в работе или сбое электричества,</w:t>
            </w:r>
          </w:p>
          <w:p w:rsidR="001D64F3" w:rsidRPr="001D64F3" w:rsidRDefault="001D64F3" w:rsidP="001633AD">
            <w:pPr>
              <w:ind w:left="123"/>
              <w:contextualSpacing/>
              <w:rPr>
                <w:sz w:val="18"/>
                <w:szCs w:val="18"/>
              </w:rPr>
            </w:pPr>
            <w:r w:rsidRPr="001D64F3">
              <w:rPr>
                <w:sz w:val="18"/>
                <w:szCs w:val="18"/>
              </w:rPr>
              <w:t xml:space="preserve">полочки, фиксируемые над ложем, </w:t>
            </w:r>
          </w:p>
          <w:p w:rsidR="001D64F3" w:rsidRPr="001D64F3" w:rsidRDefault="001D64F3" w:rsidP="001633AD">
            <w:pPr>
              <w:ind w:left="123"/>
              <w:contextualSpacing/>
              <w:rPr>
                <w:sz w:val="18"/>
                <w:szCs w:val="18"/>
              </w:rPr>
            </w:pPr>
            <w:r w:rsidRPr="001D64F3">
              <w:rPr>
                <w:sz w:val="18"/>
                <w:szCs w:val="18"/>
              </w:rPr>
              <w:lastRenderedPageBreak/>
              <w:t>специальная подвеска для вливаний,</w:t>
            </w:r>
          </w:p>
          <w:p w:rsidR="001D64F3" w:rsidRPr="001D64F3" w:rsidRDefault="001D64F3" w:rsidP="001633AD">
            <w:pPr>
              <w:ind w:left="123"/>
              <w:contextualSpacing/>
              <w:rPr>
                <w:sz w:val="18"/>
                <w:szCs w:val="18"/>
              </w:rPr>
            </w:pPr>
            <w:r w:rsidRPr="001D64F3">
              <w:rPr>
                <w:sz w:val="18"/>
                <w:szCs w:val="18"/>
              </w:rPr>
              <w:t>колеса для передвижения открытой реанимационной системы,</w:t>
            </w:r>
          </w:p>
          <w:p w:rsidR="001D64F3" w:rsidRPr="001D64F3" w:rsidRDefault="001D64F3" w:rsidP="001633AD">
            <w:pPr>
              <w:ind w:left="123"/>
              <w:contextualSpacing/>
              <w:rPr>
                <w:sz w:val="18"/>
                <w:szCs w:val="18"/>
              </w:rPr>
            </w:pPr>
            <w:r w:rsidRPr="001D64F3">
              <w:rPr>
                <w:sz w:val="18"/>
                <w:szCs w:val="18"/>
              </w:rPr>
              <w:t>механизм блокировки движения у колес.</w:t>
            </w:r>
          </w:p>
          <w:p w:rsidR="001D64F3" w:rsidRPr="001D64F3" w:rsidRDefault="001D64F3" w:rsidP="001633AD">
            <w:pPr>
              <w:ind w:left="123"/>
              <w:contextualSpacing/>
              <w:rPr>
                <w:sz w:val="18"/>
                <w:szCs w:val="18"/>
              </w:rPr>
            </w:pPr>
            <w:r w:rsidRPr="001D64F3">
              <w:rPr>
                <w:sz w:val="18"/>
                <w:szCs w:val="18"/>
              </w:rPr>
              <w:t>Интерфейс</w:t>
            </w:r>
          </w:p>
          <w:p w:rsidR="001D64F3" w:rsidRPr="001D64F3" w:rsidRDefault="001D64F3" w:rsidP="001633AD">
            <w:pPr>
              <w:ind w:left="123"/>
              <w:contextualSpacing/>
              <w:rPr>
                <w:sz w:val="18"/>
                <w:szCs w:val="18"/>
              </w:rPr>
            </w:pPr>
            <w:r w:rsidRPr="001D64F3">
              <w:rPr>
                <w:sz w:val="18"/>
                <w:szCs w:val="18"/>
              </w:rPr>
              <w:t>Потребляемая мощность переменного тока</w:t>
            </w:r>
          </w:p>
          <w:p w:rsidR="001D64F3" w:rsidRPr="001D64F3" w:rsidRDefault="001D64F3" w:rsidP="001633AD">
            <w:pPr>
              <w:ind w:left="123"/>
              <w:contextualSpacing/>
              <w:rPr>
                <w:sz w:val="18"/>
                <w:szCs w:val="18"/>
              </w:rPr>
            </w:pPr>
            <w:r w:rsidRPr="001D64F3">
              <w:rPr>
                <w:sz w:val="18"/>
                <w:szCs w:val="18"/>
              </w:rPr>
              <w:t>Три вспомогательных выхода питания</w:t>
            </w:r>
          </w:p>
          <w:p w:rsidR="001D64F3" w:rsidRPr="001D64F3" w:rsidRDefault="001D64F3" w:rsidP="001633AD">
            <w:pPr>
              <w:ind w:left="123"/>
              <w:contextualSpacing/>
              <w:rPr>
                <w:sz w:val="18"/>
                <w:szCs w:val="18"/>
              </w:rPr>
            </w:pPr>
            <w:r w:rsidRPr="001D64F3">
              <w:rPr>
                <w:sz w:val="18"/>
                <w:szCs w:val="18"/>
              </w:rPr>
              <w:t>Интерфейс зонда температуры</w:t>
            </w:r>
          </w:p>
          <w:p w:rsidR="001D64F3" w:rsidRPr="001D64F3" w:rsidRDefault="001D64F3" w:rsidP="001633AD">
            <w:pPr>
              <w:ind w:left="123"/>
              <w:contextualSpacing/>
              <w:rPr>
                <w:sz w:val="18"/>
                <w:szCs w:val="18"/>
              </w:rPr>
            </w:pPr>
            <w:r w:rsidRPr="001D64F3">
              <w:rPr>
                <w:sz w:val="18"/>
                <w:szCs w:val="18"/>
              </w:rPr>
              <w:t>Интерфейс пробуждения при апноэ</w:t>
            </w:r>
          </w:p>
          <w:p w:rsidR="001D64F3" w:rsidRPr="001D64F3" w:rsidRDefault="001D64F3" w:rsidP="001633AD">
            <w:pPr>
              <w:ind w:left="123"/>
              <w:contextualSpacing/>
              <w:rPr>
                <w:sz w:val="18"/>
                <w:szCs w:val="18"/>
              </w:rPr>
            </w:pPr>
            <w:r w:rsidRPr="001D64F3">
              <w:rPr>
                <w:sz w:val="18"/>
                <w:szCs w:val="18"/>
              </w:rPr>
              <w:t>Интерфейс взвешивания</w:t>
            </w:r>
          </w:p>
          <w:p w:rsidR="001D64F3" w:rsidRPr="001D64F3" w:rsidRDefault="001D64F3" w:rsidP="001633AD">
            <w:pPr>
              <w:ind w:left="123"/>
              <w:contextualSpacing/>
              <w:rPr>
                <w:sz w:val="18"/>
                <w:szCs w:val="18"/>
              </w:rPr>
            </w:pPr>
            <w:r w:rsidRPr="001D64F3">
              <w:rPr>
                <w:sz w:val="18"/>
                <w:szCs w:val="18"/>
              </w:rPr>
              <w:t>Порт USB-</w:t>
            </w:r>
            <w:proofErr w:type="spellStart"/>
            <w:r w:rsidRPr="001D64F3">
              <w:rPr>
                <w:sz w:val="18"/>
                <w:szCs w:val="18"/>
              </w:rPr>
              <w:t>шт</w:t>
            </w:r>
            <w:proofErr w:type="spellEnd"/>
          </w:p>
          <w:p w:rsidR="001D64F3" w:rsidRPr="001D64F3" w:rsidRDefault="001D64F3" w:rsidP="001633AD">
            <w:pPr>
              <w:shd w:val="clear" w:color="auto" w:fill="FFFFFF"/>
              <w:ind w:firstLine="51"/>
              <w:rPr>
                <w:sz w:val="18"/>
                <w:szCs w:val="18"/>
              </w:rPr>
            </w:pPr>
            <w:r w:rsidRPr="001D64F3">
              <w:rPr>
                <w:sz w:val="18"/>
                <w:szCs w:val="18"/>
              </w:rPr>
              <w:t>Сетевой порт-1шт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64F3" w:rsidRPr="001D64F3" w:rsidRDefault="001D64F3" w:rsidP="001633AD">
            <w:pPr>
              <w:jc w:val="center"/>
              <w:rPr>
                <w:sz w:val="18"/>
                <w:szCs w:val="18"/>
              </w:rPr>
            </w:pPr>
            <w:r w:rsidRPr="001D64F3">
              <w:rPr>
                <w:sz w:val="18"/>
                <w:szCs w:val="18"/>
              </w:rPr>
              <w:lastRenderedPageBreak/>
              <w:t>1 шт.</w:t>
            </w:r>
          </w:p>
        </w:tc>
      </w:tr>
      <w:tr w:rsidR="001D64F3" w:rsidRPr="001D64F3" w:rsidTr="001633AD">
        <w:trPr>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rPr>
                <w:i/>
                <w:sz w:val="18"/>
                <w:szCs w:val="18"/>
              </w:rPr>
            </w:pPr>
            <w:r w:rsidRPr="001D64F3">
              <w:rPr>
                <w:b/>
                <w:i/>
                <w:color w:val="333333"/>
                <w:sz w:val="18"/>
                <w:szCs w:val="18"/>
              </w:rPr>
              <w:t xml:space="preserve">Дополнительные комплектующие: </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jc w:val="center"/>
              <w:rPr>
                <w:sz w:val="18"/>
                <w:szCs w:val="18"/>
              </w:rPr>
            </w:pPr>
            <w:r w:rsidRPr="001D64F3">
              <w:rPr>
                <w:sz w:val="18"/>
                <w:szCs w:val="18"/>
              </w:rPr>
              <w:t>1</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rsidR="001D64F3" w:rsidRPr="001D64F3" w:rsidRDefault="001D64F3" w:rsidP="001633AD">
            <w:pPr>
              <w:rPr>
                <w:bCs/>
                <w:color w:val="000000"/>
                <w:sz w:val="18"/>
                <w:szCs w:val="18"/>
              </w:rPr>
            </w:pPr>
            <w:proofErr w:type="gramStart"/>
            <w:r w:rsidRPr="001D64F3">
              <w:rPr>
                <w:sz w:val="18"/>
                <w:szCs w:val="18"/>
              </w:rPr>
              <w:t>Сквозной  ящики</w:t>
            </w:r>
            <w:proofErr w:type="gramEnd"/>
            <w:r w:rsidRPr="001D64F3">
              <w:rPr>
                <w:sz w:val="18"/>
                <w:szCs w:val="18"/>
              </w:rPr>
              <w:t xml:space="preserve"> для хранения принадлежностей</w:t>
            </w:r>
          </w:p>
        </w:tc>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1D64F3" w:rsidRPr="001D64F3" w:rsidRDefault="001D64F3" w:rsidP="001633AD">
            <w:pPr>
              <w:shd w:val="clear" w:color="auto" w:fill="FFFFFF"/>
              <w:rPr>
                <w:sz w:val="18"/>
                <w:szCs w:val="18"/>
              </w:rPr>
            </w:pPr>
            <w:r w:rsidRPr="001D64F3">
              <w:rPr>
                <w:sz w:val="18"/>
                <w:szCs w:val="18"/>
              </w:rPr>
              <w:t xml:space="preserve">Дополнительные выдвижные ящички, расположенные в нижней части инкубатора, обеспечивают безопасное и гигиеничное хранение медицинских материалов или других необходимых принадлежностей. Максимальная нагрузка, не </w:t>
            </w:r>
            <w:r w:rsidRPr="001D64F3">
              <w:rPr>
                <w:sz w:val="18"/>
                <w:szCs w:val="18"/>
                <w:lang w:val="kk-KZ"/>
              </w:rPr>
              <w:t>менее</w:t>
            </w:r>
            <w:r w:rsidRPr="001D64F3">
              <w:rPr>
                <w:sz w:val="18"/>
                <w:szCs w:val="18"/>
              </w:rPr>
              <w:t>: от 2,5 кг в маленьком, и до 5,0 кг в большом ящичке.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64F3" w:rsidRPr="001D64F3" w:rsidRDefault="001D64F3" w:rsidP="001633AD">
            <w:pPr>
              <w:jc w:val="center"/>
              <w:rPr>
                <w:sz w:val="18"/>
                <w:szCs w:val="18"/>
                <w:lang w:val="kk-KZ"/>
              </w:rPr>
            </w:pPr>
            <w:r w:rsidRPr="001D64F3">
              <w:rPr>
                <w:sz w:val="18"/>
                <w:szCs w:val="18"/>
                <w:lang w:val="kk-KZ"/>
              </w:rPr>
              <w:t>1шт.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jc w:val="center"/>
              <w:rPr>
                <w:sz w:val="18"/>
                <w:szCs w:val="18"/>
                <w:lang w:val="en-US"/>
              </w:rPr>
            </w:pPr>
            <w:r w:rsidRPr="001D64F3">
              <w:rPr>
                <w:sz w:val="18"/>
                <w:szCs w:val="18"/>
                <w:lang w:val="en-US"/>
              </w:rPr>
              <w:t>2</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rsidR="001D64F3" w:rsidRPr="001D64F3" w:rsidRDefault="001D64F3" w:rsidP="001633AD">
            <w:pPr>
              <w:rPr>
                <w:sz w:val="18"/>
                <w:szCs w:val="18"/>
              </w:rPr>
            </w:pPr>
            <w:r w:rsidRPr="001D64F3">
              <w:rPr>
                <w:sz w:val="18"/>
                <w:szCs w:val="18"/>
              </w:rPr>
              <w:t>Программное обеспечение</w:t>
            </w:r>
          </w:p>
        </w:tc>
        <w:tc>
          <w:tcPr>
            <w:tcW w:w="6107" w:type="dxa"/>
            <w:tcBorders>
              <w:top w:val="single" w:sz="4" w:space="0" w:color="auto"/>
              <w:left w:val="single" w:sz="4" w:space="0" w:color="auto"/>
              <w:bottom w:val="single" w:sz="4" w:space="0" w:color="auto"/>
              <w:right w:val="single" w:sz="4" w:space="0" w:color="auto"/>
            </w:tcBorders>
            <w:shd w:val="clear" w:color="auto" w:fill="auto"/>
            <w:vAlign w:val="center"/>
          </w:tcPr>
          <w:p w:rsidR="001D64F3" w:rsidRPr="001D64F3" w:rsidRDefault="001D64F3" w:rsidP="001633AD">
            <w:pPr>
              <w:shd w:val="clear" w:color="auto" w:fill="FFFFFF"/>
              <w:rPr>
                <w:sz w:val="18"/>
                <w:szCs w:val="18"/>
              </w:rPr>
            </w:pPr>
            <w:r w:rsidRPr="001D64F3">
              <w:rPr>
                <w:sz w:val="18"/>
                <w:szCs w:val="18"/>
              </w:rPr>
              <w:t xml:space="preserve">Программное обеспечение </w:t>
            </w:r>
            <w:r w:rsidRPr="001D64F3">
              <w:rPr>
                <w:sz w:val="18"/>
                <w:szCs w:val="18"/>
                <w:lang w:val="kk-KZ"/>
              </w:rPr>
              <w:t>на открытая реанимационная система обогреватель для новорожденных с мониторингом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D64F3" w:rsidRPr="001D64F3" w:rsidRDefault="001D64F3" w:rsidP="001633AD">
            <w:pPr>
              <w:jc w:val="center"/>
              <w:rPr>
                <w:sz w:val="18"/>
                <w:szCs w:val="18"/>
              </w:rPr>
            </w:pPr>
            <w:r w:rsidRPr="001D64F3">
              <w:rPr>
                <w:sz w:val="18"/>
                <w:szCs w:val="18"/>
                <w:lang w:val="kk-KZ"/>
              </w:rPr>
              <w:t>1шт</w:t>
            </w:r>
            <w:r w:rsidRPr="001D64F3">
              <w:rPr>
                <w:sz w:val="18"/>
                <w:szCs w:val="18"/>
              </w:rPr>
              <w:t>.</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3</w:t>
            </w:r>
          </w:p>
        </w:tc>
        <w:tc>
          <w:tcPr>
            <w:tcW w:w="3109" w:type="dxa"/>
            <w:shd w:val="clear" w:color="auto" w:fill="auto"/>
            <w:vAlign w:val="center"/>
          </w:tcPr>
          <w:p w:rsidR="001D64F3" w:rsidRPr="001D64F3" w:rsidRDefault="001D64F3" w:rsidP="001633AD">
            <w:pPr>
              <w:rPr>
                <w:sz w:val="18"/>
                <w:szCs w:val="18"/>
              </w:rPr>
            </w:pPr>
            <w:r w:rsidRPr="001D64F3">
              <w:rPr>
                <w:sz w:val="18"/>
                <w:szCs w:val="18"/>
                <w:lang w:val="kk-KZ"/>
              </w:rPr>
              <w:t>Модуль</w:t>
            </w:r>
            <w:r w:rsidRPr="001D64F3">
              <w:rPr>
                <w:sz w:val="18"/>
                <w:szCs w:val="18"/>
              </w:rPr>
              <w:t xml:space="preserve"> </w:t>
            </w:r>
            <w:r w:rsidRPr="001D64F3">
              <w:rPr>
                <w:sz w:val="18"/>
                <w:szCs w:val="18"/>
                <w:lang w:val="kk-KZ"/>
              </w:rPr>
              <w:t xml:space="preserve"> </w:t>
            </w:r>
          </w:p>
        </w:tc>
        <w:tc>
          <w:tcPr>
            <w:tcW w:w="6107" w:type="dxa"/>
            <w:shd w:val="clear" w:color="auto" w:fill="auto"/>
            <w:vAlign w:val="center"/>
          </w:tcPr>
          <w:p w:rsidR="001D64F3" w:rsidRPr="001D64F3" w:rsidRDefault="001D64F3" w:rsidP="001633AD">
            <w:pPr>
              <w:shd w:val="clear" w:color="auto" w:fill="FFFFFF"/>
              <w:rPr>
                <w:sz w:val="18"/>
                <w:szCs w:val="18"/>
              </w:rPr>
            </w:pPr>
            <w:r w:rsidRPr="001D64F3">
              <w:rPr>
                <w:sz w:val="18"/>
                <w:szCs w:val="18"/>
              </w:rPr>
              <w:t xml:space="preserve">Модуль </w:t>
            </w:r>
            <w:r w:rsidRPr="001D64F3">
              <w:rPr>
                <w:sz w:val="18"/>
                <w:szCs w:val="18"/>
                <w:lang w:val="kk-KZ"/>
              </w:rPr>
              <w:t>транспортного система блок управление</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rPr>
              <w:t>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4</w:t>
            </w:r>
          </w:p>
        </w:tc>
        <w:tc>
          <w:tcPr>
            <w:tcW w:w="3109" w:type="dxa"/>
            <w:shd w:val="clear" w:color="auto" w:fill="FFFFFF" w:themeFill="background1"/>
            <w:vAlign w:val="center"/>
          </w:tcPr>
          <w:p w:rsidR="001D64F3" w:rsidRPr="001D64F3" w:rsidRDefault="001D64F3" w:rsidP="001633AD">
            <w:pPr>
              <w:rPr>
                <w:sz w:val="18"/>
                <w:szCs w:val="18"/>
              </w:rPr>
            </w:pPr>
            <w:r w:rsidRPr="001D64F3">
              <w:rPr>
                <w:sz w:val="18"/>
                <w:szCs w:val="18"/>
                <w:lang w:val="kk-KZ"/>
              </w:rPr>
              <w:t>Датчик пульсоксиметрии</w:t>
            </w:r>
            <w:r w:rsidRPr="001D64F3">
              <w:rPr>
                <w:sz w:val="18"/>
                <w:szCs w:val="18"/>
              </w:rPr>
              <w:t xml:space="preserve"> SpO2</w:t>
            </w:r>
          </w:p>
        </w:tc>
        <w:tc>
          <w:tcPr>
            <w:tcW w:w="6107" w:type="dxa"/>
            <w:shd w:val="clear" w:color="auto" w:fill="FFFFFF" w:themeFill="background1"/>
          </w:tcPr>
          <w:p w:rsidR="001D64F3" w:rsidRPr="001D64F3" w:rsidRDefault="001D64F3" w:rsidP="001633AD">
            <w:pPr>
              <w:shd w:val="clear" w:color="auto" w:fill="FFFFFF"/>
              <w:rPr>
                <w:sz w:val="18"/>
                <w:szCs w:val="18"/>
              </w:rPr>
            </w:pPr>
            <w:r w:rsidRPr="001D64F3">
              <w:rPr>
                <w:sz w:val="18"/>
                <w:szCs w:val="18"/>
              </w:rPr>
              <w:t>Датчик</w:t>
            </w:r>
            <w:r w:rsidRPr="001D64F3">
              <w:rPr>
                <w:sz w:val="18"/>
                <w:szCs w:val="18"/>
                <w:lang w:val="kk-KZ"/>
              </w:rPr>
              <w:t xml:space="preserve"> пульсоксиметрия </w:t>
            </w:r>
            <w:proofErr w:type="gramStart"/>
            <w:r w:rsidRPr="001D64F3">
              <w:rPr>
                <w:sz w:val="18"/>
                <w:szCs w:val="18"/>
                <w:lang w:val="kk-KZ"/>
              </w:rPr>
              <w:t xml:space="preserve">многоразвая </w:t>
            </w:r>
            <w:r w:rsidRPr="001D64F3">
              <w:rPr>
                <w:sz w:val="18"/>
                <w:szCs w:val="18"/>
              </w:rPr>
              <w:t xml:space="preserve"> </w:t>
            </w:r>
            <w:proofErr w:type="spellStart"/>
            <w:r w:rsidRPr="001D64F3">
              <w:rPr>
                <w:sz w:val="18"/>
                <w:szCs w:val="18"/>
              </w:rPr>
              <w:t>Masimo</w:t>
            </w:r>
            <w:proofErr w:type="spellEnd"/>
            <w:proofErr w:type="gramEnd"/>
            <w:r w:rsidRPr="001D64F3">
              <w:rPr>
                <w:sz w:val="18"/>
                <w:szCs w:val="18"/>
              </w:rPr>
              <w:t xml:space="preserve"> SpO2 датчик для новорожденных, крепится на ноге, ладони или кисти</w:t>
            </w:r>
          </w:p>
        </w:tc>
        <w:tc>
          <w:tcPr>
            <w:tcW w:w="1701" w:type="dxa"/>
            <w:shd w:val="clear" w:color="auto" w:fill="FFFFFF" w:themeFill="background1"/>
            <w:vAlign w:val="center"/>
          </w:tcPr>
          <w:p w:rsidR="001D64F3" w:rsidRPr="001D64F3" w:rsidRDefault="001D64F3" w:rsidP="001633AD">
            <w:pPr>
              <w:jc w:val="center"/>
              <w:rPr>
                <w:sz w:val="18"/>
                <w:szCs w:val="18"/>
                <w:lang w:val="kk-KZ"/>
              </w:rPr>
            </w:pPr>
            <w:r w:rsidRPr="001D64F3">
              <w:rPr>
                <w:sz w:val="18"/>
                <w:szCs w:val="18"/>
              </w:rPr>
              <w:t>2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5</w:t>
            </w:r>
          </w:p>
        </w:tc>
        <w:tc>
          <w:tcPr>
            <w:tcW w:w="3109" w:type="dxa"/>
            <w:shd w:val="clear" w:color="auto" w:fill="FFFFFF" w:themeFill="background1"/>
            <w:vAlign w:val="center"/>
          </w:tcPr>
          <w:p w:rsidR="001D64F3" w:rsidRPr="001D64F3" w:rsidRDefault="001D64F3" w:rsidP="001633AD">
            <w:pPr>
              <w:rPr>
                <w:sz w:val="18"/>
                <w:szCs w:val="18"/>
              </w:rPr>
            </w:pPr>
            <w:r w:rsidRPr="001D64F3">
              <w:rPr>
                <w:sz w:val="18"/>
                <w:szCs w:val="18"/>
                <w:lang w:val="kk-KZ"/>
              </w:rPr>
              <w:t xml:space="preserve">Бокс </w:t>
            </w:r>
          </w:p>
        </w:tc>
        <w:tc>
          <w:tcPr>
            <w:tcW w:w="6107" w:type="dxa"/>
            <w:shd w:val="clear" w:color="auto" w:fill="FFFFFF" w:themeFill="background1"/>
          </w:tcPr>
          <w:p w:rsidR="001D64F3" w:rsidRPr="001D64F3" w:rsidRDefault="001D64F3" w:rsidP="001633AD">
            <w:pPr>
              <w:shd w:val="clear" w:color="auto" w:fill="FFFFFF"/>
              <w:rPr>
                <w:sz w:val="18"/>
                <w:szCs w:val="18"/>
              </w:rPr>
            </w:pPr>
            <w:r w:rsidRPr="001D64F3">
              <w:rPr>
                <w:sz w:val="18"/>
                <w:szCs w:val="18"/>
                <w:lang w:val="kk-KZ"/>
              </w:rPr>
              <w:t>Б</w:t>
            </w:r>
            <w:proofErr w:type="spellStart"/>
            <w:r w:rsidRPr="001D64F3">
              <w:rPr>
                <w:sz w:val="18"/>
                <w:szCs w:val="18"/>
              </w:rPr>
              <w:t>окс</w:t>
            </w:r>
            <w:proofErr w:type="spellEnd"/>
            <w:r w:rsidRPr="001D64F3">
              <w:rPr>
                <w:sz w:val="18"/>
                <w:szCs w:val="18"/>
              </w:rPr>
              <w:t xml:space="preserve"> для рентгеновской пленки                                                                                                                                                                                                  </w:t>
            </w:r>
          </w:p>
        </w:tc>
        <w:tc>
          <w:tcPr>
            <w:tcW w:w="1701" w:type="dxa"/>
            <w:shd w:val="clear" w:color="auto" w:fill="FFFFFF" w:themeFill="background1"/>
            <w:vAlign w:val="center"/>
          </w:tcPr>
          <w:p w:rsidR="001D64F3" w:rsidRPr="001D64F3" w:rsidRDefault="001D64F3" w:rsidP="001633AD">
            <w:pPr>
              <w:jc w:val="center"/>
              <w:rPr>
                <w:sz w:val="18"/>
                <w:szCs w:val="18"/>
                <w:lang w:val="kk-KZ"/>
              </w:rPr>
            </w:pPr>
            <w:r w:rsidRPr="001D64F3">
              <w:rPr>
                <w:sz w:val="18"/>
                <w:szCs w:val="18"/>
                <w:lang w:val="kk-KZ"/>
              </w:rPr>
              <w:t>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6</w:t>
            </w:r>
          </w:p>
        </w:tc>
        <w:tc>
          <w:tcPr>
            <w:tcW w:w="3109" w:type="dxa"/>
            <w:shd w:val="clear" w:color="auto" w:fill="FFFFFF" w:themeFill="background1"/>
            <w:vAlign w:val="center"/>
          </w:tcPr>
          <w:p w:rsidR="001D64F3" w:rsidRPr="001D64F3" w:rsidRDefault="001D64F3" w:rsidP="001633AD">
            <w:pPr>
              <w:rPr>
                <w:sz w:val="18"/>
                <w:szCs w:val="18"/>
              </w:rPr>
            </w:pPr>
            <w:r w:rsidRPr="001D64F3">
              <w:rPr>
                <w:sz w:val="18"/>
                <w:szCs w:val="18"/>
              </w:rPr>
              <w:t>Датчик температуры (TEMP)</w:t>
            </w:r>
          </w:p>
        </w:tc>
        <w:tc>
          <w:tcPr>
            <w:tcW w:w="6107" w:type="dxa"/>
            <w:shd w:val="clear" w:color="auto" w:fill="FFFFFF" w:themeFill="background1"/>
            <w:vAlign w:val="center"/>
          </w:tcPr>
          <w:p w:rsidR="001D64F3" w:rsidRPr="001D64F3" w:rsidRDefault="001D64F3" w:rsidP="001633AD">
            <w:pPr>
              <w:shd w:val="clear" w:color="auto" w:fill="FFFFFF"/>
              <w:rPr>
                <w:sz w:val="18"/>
                <w:szCs w:val="18"/>
              </w:rPr>
            </w:pPr>
            <w:r w:rsidRPr="001D64F3">
              <w:rPr>
                <w:sz w:val="18"/>
                <w:szCs w:val="18"/>
              </w:rPr>
              <w:t xml:space="preserve">Датчик температуры </w:t>
            </w:r>
          </w:p>
        </w:tc>
        <w:tc>
          <w:tcPr>
            <w:tcW w:w="1701" w:type="dxa"/>
            <w:shd w:val="clear" w:color="auto" w:fill="FFFFFF" w:themeFill="background1"/>
            <w:vAlign w:val="center"/>
          </w:tcPr>
          <w:p w:rsidR="001D64F3" w:rsidRPr="001D64F3" w:rsidRDefault="001D64F3" w:rsidP="001633AD">
            <w:pPr>
              <w:jc w:val="center"/>
              <w:rPr>
                <w:sz w:val="18"/>
                <w:szCs w:val="18"/>
                <w:lang w:val="kk-KZ"/>
              </w:rPr>
            </w:pPr>
            <w:r w:rsidRPr="001D64F3">
              <w:rPr>
                <w:sz w:val="18"/>
                <w:szCs w:val="18"/>
              </w:rPr>
              <w:t>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7</w:t>
            </w:r>
          </w:p>
        </w:tc>
        <w:tc>
          <w:tcPr>
            <w:tcW w:w="3109" w:type="dxa"/>
            <w:shd w:val="clear" w:color="auto" w:fill="FFFFFF" w:themeFill="background1"/>
            <w:vAlign w:val="center"/>
          </w:tcPr>
          <w:p w:rsidR="001D64F3" w:rsidRPr="001D64F3" w:rsidRDefault="001D64F3" w:rsidP="001633AD">
            <w:pPr>
              <w:rPr>
                <w:sz w:val="18"/>
                <w:szCs w:val="18"/>
              </w:rPr>
            </w:pPr>
            <w:r w:rsidRPr="001D64F3">
              <w:rPr>
                <w:sz w:val="18"/>
                <w:szCs w:val="18"/>
              </w:rPr>
              <w:t xml:space="preserve">Матрас с </w:t>
            </w:r>
            <w:proofErr w:type="spellStart"/>
            <w:r w:rsidRPr="001D64F3">
              <w:rPr>
                <w:sz w:val="18"/>
                <w:szCs w:val="18"/>
              </w:rPr>
              <w:t>термогелем</w:t>
            </w:r>
            <w:proofErr w:type="spellEnd"/>
          </w:p>
        </w:tc>
        <w:tc>
          <w:tcPr>
            <w:tcW w:w="6107" w:type="dxa"/>
            <w:shd w:val="clear" w:color="auto" w:fill="FFFFFF" w:themeFill="background1"/>
          </w:tcPr>
          <w:p w:rsidR="001D64F3" w:rsidRPr="001D64F3" w:rsidRDefault="001D64F3" w:rsidP="001633AD">
            <w:pPr>
              <w:shd w:val="clear" w:color="auto" w:fill="FFFFFF"/>
              <w:rPr>
                <w:sz w:val="18"/>
                <w:szCs w:val="18"/>
              </w:rPr>
            </w:pPr>
            <w:proofErr w:type="spellStart"/>
            <w:r w:rsidRPr="001D64F3">
              <w:rPr>
                <w:sz w:val="18"/>
                <w:szCs w:val="18"/>
              </w:rPr>
              <w:t>Гелевый</w:t>
            </w:r>
            <w:proofErr w:type="spellEnd"/>
            <w:r w:rsidRPr="001D64F3">
              <w:rPr>
                <w:sz w:val="18"/>
                <w:szCs w:val="18"/>
              </w:rPr>
              <w:t xml:space="preserve"> матрас с термальной проводимостью</w:t>
            </w:r>
          </w:p>
        </w:tc>
        <w:tc>
          <w:tcPr>
            <w:tcW w:w="1701" w:type="dxa"/>
            <w:shd w:val="clear" w:color="auto" w:fill="FFFFFF" w:themeFill="background1"/>
            <w:vAlign w:val="center"/>
          </w:tcPr>
          <w:p w:rsidR="001D64F3" w:rsidRPr="001D64F3" w:rsidRDefault="001D64F3" w:rsidP="001633AD">
            <w:pPr>
              <w:jc w:val="center"/>
              <w:rPr>
                <w:sz w:val="18"/>
                <w:szCs w:val="18"/>
                <w:lang w:val="kk-KZ"/>
              </w:rPr>
            </w:pPr>
            <w:r w:rsidRPr="001D64F3">
              <w:rPr>
                <w:sz w:val="18"/>
                <w:szCs w:val="18"/>
              </w:rPr>
              <w:t>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8</w:t>
            </w:r>
          </w:p>
        </w:tc>
        <w:tc>
          <w:tcPr>
            <w:tcW w:w="3109" w:type="dxa"/>
            <w:shd w:val="clear" w:color="auto" w:fill="FFFFFF" w:themeFill="background1"/>
            <w:vAlign w:val="center"/>
          </w:tcPr>
          <w:p w:rsidR="001D64F3" w:rsidRPr="001D64F3" w:rsidRDefault="001D64F3" w:rsidP="001633AD">
            <w:pPr>
              <w:rPr>
                <w:sz w:val="18"/>
                <w:szCs w:val="18"/>
              </w:rPr>
            </w:pPr>
            <w:r w:rsidRPr="001D64F3">
              <w:rPr>
                <w:sz w:val="18"/>
                <w:szCs w:val="18"/>
                <w:lang w:val="kk-KZ"/>
              </w:rPr>
              <w:t>Весы</w:t>
            </w:r>
          </w:p>
        </w:tc>
        <w:tc>
          <w:tcPr>
            <w:tcW w:w="6107" w:type="dxa"/>
            <w:shd w:val="clear" w:color="auto" w:fill="FFFFFF" w:themeFill="background1"/>
          </w:tcPr>
          <w:p w:rsidR="001D64F3" w:rsidRPr="001D64F3" w:rsidRDefault="001D64F3" w:rsidP="001633AD">
            <w:pPr>
              <w:shd w:val="clear" w:color="auto" w:fill="FFFFFF"/>
              <w:rPr>
                <w:sz w:val="18"/>
                <w:szCs w:val="18"/>
              </w:rPr>
            </w:pPr>
            <w:r w:rsidRPr="001D64F3">
              <w:rPr>
                <w:sz w:val="18"/>
                <w:szCs w:val="18"/>
              </w:rPr>
              <w:t xml:space="preserve">Встроенный интегрированные электронные весы </w:t>
            </w:r>
          </w:p>
        </w:tc>
        <w:tc>
          <w:tcPr>
            <w:tcW w:w="1701" w:type="dxa"/>
            <w:shd w:val="clear" w:color="auto" w:fill="FFFFFF" w:themeFill="background1"/>
            <w:vAlign w:val="center"/>
          </w:tcPr>
          <w:p w:rsidR="001D64F3" w:rsidRPr="001D64F3" w:rsidRDefault="001D64F3" w:rsidP="001633AD">
            <w:pPr>
              <w:jc w:val="center"/>
              <w:rPr>
                <w:sz w:val="18"/>
                <w:szCs w:val="18"/>
                <w:lang w:val="kk-KZ"/>
              </w:rPr>
            </w:pPr>
            <w:r w:rsidRPr="001D64F3">
              <w:rPr>
                <w:sz w:val="18"/>
                <w:szCs w:val="18"/>
              </w:rPr>
              <w:t>1 комп.</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9</w:t>
            </w:r>
          </w:p>
        </w:tc>
        <w:tc>
          <w:tcPr>
            <w:tcW w:w="3109" w:type="dxa"/>
            <w:shd w:val="clear" w:color="auto" w:fill="FFFFFF" w:themeFill="background1"/>
            <w:vAlign w:val="center"/>
          </w:tcPr>
          <w:p w:rsidR="001D64F3" w:rsidRPr="001D64F3" w:rsidRDefault="001D64F3" w:rsidP="001633AD">
            <w:pPr>
              <w:rPr>
                <w:sz w:val="18"/>
                <w:szCs w:val="18"/>
              </w:rPr>
            </w:pPr>
            <w:r w:rsidRPr="001D64F3">
              <w:rPr>
                <w:sz w:val="18"/>
                <w:szCs w:val="18"/>
              </w:rPr>
              <w:t>Шланг для подачи кислорода</w:t>
            </w:r>
          </w:p>
        </w:tc>
        <w:tc>
          <w:tcPr>
            <w:tcW w:w="6107" w:type="dxa"/>
            <w:shd w:val="clear" w:color="auto" w:fill="FFFFFF" w:themeFill="background1"/>
          </w:tcPr>
          <w:p w:rsidR="001D64F3" w:rsidRPr="001D64F3" w:rsidRDefault="001D64F3" w:rsidP="001633AD">
            <w:pPr>
              <w:shd w:val="clear" w:color="auto" w:fill="FFFFFF"/>
              <w:rPr>
                <w:sz w:val="18"/>
                <w:szCs w:val="18"/>
              </w:rPr>
            </w:pPr>
            <w:r w:rsidRPr="001D64F3">
              <w:rPr>
                <w:sz w:val="18"/>
                <w:szCs w:val="18"/>
              </w:rPr>
              <w:t xml:space="preserve">Шланг кислорода для </w:t>
            </w:r>
            <w:proofErr w:type="spellStart"/>
            <w:r w:rsidRPr="001D64F3">
              <w:rPr>
                <w:sz w:val="18"/>
                <w:szCs w:val="18"/>
              </w:rPr>
              <w:t>газова</w:t>
            </w:r>
            <w:proofErr w:type="spellEnd"/>
            <w:r w:rsidRPr="001D64F3">
              <w:rPr>
                <w:sz w:val="18"/>
                <w:szCs w:val="18"/>
              </w:rPr>
              <w:t xml:space="preserve"> для воздуха /IEC</w:t>
            </w:r>
          </w:p>
        </w:tc>
        <w:tc>
          <w:tcPr>
            <w:tcW w:w="1701" w:type="dxa"/>
            <w:shd w:val="clear" w:color="auto" w:fill="FFFFFF" w:themeFill="background1"/>
            <w:vAlign w:val="center"/>
          </w:tcPr>
          <w:p w:rsidR="001D64F3" w:rsidRPr="001D64F3" w:rsidRDefault="001D64F3" w:rsidP="001633AD">
            <w:pPr>
              <w:jc w:val="center"/>
              <w:rPr>
                <w:sz w:val="18"/>
                <w:szCs w:val="18"/>
                <w:lang w:val="kk-KZ"/>
              </w:rPr>
            </w:pPr>
            <w:r w:rsidRPr="001D64F3">
              <w:rPr>
                <w:sz w:val="18"/>
                <w:szCs w:val="18"/>
                <w:lang w:val="kk-KZ"/>
              </w:rPr>
              <w:t>2</w:t>
            </w:r>
            <w:r w:rsidRPr="001D64F3">
              <w:rPr>
                <w:sz w:val="18"/>
                <w:szCs w:val="18"/>
              </w:rPr>
              <w:t xml:space="preserve">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10</w:t>
            </w:r>
          </w:p>
        </w:tc>
        <w:tc>
          <w:tcPr>
            <w:tcW w:w="3109" w:type="dxa"/>
            <w:shd w:val="clear" w:color="auto" w:fill="FFFFFF" w:themeFill="background1"/>
            <w:vAlign w:val="center"/>
          </w:tcPr>
          <w:p w:rsidR="001D64F3" w:rsidRPr="001D64F3" w:rsidRDefault="001D64F3" w:rsidP="001633AD">
            <w:pPr>
              <w:rPr>
                <w:sz w:val="18"/>
                <w:szCs w:val="18"/>
              </w:rPr>
            </w:pPr>
            <w:r w:rsidRPr="001D64F3">
              <w:rPr>
                <w:sz w:val="18"/>
                <w:szCs w:val="18"/>
              </w:rPr>
              <w:t>НИАД</w:t>
            </w:r>
          </w:p>
        </w:tc>
        <w:tc>
          <w:tcPr>
            <w:tcW w:w="6107" w:type="dxa"/>
            <w:shd w:val="clear" w:color="auto" w:fill="FFFFFF" w:themeFill="background1"/>
          </w:tcPr>
          <w:p w:rsidR="001D64F3" w:rsidRPr="001D64F3" w:rsidRDefault="001D64F3" w:rsidP="001633AD">
            <w:pPr>
              <w:shd w:val="clear" w:color="auto" w:fill="FFFFFF"/>
              <w:rPr>
                <w:sz w:val="18"/>
                <w:szCs w:val="18"/>
              </w:rPr>
            </w:pPr>
            <w:r w:rsidRPr="001D64F3">
              <w:rPr>
                <w:sz w:val="18"/>
                <w:szCs w:val="18"/>
              </w:rPr>
              <w:t xml:space="preserve">Трубка </w:t>
            </w:r>
            <w:proofErr w:type="gramStart"/>
            <w:r w:rsidRPr="001D64F3">
              <w:rPr>
                <w:sz w:val="18"/>
                <w:szCs w:val="18"/>
              </w:rPr>
              <w:t>для  НИАД</w:t>
            </w:r>
            <w:proofErr w:type="gramEnd"/>
            <w:r w:rsidRPr="001D64F3">
              <w:rPr>
                <w:sz w:val="18"/>
                <w:szCs w:val="18"/>
              </w:rPr>
              <w:t xml:space="preserve"> (белая) 2M</w:t>
            </w:r>
          </w:p>
        </w:tc>
        <w:tc>
          <w:tcPr>
            <w:tcW w:w="1701" w:type="dxa"/>
            <w:shd w:val="clear" w:color="auto" w:fill="FFFFFF" w:themeFill="background1"/>
            <w:vAlign w:val="center"/>
          </w:tcPr>
          <w:p w:rsidR="001D64F3" w:rsidRPr="001D64F3" w:rsidRDefault="001D64F3" w:rsidP="001633AD">
            <w:pPr>
              <w:jc w:val="center"/>
              <w:rPr>
                <w:sz w:val="18"/>
                <w:szCs w:val="18"/>
                <w:lang w:val="kk-KZ"/>
              </w:rPr>
            </w:pPr>
            <w:r w:rsidRPr="001D64F3">
              <w:rPr>
                <w:sz w:val="18"/>
                <w:szCs w:val="18"/>
              </w:rPr>
              <w:t>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11</w:t>
            </w:r>
          </w:p>
        </w:tc>
        <w:tc>
          <w:tcPr>
            <w:tcW w:w="3109" w:type="dxa"/>
            <w:shd w:val="clear" w:color="auto" w:fill="auto"/>
            <w:vAlign w:val="center"/>
          </w:tcPr>
          <w:p w:rsidR="001D64F3" w:rsidRPr="001D64F3" w:rsidRDefault="001D64F3" w:rsidP="001633AD">
            <w:pPr>
              <w:rPr>
                <w:sz w:val="18"/>
                <w:szCs w:val="18"/>
              </w:rPr>
            </w:pPr>
            <w:r w:rsidRPr="001D64F3">
              <w:rPr>
                <w:sz w:val="18"/>
                <w:szCs w:val="18"/>
                <w:lang w:val="kk-KZ"/>
              </w:rPr>
              <w:t xml:space="preserve">Принтер </w:t>
            </w:r>
          </w:p>
        </w:tc>
        <w:tc>
          <w:tcPr>
            <w:tcW w:w="6107" w:type="dxa"/>
            <w:shd w:val="clear" w:color="auto" w:fill="auto"/>
          </w:tcPr>
          <w:p w:rsidR="001D64F3" w:rsidRPr="001D64F3" w:rsidRDefault="001D64F3" w:rsidP="001633AD">
            <w:pPr>
              <w:shd w:val="clear" w:color="auto" w:fill="FFFFFF"/>
              <w:rPr>
                <w:sz w:val="18"/>
                <w:szCs w:val="18"/>
              </w:rPr>
            </w:pPr>
            <w:r w:rsidRPr="001D64F3">
              <w:rPr>
                <w:sz w:val="18"/>
                <w:szCs w:val="18"/>
                <w:lang w:val="kk-KZ"/>
              </w:rPr>
              <w:t>Принтер для печати</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rPr>
              <w:t>1 комп.</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12</w:t>
            </w:r>
          </w:p>
        </w:tc>
        <w:tc>
          <w:tcPr>
            <w:tcW w:w="3109" w:type="dxa"/>
            <w:shd w:val="clear" w:color="auto" w:fill="auto"/>
            <w:vAlign w:val="center"/>
          </w:tcPr>
          <w:p w:rsidR="001D64F3" w:rsidRPr="001D64F3" w:rsidRDefault="001D64F3" w:rsidP="001633AD">
            <w:pPr>
              <w:rPr>
                <w:sz w:val="18"/>
                <w:szCs w:val="18"/>
              </w:rPr>
            </w:pPr>
            <w:r w:rsidRPr="001D64F3">
              <w:rPr>
                <w:sz w:val="18"/>
                <w:szCs w:val="18"/>
                <w:lang w:val="kk-KZ"/>
              </w:rPr>
              <w:t>Подъемник</w:t>
            </w:r>
          </w:p>
        </w:tc>
        <w:tc>
          <w:tcPr>
            <w:tcW w:w="6107" w:type="dxa"/>
            <w:shd w:val="clear" w:color="auto" w:fill="auto"/>
          </w:tcPr>
          <w:p w:rsidR="001D64F3" w:rsidRPr="001D64F3" w:rsidRDefault="001D64F3" w:rsidP="001633AD">
            <w:pPr>
              <w:shd w:val="clear" w:color="auto" w:fill="FFFFFF"/>
              <w:rPr>
                <w:sz w:val="18"/>
                <w:szCs w:val="18"/>
              </w:rPr>
            </w:pPr>
            <w:r w:rsidRPr="001D64F3">
              <w:rPr>
                <w:sz w:val="18"/>
                <w:szCs w:val="18"/>
              </w:rPr>
              <w:t>Электрический подъемник</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rPr>
              <w:t>1 комп.</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13</w:t>
            </w:r>
          </w:p>
        </w:tc>
        <w:tc>
          <w:tcPr>
            <w:tcW w:w="3109" w:type="dxa"/>
            <w:shd w:val="clear" w:color="auto" w:fill="auto"/>
            <w:vAlign w:val="center"/>
          </w:tcPr>
          <w:p w:rsidR="001D64F3" w:rsidRPr="001D64F3" w:rsidRDefault="001D64F3" w:rsidP="001633AD">
            <w:pPr>
              <w:rPr>
                <w:sz w:val="18"/>
                <w:szCs w:val="18"/>
              </w:rPr>
            </w:pPr>
            <w:r w:rsidRPr="001D64F3">
              <w:rPr>
                <w:sz w:val="18"/>
                <w:szCs w:val="18"/>
                <w:lang w:val="kk-KZ"/>
              </w:rPr>
              <w:t>Штатив</w:t>
            </w:r>
          </w:p>
        </w:tc>
        <w:tc>
          <w:tcPr>
            <w:tcW w:w="6107" w:type="dxa"/>
            <w:shd w:val="clear" w:color="auto" w:fill="auto"/>
          </w:tcPr>
          <w:p w:rsidR="001D64F3" w:rsidRPr="001D64F3" w:rsidRDefault="001D64F3" w:rsidP="001633AD">
            <w:pPr>
              <w:shd w:val="clear" w:color="auto" w:fill="FFFFFF"/>
              <w:rPr>
                <w:sz w:val="18"/>
                <w:szCs w:val="18"/>
              </w:rPr>
            </w:pPr>
            <w:r w:rsidRPr="001D64F3">
              <w:rPr>
                <w:sz w:val="18"/>
                <w:szCs w:val="18"/>
              </w:rPr>
              <w:t xml:space="preserve">IV полюсная сборка и полка </w:t>
            </w:r>
            <w:proofErr w:type="gramStart"/>
            <w:r w:rsidRPr="001D64F3">
              <w:rPr>
                <w:sz w:val="18"/>
                <w:szCs w:val="18"/>
              </w:rPr>
              <w:t>для оборудование</w:t>
            </w:r>
            <w:proofErr w:type="gramEnd"/>
            <w:r w:rsidRPr="001D64F3">
              <w:rPr>
                <w:sz w:val="18"/>
                <w:szCs w:val="18"/>
              </w:rPr>
              <w:t xml:space="preserve"> </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rPr>
              <w:t>1 комп.</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14</w:t>
            </w:r>
          </w:p>
        </w:tc>
        <w:tc>
          <w:tcPr>
            <w:tcW w:w="3109" w:type="dxa"/>
            <w:shd w:val="clear" w:color="auto" w:fill="auto"/>
            <w:vAlign w:val="center"/>
          </w:tcPr>
          <w:p w:rsidR="001D64F3" w:rsidRPr="001D64F3" w:rsidRDefault="001D64F3" w:rsidP="001633AD">
            <w:pPr>
              <w:rPr>
                <w:sz w:val="18"/>
                <w:szCs w:val="18"/>
              </w:rPr>
            </w:pPr>
            <w:r w:rsidRPr="001D64F3">
              <w:rPr>
                <w:sz w:val="18"/>
                <w:szCs w:val="18"/>
                <w:lang w:val="kk-KZ"/>
              </w:rPr>
              <w:t>Кабель удлинитель</w:t>
            </w:r>
          </w:p>
        </w:tc>
        <w:tc>
          <w:tcPr>
            <w:tcW w:w="6107" w:type="dxa"/>
            <w:shd w:val="clear" w:color="auto" w:fill="auto"/>
            <w:vAlign w:val="center"/>
          </w:tcPr>
          <w:p w:rsidR="001D64F3" w:rsidRPr="001D64F3" w:rsidRDefault="001D64F3" w:rsidP="001633AD">
            <w:pPr>
              <w:shd w:val="clear" w:color="auto" w:fill="FFFFFF"/>
              <w:rPr>
                <w:sz w:val="18"/>
                <w:szCs w:val="18"/>
              </w:rPr>
            </w:pPr>
            <w:r w:rsidRPr="001D64F3">
              <w:rPr>
                <w:sz w:val="18"/>
                <w:szCs w:val="18"/>
              </w:rPr>
              <w:t>3/6-контактный удлинительный кабель для ЭКГ с 3 отведениями (IEC)</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rPr>
              <w:t>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15</w:t>
            </w:r>
          </w:p>
        </w:tc>
        <w:tc>
          <w:tcPr>
            <w:tcW w:w="3109" w:type="dxa"/>
            <w:shd w:val="clear" w:color="auto" w:fill="auto"/>
            <w:vAlign w:val="center"/>
          </w:tcPr>
          <w:p w:rsidR="001D64F3" w:rsidRPr="001D64F3" w:rsidRDefault="001D64F3" w:rsidP="001633AD">
            <w:pPr>
              <w:rPr>
                <w:sz w:val="18"/>
                <w:szCs w:val="18"/>
              </w:rPr>
            </w:pPr>
            <w:r w:rsidRPr="001D64F3">
              <w:rPr>
                <w:sz w:val="18"/>
                <w:szCs w:val="18"/>
              </w:rPr>
              <w:t>Соединение коннектор</w:t>
            </w:r>
          </w:p>
        </w:tc>
        <w:tc>
          <w:tcPr>
            <w:tcW w:w="6107" w:type="dxa"/>
            <w:shd w:val="clear" w:color="auto" w:fill="auto"/>
          </w:tcPr>
          <w:p w:rsidR="001D64F3" w:rsidRPr="001D64F3" w:rsidRDefault="001D64F3" w:rsidP="001633AD">
            <w:pPr>
              <w:shd w:val="clear" w:color="auto" w:fill="FFFFFF"/>
              <w:rPr>
                <w:sz w:val="18"/>
                <w:szCs w:val="18"/>
              </w:rPr>
            </w:pPr>
            <w:r w:rsidRPr="001D64F3">
              <w:rPr>
                <w:sz w:val="18"/>
                <w:szCs w:val="18"/>
              </w:rPr>
              <w:t xml:space="preserve">Прямой </w:t>
            </w:r>
            <w:proofErr w:type="gramStart"/>
            <w:r w:rsidRPr="001D64F3">
              <w:rPr>
                <w:sz w:val="18"/>
                <w:szCs w:val="18"/>
              </w:rPr>
              <w:t>соединитель  клапан</w:t>
            </w:r>
            <w:proofErr w:type="gramEnd"/>
            <w:r w:rsidRPr="001D64F3">
              <w:rPr>
                <w:sz w:val="18"/>
                <w:szCs w:val="18"/>
              </w:rPr>
              <w:t xml:space="preserve"> PEEP и коннектор с фиксатором</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lang w:val="kk-KZ"/>
              </w:rPr>
              <w:t>2</w:t>
            </w:r>
            <w:r w:rsidRPr="001D64F3">
              <w:rPr>
                <w:sz w:val="18"/>
                <w:szCs w:val="18"/>
              </w:rPr>
              <w:t xml:space="preserve">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16</w:t>
            </w:r>
          </w:p>
        </w:tc>
        <w:tc>
          <w:tcPr>
            <w:tcW w:w="3109" w:type="dxa"/>
            <w:shd w:val="clear" w:color="auto" w:fill="auto"/>
            <w:vAlign w:val="center"/>
          </w:tcPr>
          <w:p w:rsidR="001D64F3" w:rsidRPr="001D64F3" w:rsidRDefault="001D64F3" w:rsidP="001633AD">
            <w:pPr>
              <w:rPr>
                <w:sz w:val="18"/>
                <w:szCs w:val="18"/>
              </w:rPr>
            </w:pPr>
            <w:r w:rsidRPr="001D64F3">
              <w:rPr>
                <w:sz w:val="18"/>
                <w:szCs w:val="18"/>
                <w:lang w:val="kk-KZ"/>
              </w:rPr>
              <w:t xml:space="preserve">Обертка </w:t>
            </w:r>
          </w:p>
        </w:tc>
        <w:tc>
          <w:tcPr>
            <w:tcW w:w="6107" w:type="dxa"/>
            <w:shd w:val="clear" w:color="auto" w:fill="auto"/>
          </w:tcPr>
          <w:p w:rsidR="001D64F3" w:rsidRPr="001D64F3" w:rsidRDefault="001D64F3" w:rsidP="001633AD">
            <w:pPr>
              <w:shd w:val="clear" w:color="auto" w:fill="FFFFFF"/>
              <w:rPr>
                <w:sz w:val="18"/>
                <w:szCs w:val="18"/>
              </w:rPr>
            </w:pPr>
            <w:r w:rsidRPr="001D64F3">
              <w:rPr>
                <w:sz w:val="18"/>
                <w:szCs w:val="18"/>
              </w:rPr>
              <w:t>Силиконовая обертка для датчика</w:t>
            </w:r>
            <w:r w:rsidRPr="001D64F3">
              <w:rPr>
                <w:sz w:val="18"/>
                <w:szCs w:val="18"/>
                <w:lang w:val="kk-KZ"/>
              </w:rPr>
              <w:t xml:space="preserve"> </w:t>
            </w:r>
            <w:r w:rsidRPr="001D64F3">
              <w:rPr>
                <w:sz w:val="18"/>
                <w:szCs w:val="18"/>
              </w:rPr>
              <w:t>SpO2</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rPr>
              <w:t xml:space="preserve">2 </w:t>
            </w:r>
            <w:proofErr w:type="spellStart"/>
            <w:r w:rsidRPr="001D64F3">
              <w:rPr>
                <w:sz w:val="18"/>
                <w:szCs w:val="18"/>
              </w:rPr>
              <w:t>шт</w:t>
            </w:r>
            <w:proofErr w:type="spellEnd"/>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17</w:t>
            </w:r>
          </w:p>
        </w:tc>
        <w:tc>
          <w:tcPr>
            <w:tcW w:w="3109" w:type="dxa"/>
            <w:shd w:val="clear" w:color="auto" w:fill="auto"/>
            <w:vAlign w:val="center"/>
          </w:tcPr>
          <w:p w:rsidR="001D64F3" w:rsidRPr="001D64F3" w:rsidRDefault="001D64F3" w:rsidP="001633AD">
            <w:pPr>
              <w:rPr>
                <w:sz w:val="18"/>
                <w:szCs w:val="18"/>
                <w:lang w:val="kk-KZ"/>
              </w:rPr>
            </w:pPr>
            <w:r w:rsidRPr="001D64F3">
              <w:rPr>
                <w:sz w:val="18"/>
                <w:szCs w:val="18"/>
              </w:rPr>
              <w:t>Манжета для измерения НИАД, для</w:t>
            </w:r>
            <w:r w:rsidRPr="001D64F3">
              <w:rPr>
                <w:sz w:val="18"/>
                <w:szCs w:val="18"/>
                <w:lang w:val="kk-KZ"/>
              </w:rPr>
              <w:t xml:space="preserve"> новорожденных</w:t>
            </w:r>
          </w:p>
        </w:tc>
        <w:tc>
          <w:tcPr>
            <w:tcW w:w="6107" w:type="dxa"/>
            <w:shd w:val="clear" w:color="auto" w:fill="auto"/>
          </w:tcPr>
          <w:p w:rsidR="001D64F3" w:rsidRPr="001D64F3" w:rsidRDefault="001D64F3" w:rsidP="001633AD">
            <w:pPr>
              <w:shd w:val="clear" w:color="auto" w:fill="FFFFFF"/>
              <w:rPr>
                <w:sz w:val="18"/>
                <w:szCs w:val="18"/>
                <w:lang w:val="kk-KZ"/>
              </w:rPr>
            </w:pPr>
            <w:r w:rsidRPr="001D64F3">
              <w:rPr>
                <w:sz w:val="18"/>
                <w:szCs w:val="18"/>
              </w:rPr>
              <w:t>Манжета для измерения НИАД, для новорожденных с креплением на руке для</w:t>
            </w:r>
            <w:r w:rsidRPr="001D64F3">
              <w:rPr>
                <w:sz w:val="18"/>
                <w:szCs w:val="18"/>
                <w:lang w:val="kk-KZ"/>
              </w:rPr>
              <w:t xml:space="preserve"> новорожденных</w:t>
            </w:r>
            <w:r w:rsidRPr="001D64F3">
              <w:rPr>
                <w:sz w:val="18"/>
                <w:szCs w:val="18"/>
              </w:rPr>
              <w:t xml:space="preserve"> </w:t>
            </w:r>
            <w:r w:rsidRPr="001D64F3">
              <w:rPr>
                <w:sz w:val="18"/>
                <w:szCs w:val="18"/>
                <w:lang w:val="kk-KZ"/>
              </w:rPr>
              <w:t>о</w:t>
            </w:r>
            <w:proofErr w:type="spellStart"/>
            <w:r w:rsidRPr="001D64F3">
              <w:rPr>
                <w:sz w:val="18"/>
                <w:szCs w:val="18"/>
              </w:rPr>
              <w:t>дноразовые</w:t>
            </w:r>
            <w:proofErr w:type="spellEnd"/>
            <w:r w:rsidRPr="001D64F3">
              <w:rPr>
                <w:sz w:val="18"/>
                <w:szCs w:val="18"/>
              </w:rPr>
              <w:t xml:space="preserve"> манжеты 1 # (3 ~ 5 см)</w:t>
            </w:r>
            <w:r w:rsidRPr="001D64F3">
              <w:rPr>
                <w:sz w:val="18"/>
                <w:szCs w:val="18"/>
                <w:lang w:val="kk-KZ"/>
              </w:rPr>
              <w:t xml:space="preserve">, </w:t>
            </w:r>
            <w:r w:rsidRPr="001D64F3">
              <w:rPr>
                <w:sz w:val="18"/>
                <w:szCs w:val="18"/>
              </w:rPr>
              <w:t>2# (4~7.6CM)</w:t>
            </w:r>
            <w:r w:rsidRPr="001D64F3">
              <w:rPr>
                <w:sz w:val="18"/>
                <w:szCs w:val="18"/>
                <w:lang w:val="kk-KZ"/>
              </w:rPr>
              <w:t xml:space="preserve">, </w:t>
            </w:r>
            <w:r w:rsidRPr="001D64F3">
              <w:rPr>
                <w:sz w:val="18"/>
                <w:szCs w:val="18"/>
              </w:rPr>
              <w:t>3# (5.6~10.6CM)</w:t>
            </w:r>
            <w:r w:rsidRPr="001D64F3">
              <w:rPr>
                <w:sz w:val="18"/>
                <w:szCs w:val="18"/>
                <w:lang w:val="kk-KZ"/>
              </w:rPr>
              <w:t xml:space="preserve">, </w:t>
            </w:r>
            <w:r w:rsidRPr="001D64F3">
              <w:rPr>
                <w:sz w:val="18"/>
                <w:szCs w:val="18"/>
              </w:rPr>
              <w:t>5# (8.0~15.0CM)</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lang w:val="kk-KZ"/>
              </w:rPr>
              <w:t>10</w:t>
            </w:r>
            <w:r w:rsidRPr="001D64F3">
              <w:rPr>
                <w:sz w:val="18"/>
                <w:szCs w:val="18"/>
              </w:rPr>
              <w:t xml:space="preserve">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18</w:t>
            </w:r>
          </w:p>
        </w:tc>
        <w:tc>
          <w:tcPr>
            <w:tcW w:w="3109" w:type="dxa"/>
            <w:shd w:val="clear" w:color="auto" w:fill="auto"/>
            <w:vAlign w:val="center"/>
          </w:tcPr>
          <w:p w:rsidR="001D64F3" w:rsidRPr="001D64F3" w:rsidRDefault="001D64F3" w:rsidP="001633AD">
            <w:pPr>
              <w:rPr>
                <w:sz w:val="18"/>
                <w:szCs w:val="18"/>
              </w:rPr>
            </w:pPr>
            <w:r w:rsidRPr="001D64F3">
              <w:rPr>
                <w:sz w:val="18"/>
                <w:szCs w:val="18"/>
              </w:rPr>
              <w:t xml:space="preserve">Маска </w:t>
            </w:r>
            <w:r w:rsidRPr="001D64F3">
              <w:rPr>
                <w:sz w:val="18"/>
                <w:szCs w:val="18"/>
                <w:lang w:val="kk-KZ"/>
              </w:rPr>
              <w:t xml:space="preserve">для </w:t>
            </w:r>
            <w:r w:rsidRPr="001D64F3">
              <w:rPr>
                <w:sz w:val="18"/>
                <w:szCs w:val="18"/>
              </w:rPr>
              <w:t xml:space="preserve">новорожденных </w:t>
            </w:r>
          </w:p>
        </w:tc>
        <w:tc>
          <w:tcPr>
            <w:tcW w:w="6107" w:type="dxa"/>
            <w:shd w:val="clear" w:color="auto" w:fill="auto"/>
          </w:tcPr>
          <w:p w:rsidR="001D64F3" w:rsidRPr="001D64F3" w:rsidRDefault="001D64F3" w:rsidP="001633AD">
            <w:pPr>
              <w:shd w:val="clear" w:color="auto" w:fill="FFFFFF"/>
              <w:rPr>
                <w:sz w:val="18"/>
                <w:szCs w:val="18"/>
              </w:rPr>
            </w:pPr>
            <w:r w:rsidRPr="001D64F3">
              <w:rPr>
                <w:sz w:val="18"/>
                <w:szCs w:val="18"/>
              </w:rPr>
              <w:t>Неонатальная маска (большая), (малая)</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rPr>
              <w:t>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vAlign w:val="center"/>
          </w:tcPr>
          <w:p w:rsidR="001D64F3" w:rsidRPr="001D64F3" w:rsidRDefault="001D64F3" w:rsidP="001633AD">
            <w:pPr>
              <w:jc w:val="center"/>
              <w:rPr>
                <w:sz w:val="18"/>
                <w:szCs w:val="18"/>
              </w:rPr>
            </w:pPr>
            <w:r w:rsidRPr="001D64F3">
              <w:rPr>
                <w:sz w:val="18"/>
                <w:szCs w:val="18"/>
              </w:rPr>
              <w:t>19</w:t>
            </w:r>
          </w:p>
        </w:tc>
        <w:tc>
          <w:tcPr>
            <w:tcW w:w="3109" w:type="dxa"/>
            <w:shd w:val="clear" w:color="auto" w:fill="auto"/>
            <w:vAlign w:val="center"/>
          </w:tcPr>
          <w:p w:rsidR="001D64F3" w:rsidRPr="001D64F3" w:rsidRDefault="001D64F3" w:rsidP="001633AD">
            <w:pPr>
              <w:rPr>
                <w:sz w:val="18"/>
                <w:szCs w:val="18"/>
              </w:rPr>
            </w:pPr>
            <w:r w:rsidRPr="001D64F3">
              <w:rPr>
                <w:sz w:val="18"/>
                <w:szCs w:val="18"/>
              </w:rPr>
              <w:t>Соединения гофрированной трубки</w:t>
            </w:r>
          </w:p>
        </w:tc>
        <w:tc>
          <w:tcPr>
            <w:tcW w:w="6107" w:type="dxa"/>
            <w:shd w:val="clear" w:color="auto" w:fill="auto"/>
          </w:tcPr>
          <w:p w:rsidR="001D64F3" w:rsidRPr="001D64F3" w:rsidRDefault="001D64F3" w:rsidP="001633AD">
            <w:pPr>
              <w:shd w:val="clear" w:color="auto" w:fill="FFFFFF"/>
              <w:rPr>
                <w:sz w:val="18"/>
                <w:szCs w:val="18"/>
              </w:rPr>
            </w:pPr>
            <w:r w:rsidRPr="001D64F3">
              <w:rPr>
                <w:sz w:val="18"/>
                <w:szCs w:val="18"/>
              </w:rPr>
              <w:t>Соединения гофрированной трубки</w:t>
            </w:r>
            <w:r w:rsidRPr="001D64F3">
              <w:rPr>
                <w:sz w:val="18"/>
                <w:szCs w:val="18"/>
                <w:lang w:val="kk-KZ"/>
              </w:rPr>
              <w:t xml:space="preserve"> длина 1</w:t>
            </w:r>
            <w:r w:rsidRPr="001D64F3">
              <w:rPr>
                <w:sz w:val="18"/>
                <w:szCs w:val="18"/>
              </w:rPr>
              <w:t xml:space="preserve">.2 мет с </w:t>
            </w:r>
            <w:proofErr w:type="spellStart"/>
            <w:r w:rsidRPr="001D64F3">
              <w:rPr>
                <w:sz w:val="18"/>
                <w:szCs w:val="18"/>
              </w:rPr>
              <w:t>клапоном</w:t>
            </w:r>
            <w:proofErr w:type="spellEnd"/>
            <w:r w:rsidRPr="001D64F3">
              <w:rPr>
                <w:sz w:val="18"/>
                <w:szCs w:val="18"/>
              </w:rPr>
              <w:t xml:space="preserve"> регулятора</w:t>
            </w:r>
          </w:p>
        </w:tc>
        <w:tc>
          <w:tcPr>
            <w:tcW w:w="1701" w:type="dxa"/>
            <w:shd w:val="clear" w:color="auto" w:fill="auto"/>
            <w:vAlign w:val="center"/>
          </w:tcPr>
          <w:p w:rsidR="001D64F3" w:rsidRPr="001D64F3" w:rsidRDefault="001D64F3" w:rsidP="001633AD">
            <w:pPr>
              <w:jc w:val="center"/>
              <w:rPr>
                <w:sz w:val="18"/>
                <w:szCs w:val="18"/>
                <w:lang w:val="kk-KZ"/>
              </w:rPr>
            </w:pPr>
            <w:r w:rsidRPr="001D64F3">
              <w:rPr>
                <w:sz w:val="18"/>
                <w:szCs w:val="18"/>
              </w:rPr>
              <w:t>1 шт.</w:t>
            </w:r>
          </w:p>
        </w:tc>
      </w:tr>
      <w:tr w:rsidR="001D64F3" w:rsidRPr="001D64F3" w:rsidTr="001633AD">
        <w:trPr>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rPr>
                <w:i/>
                <w:sz w:val="18"/>
                <w:szCs w:val="18"/>
              </w:rPr>
            </w:pPr>
            <w:r w:rsidRPr="001D64F3">
              <w:rPr>
                <w:b/>
                <w:i/>
                <w:color w:val="333333"/>
                <w:sz w:val="18"/>
                <w:szCs w:val="18"/>
              </w:rPr>
              <w:t>Комплект основных аксессуаров</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jc w:val="center"/>
              <w:rPr>
                <w:sz w:val="18"/>
                <w:szCs w:val="18"/>
              </w:rPr>
            </w:pPr>
            <w:r w:rsidRPr="001D64F3">
              <w:rPr>
                <w:sz w:val="18"/>
                <w:szCs w:val="18"/>
              </w:rPr>
              <w:t>1</w:t>
            </w:r>
          </w:p>
        </w:tc>
        <w:tc>
          <w:tcPr>
            <w:tcW w:w="3109" w:type="dxa"/>
            <w:vAlign w:val="center"/>
          </w:tcPr>
          <w:p w:rsidR="001D64F3" w:rsidRPr="001D64F3" w:rsidRDefault="001D64F3" w:rsidP="001633AD">
            <w:pPr>
              <w:rPr>
                <w:sz w:val="18"/>
                <w:szCs w:val="18"/>
              </w:rPr>
            </w:pPr>
            <w:r w:rsidRPr="001D64F3">
              <w:rPr>
                <w:sz w:val="18"/>
                <w:szCs w:val="18"/>
              </w:rPr>
              <w:t>Пакет пробуждения от апноэ</w:t>
            </w:r>
          </w:p>
        </w:tc>
        <w:tc>
          <w:tcPr>
            <w:tcW w:w="6107" w:type="dxa"/>
            <w:shd w:val="clear" w:color="auto" w:fill="auto"/>
            <w:vAlign w:val="center"/>
          </w:tcPr>
          <w:p w:rsidR="001D64F3" w:rsidRPr="001D64F3" w:rsidRDefault="001D64F3" w:rsidP="001633AD">
            <w:pPr>
              <w:rPr>
                <w:sz w:val="18"/>
                <w:szCs w:val="18"/>
              </w:rPr>
            </w:pPr>
            <w:r w:rsidRPr="001D64F3">
              <w:rPr>
                <w:color w:val="000000"/>
                <w:sz w:val="18"/>
                <w:szCs w:val="18"/>
              </w:rPr>
              <w:t>Вибратор-будильник для апноэ новорожденных ремень для пробуждения ребенка. Датчик для новорожденных пробуждение</w:t>
            </w:r>
          </w:p>
        </w:tc>
        <w:tc>
          <w:tcPr>
            <w:tcW w:w="1701" w:type="dxa"/>
            <w:shd w:val="clear" w:color="auto" w:fill="auto"/>
            <w:vAlign w:val="center"/>
          </w:tcPr>
          <w:p w:rsidR="001D64F3" w:rsidRPr="001D64F3" w:rsidRDefault="001D64F3" w:rsidP="001633AD">
            <w:pPr>
              <w:jc w:val="center"/>
              <w:rPr>
                <w:sz w:val="18"/>
                <w:szCs w:val="18"/>
              </w:rPr>
            </w:pPr>
            <w:r w:rsidRPr="001D64F3">
              <w:rPr>
                <w:sz w:val="18"/>
                <w:szCs w:val="18"/>
              </w:rPr>
              <w:t>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jc w:val="center"/>
              <w:rPr>
                <w:sz w:val="18"/>
                <w:szCs w:val="18"/>
                <w:lang w:val="en-US"/>
              </w:rPr>
            </w:pPr>
            <w:r w:rsidRPr="001D64F3">
              <w:rPr>
                <w:sz w:val="18"/>
                <w:szCs w:val="18"/>
                <w:lang w:val="en-US"/>
              </w:rPr>
              <w:t>2</w:t>
            </w:r>
          </w:p>
        </w:tc>
        <w:tc>
          <w:tcPr>
            <w:tcW w:w="3109" w:type="dxa"/>
            <w:vAlign w:val="center"/>
          </w:tcPr>
          <w:p w:rsidR="001D64F3" w:rsidRPr="001D64F3" w:rsidRDefault="001D64F3" w:rsidP="001633AD">
            <w:pPr>
              <w:rPr>
                <w:sz w:val="18"/>
                <w:szCs w:val="18"/>
              </w:rPr>
            </w:pPr>
            <w:r w:rsidRPr="001D64F3">
              <w:rPr>
                <w:sz w:val="18"/>
                <w:szCs w:val="18"/>
              </w:rPr>
              <w:t>Провод заземления</w:t>
            </w:r>
          </w:p>
        </w:tc>
        <w:tc>
          <w:tcPr>
            <w:tcW w:w="6107" w:type="dxa"/>
            <w:shd w:val="clear" w:color="auto" w:fill="auto"/>
            <w:vAlign w:val="center"/>
          </w:tcPr>
          <w:p w:rsidR="001D64F3" w:rsidRPr="001D64F3" w:rsidRDefault="001D64F3" w:rsidP="001633AD">
            <w:pPr>
              <w:rPr>
                <w:sz w:val="18"/>
                <w:szCs w:val="18"/>
              </w:rPr>
            </w:pPr>
            <w:r w:rsidRPr="001D64F3">
              <w:rPr>
                <w:sz w:val="18"/>
                <w:szCs w:val="18"/>
              </w:rPr>
              <w:t xml:space="preserve">Провод заземления </w:t>
            </w:r>
          </w:p>
        </w:tc>
        <w:tc>
          <w:tcPr>
            <w:tcW w:w="1701" w:type="dxa"/>
            <w:shd w:val="clear" w:color="auto" w:fill="auto"/>
            <w:vAlign w:val="center"/>
          </w:tcPr>
          <w:p w:rsidR="001D64F3" w:rsidRPr="001D64F3" w:rsidRDefault="001D64F3" w:rsidP="001633AD">
            <w:pPr>
              <w:jc w:val="center"/>
              <w:rPr>
                <w:sz w:val="18"/>
                <w:szCs w:val="18"/>
              </w:rPr>
            </w:pPr>
            <w:r w:rsidRPr="001D64F3">
              <w:rPr>
                <w:sz w:val="18"/>
                <w:szCs w:val="18"/>
              </w:rPr>
              <w:t xml:space="preserve"> 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jc w:val="center"/>
              <w:rPr>
                <w:sz w:val="18"/>
                <w:szCs w:val="18"/>
                <w:lang w:val="en-US"/>
              </w:rPr>
            </w:pPr>
            <w:r w:rsidRPr="001D64F3">
              <w:rPr>
                <w:sz w:val="18"/>
                <w:szCs w:val="18"/>
                <w:lang w:val="en-US"/>
              </w:rPr>
              <w:t>3</w:t>
            </w:r>
          </w:p>
        </w:tc>
        <w:tc>
          <w:tcPr>
            <w:tcW w:w="3109" w:type="dxa"/>
            <w:vAlign w:val="center"/>
          </w:tcPr>
          <w:p w:rsidR="001D64F3" w:rsidRPr="001D64F3" w:rsidRDefault="001D64F3" w:rsidP="001633AD">
            <w:pPr>
              <w:rPr>
                <w:sz w:val="18"/>
                <w:szCs w:val="18"/>
              </w:rPr>
            </w:pPr>
            <w:r w:rsidRPr="001D64F3">
              <w:rPr>
                <w:sz w:val="18"/>
                <w:szCs w:val="18"/>
                <w:lang w:val="kk-KZ"/>
              </w:rPr>
              <w:t>Электроды</w:t>
            </w:r>
          </w:p>
        </w:tc>
        <w:tc>
          <w:tcPr>
            <w:tcW w:w="6107" w:type="dxa"/>
            <w:vAlign w:val="center"/>
          </w:tcPr>
          <w:p w:rsidR="001D64F3" w:rsidRPr="001D64F3" w:rsidRDefault="001D64F3" w:rsidP="001633AD">
            <w:pPr>
              <w:ind w:left="123"/>
              <w:contextualSpacing/>
              <w:rPr>
                <w:sz w:val="18"/>
                <w:szCs w:val="18"/>
              </w:rPr>
            </w:pPr>
            <w:r w:rsidRPr="001D64F3">
              <w:rPr>
                <w:sz w:val="18"/>
                <w:szCs w:val="18"/>
              </w:rPr>
              <w:t xml:space="preserve">Электроды MSB для детей / новорожденных </w:t>
            </w:r>
          </w:p>
          <w:p w:rsidR="001D64F3" w:rsidRPr="001D64F3" w:rsidRDefault="001D64F3" w:rsidP="001633AD">
            <w:pPr>
              <w:rPr>
                <w:sz w:val="18"/>
                <w:szCs w:val="18"/>
              </w:rPr>
            </w:pPr>
            <w:r w:rsidRPr="001D64F3">
              <w:rPr>
                <w:sz w:val="18"/>
                <w:szCs w:val="18"/>
              </w:rPr>
              <w:lastRenderedPageBreak/>
              <w:t>(1 упаковка 50шт)</w:t>
            </w:r>
          </w:p>
        </w:tc>
        <w:tc>
          <w:tcPr>
            <w:tcW w:w="1701" w:type="dxa"/>
            <w:vAlign w:val="center"/>
          </w:tcPr>
          <w:p w:rsidR="001D64F3" w:rsidRPr="001D64F3" w:rsidRDefault="001D64F3" w:rsidP="001633AD">
            <w:pPr>
              <w:jc w:val="center"/>
              <w:rPr>
                <w:sz w:val="18"/>
                <w:szCs w:val="18"/>
              </w:rPr>
            </w:pPr>
            <w:r w:rsidRPr="001D64F3">
              <w:rPr>
                <w:sz w:val="18"/>
                <w:szCs w:val="18"/>
              </w:rPr>
              <w:lastRenderedPageBreak/>
              <w:t xml:space="preserve">2 </w:t>
            </w:r>
            <w:proofErr w:type="spellStart"/>
            <w:r w:rsidRPr="001D64F3">
              <w:rPr>
                <w:sz w:val="18"/>
                <w:szCs w:val="18"/>
              </w:rPr>
              <w:t>уп</w:t>
            </w:r>
            <w:proofErr w:type="spellEnd"/>
            <w:r w:rsidRPr="001D64F3">
              <w:rPr>
                <w:sz w:val="18"/>
                <w:szCs w:val="18"/>
              </w:rPr>
              <w:t>.</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jc w:val="center"/>
              <w:rPr>
                <w:sz w:val="18"/>
                <w:szCs w:val="18"/>
                <w:lang w:val="en-US"/>
              </w:rPr>
            </w:pPr>
            <w:r w:rsidRPr="001D64F3">
              <w:rPr>
                <w:sz w:val="18"/>
                <w:szCs w:val="18"/>
                <w:lang w:val="en-US"/>
              </w:rPr>
              <w:t>4</w:t>
            </w:r>
          </w:p>
        </w:tc>
        <w:tc>
          <w:tcPr>
            <w:tcW w:w="3109" w:type="dxa"/>
            <w:shd w:val="clear" w:color="auto" w:fill="auto"/>
            <w:vAlign w:val="center"/>
          </w:tcPr>
          <w:p w:rsidR="001D64F3" w:rsidRPr="001D64F3" w:rsidRDefault="001D64F3" w:rsidP="001633AD">
            <w:pPr>
              <w:rPr>
                <w:sz w:val="18"/>
                <w:szCs w:val="18"/>
              </w:rPr>
            </w:pPr>
            <w:r w:rsidRPr="001D64F3">
              <w:rPr>
                <w:sz w:val="18"/>
                <w:szCs w:val="18"/>
                <w:lang w:val="kk-KZ"/>
              </w:rPr>
              <w:t>Бумага</w:t>
            </w:r>
          </w:p>
        </w:tc>
        <w:tc>
          <w:tcPr>
            <w:tcW w:w="6107" w:type="dxa"/>
            <w:vAlign w:val="center"/>
          </w:tcPr>
          <w:p w:rsidR="001D64F3" w:rsidRPr="001D64F3" w:rsidRDefault="001D64F3" w:rsidP="001633AD">
            <w:pPr>
              <w:rPr>
                <w:sz w:val="18"/>
                <w:szCs w:val="18"/>
                <w:highlight w:val="yellow"/>
              </w:rPr>
            </w:pPr>
            <w:r w:rsidRPr="001D64F3">
              <w:rPr>
                <w:sz w:val="18"/>
                <w:szCs w:val="18"/>
              </w:rPr>
              <w:t>Бумага для печати 50mm*20m</w:t>
            </w:r>
          </w:p>
        </w:tc>
        <w:tc>
          <w:tcPr>
            <w:tcW w:w="1701" w:type="dxa"/>
            <w:vAlign w:val="center"/>
          </w:tcPr>
          <w:p w:rsidR="001D64F3" w:rsidRPr="001D64F3" w:rsidRDefault="001D64F3" w:rsidP="001633AD">
            <w:pPr>
              <w:jc w:val="center"/>
              <w:rPr>
                <w:sz w:val="18"/>
                <w:szCs w:val="18"/>
              </w:rPr>
            </w:pPr>
            <w:r w:rsidRPr="001D64F3">
              <w:rPr>
                <w:sz w:val="18"/>
                <w:szCs w:val="18"/>
              </w:rPr>
              <w:t>10 шт.</w:t>
            </w:r>
          </w:p>
        </w:tc>
      </w:tr>
      <w:tr w:rsidR="001D64F3" w:rsidRPr="001D64F3" w:rsidTr="001633AD">
        <w:trPr>
          <w:gridAfter w:val="1"/>
          <w:wAfter w:w="13" w:type="dxa"/>
          <w:trHeight w:val="70"/>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jc w:val="center"/>
              <w:rPr>
                <w:sz w:val="18"/>
                <w:szCs w:val="18"/>
                <w:lang w:val="kk-KZ"/>
              </w:rPr>
            </w:pPr>
            <w:r w:rsidRPr="001D64F3">
              <w:rPr>
                <w:sz w:val="18"/>
                <w:szCs w:val="18"/>
                <w:lang w:val="kk-KZ"/>
              </w:rPr>
              <w:t>5</w:t>
            </w:r>
          </w:p>
        </w:tc>
        <w:tc>
          <w:tcPr>
            <w:tcW w:w="3109" w:type="dxa"/>
            <w:tcBorders>
              <w:top w:val="single" w:sz="4" w:space="0" w:color="auto"/>
              <w:left w:val="single" w:sz="4" w:space="0" w:color="auto"/>
              <w:bottom w:val="single" w:sz="4" w:space="0" w:color="auto"/>
              <w:right w:val="single" w:sz="4" w:space="0" w:color="auto"/>
            </w:tcBorders>
            <w:shd w:val="clear" w:color="auto" w:fill="auto"/>
          </w:tcPr>
          <w:p w:rsidR="001D64F3" w:rsidRPr="001D64F3" w:rsidRDefault="001D64F3" w:rsidP="001633AD">
            <w:pPr>
              <w:ind w:right="-426"/>
              <w:textAlignment w:val="baseline"/>
              <w:rPr>
                <w:sz w:val="18"/>
                <w:szCs w:val="18"/>
              </w:rPr>
            </w:pPr>
            <w:r w:rsidRPr="001D64F3">
              <w:rPr>
                <w:sz w:val="18"/>
                <w:szCs w:val="18"/>
              </w:rPr>
              <w:t>Руководство пользователя.</w:t>
            </w:r>
          </w:p>
        </w:tc>
        <w:tc>
          <w:tcPr>
            <w:tcW w:w="6107" w:type="dxa"/>
            <w:tcBorders>
              <w:top w:val="single" w:sz="4" w:space="0" w:color="auto"/>
              <w:left w:val="single" w:sz="4" w:space="0" w:color="auto"/>
              <w:bottom w:val="single" w:sz="4" w:space="0" w:color="auto"/>
              <w:right w:val="single" w:sz="4" w:space="0" w:color="auto"/>
            </w:tcBorders>
            <w:shd w:val="clear" w:color="auto" w:fill="auto"/>
          </w:tcPr>
          <w:p w:rsidR="001D64F3" w:rsidRPr="001D64F3" w:rsidRDefault="001D64F3" w:rsidP="001633AD">
            <w:pPr>
              <w:ind w:right="-426"/>
              <w:textAlignment w:val="baseline"/>
              <w:rPr>
                <w:sz w:val="18"/>
                <w:szCs w:val="18"/>
              </w:rPr>
            </w:pPr>
            <w:r w:rsidRPr="001D64F3">
              <w:rPr>
                <w:sz w:val="18"/>
                <w:szCs w:val="18"/>
              </w:rPr>
              <w:t xml:space="preserve">Руководство пользователя. </w:t>
            </w:r>
            <w:proofErr w:type="spellStart"/>
            <w:r w:rsidRPr="001D64F3">
              <w:rPr>
                <w:sz w:val="18"/>
                <w:szCs w:val="18"/>
              </w:rPr>
              <w:t>Каз</w:t>
            </w:r>
            <w:proofErr w:type="spellEnd"/>
            <w:r w:rsidRPr="001D64F3">
              <w:rPr>
                <w:sz w:val="18"/>
                <w:szCs w:val="18"/>
              </w:rPr>
              <w:t>/Рус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4F3" w:rsidRPr="001D64F3" w:rsidRDefault="001D64F3" w:rsidP="001633AD">
            <w:pPr>
              <w:jc w:val="center"/>
              <w:rPr>
                <w:sz w:val="18"/>
                <w:szCs w:val="18"/>
              </w:rPr>
            </w:pPr>
            <w:r w:rsidRPr="001D64F3">
              <w:rPr>
                <w:sz w:val="18"/>
                <w:szCs w:val="18"/>
              </w:rPr>
              <w:t>1 шт.</w:t>
            </w:r>
          </w:p>
        </w:tc>
      </w:tr>
      <w:tr w:rsidR="001D64F3" w:rsidRPr="001D64F3" w:rsidTr="001633AD">
        <w:trPr>
          <w:gridAfter w:val="1"/>
          <w:wAfter w:w="13" w:type="dxa"/>
          <w:trHeight w:val="79"/>
        </w:trPr>
        <w:tc>
          <w:tcPr>
            <w:tcW w:w="851" w:type="dxa"/>
            <w:vMerge/>
            <w:tcBorders>
              <w:left w:val="single" w:sz="4" w:space="0" w:color="auto"/>
              <w:right w:val="single" w:sz="4" w:space="0" w:color="auto"/>
            </w:tcBorders>
            <w:vAlign w:val="center"/>
          </w:tcPr>
          <w:p w:rsidR="001D64F3" w:rsidRPr="001D64F3" w:rsidRDefault="001D64F3" w:rsidP="001633AD">
            <w:pPr>
              <w:jc w:val="center"/>
              <w:rPr>
                <w:b/>
                <w:sz w:val="18"/>
                <w:szCs w:val="18"/>
              </w:rPr>
            </w:pPr>
          </w:p>
        </w:tc>
        <w:tc>
          <w:tcPr>
            <w:tcW w:w="3119" w:type="dxa"/>
            <w:vMerge/>
            <w:tcBorders>
              <w:left w:val="single" w:sz="4" w:space="0" w:color="auto"/>
              <w:right w:val="single" w:sz="4" w:space="0" w:color="auto"/>
            </w:tcBorders>
            <w:vAlign w:val="center"/>
          </w:tcPr>
          <w:p w:rsidR="001D64F3" w:rsidRPr="001D64F3" w:rsidRDefault="001D64F3" w:rsidP="001633AD">
            <w:pPr>
              <w:ind w:right="-108"/>
              <w:rPr>
                <w:b/>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jc w:val="center"/>
              <w:rPr>
                <w:sz w:val="18"/>
                <w:szCs w:val="18"/>
                <w:lang w:val="kk-KZ"/>
              </w:rPr>
            </w:pPr>
            <w:r w:rsidRPr="001D64F3">
              <w:rPr>
                <w:sz w:val="18"/>
                <w:szCs w:val="18"/>
                <w:lang w:val="kk-KZ"/>
              </w:rPr>
              <w:t>6</w:t>
            </w:r>
          </w:p>
        </w:tc>
        <w:tc>
          <w:tcPr>
            <w:tcW w:w="3109" w:type="dxa"/>
            <w:tcBorders>
              <w:top w:val="single" w:sz="4" w:space="0" w:color="auto"/>
              <w:left w:val="single" w:sz="4" w:space="0" w:color="auto"/>
              <w:bottom w:val="single" w:sz="4" w:space="0" w:color="auto"/>
              <w:right w:val="single" w:sz="4" w:space="0" w:color="auto"/>
            </w:tcBorders>
            <w:shd w:val="clear" w:color="auto" w:fill="auto"/>
          </w:tcPr>
          <w:p w:rsidR="001D64F3" w:rsidRPr="001D64F3" w:rsidRDefault="001D64F3" w:rsidP="001633AD">
            <w:pPr>
              <w:rPr>
                <w:sz w:val="18"/>
                <w:szCs w:val="18"/>
              </w:rPr>
            </w:pPr>
            <w:r w:rsidRPr="001D64F3">
              <w:rPr>
                <w:sz w:val="18"/>
                <w:szCs w:val="18"/>
              </w:rPr>
              <w:t>Кабель питания</w:t>
            </w:r>
          </w:p>
        </w:tc>
        <w:tc>
          <w:tcPr>
            <w:tcW w:w="6107" w:type="dxa"/>
            <w:tcBorders>
              <w:top w:val="single" w:sz="4" w:space="0" w:color="auto"/>
              <w:left w:val="single" w:sz="4" w:space="0" w:color="auto"/>
              <w:bottom w:val="single" w:sz="4" w:space="0" w:color="auto"/>
              <w:right w:val="single" w:sz="4" w:space="0" w:color="auto"/>
            </w:tcBorders>
            <w:shd w:val="clear" w:color="auto" w:fill="auto"/>
          </w:tcPr>
          <w:p w:rsidR="001D64F3" w:rsidRPr="001D64F3" w:rsidRDefault="001D64F3" w:rsidP="001633AD">
            <w:pPr>
              <w:rPr>
                <w:sz w:val="18"/>
                <w:szCs w:val="18"/>
                <w:lang w:val="en-US"/>
              </w:rPr>
            </w:pPr>
            <w:r w:rsidRPr="001D64F3">
              <w:rPr>
                <w:sz w:val="18"/>
                <w:szCs w:val="18"/>
              </w:rPr>
              <w:t>Кабель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4F3" w:rsidRPr="001D64F3" w:rsidRDefault="001D64F3" w:rsidP="001633AD">
            <w:pPr>
              <w:jc w:val="center"/>
              <w:rPr>
                <w:sz w:val="18"/>
                <w:szCs w:val="18"/>
              </w:rPr>
            </w:pPr>
            <w:r w:rsidRPr="001D64F3">
              <w:rPr>
                <w:sz w:val="18"/>
                <w:szCs w:val="18"/>
              </w:rPr>
              <w:t>1 шт.</w:t>
            </w:r>
          </w:p>
        </w:tc>
      </w:tr>
      <w:tr w:rsidR="001D64F3" w:rsidRPr="001D64F3" w:rsidTr="001633AD">
        <w:trPr>
          <w:trHeight w:val="583"/>
        </w:trPr>
        <w:tc>
          <w:tcPr>
            <w:tcW w:w="851"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tabs>
                <w:tab w:val="left" w:pos="450"/>
              </w:tabs>
              <w:jc w:val="center"/>
              <w:rPr>
                <w:b/>
                <w:sz w:val="18"/>
                <w:szCs w:val="18"/>
                <w:lang w:val="en-US"/>
              </w:rPr>
            </w:pPr>
            <w:r w:rsidRPr="001D64F3">
              <w:rPr>
                <w:bCs/>
                <w:sz w:val="18"/>
                <w:szCs w:val="18"/>
                <w:lang w:val="en-US"/>
              </w:rPr>
              <w:t>3</w:t>
            </w:r>
          </w:p>
        </w:tc>
        <w:tc>
          <w:tcPr>
            <w:tcW w:w="3119"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rPr>
                <w:sz w:val="18"/>
                <w:szCs w:val="18"/>
              </w:rPr>
            </w:pPr>
            <w:r w:rsidRPr="001D64F3">
              <w:rPr>
                <w:sz w:val="18"/>
                <w:szCs w:val="18"/>
              </w:rPr>
              <w:t>Требования к условиям эксплуатации</w:t>
            </w:r>
          </w:p>
          <w:p w:rsidR="001D64F3" w:rsidRPr="001D64F3" w:rsidRDefault="001D64F3" w:rsidP="001633AD">
            <w:pPr>
              <w:rPr>
                <w:b/>
                <w:bCs/>
                <w:sz w:val="18"/>
                <w:szCs w:val="18"/>
              </w:rPr>
            </w:pP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rPr>
                <w:sz w:val="18"/>
                <w:szCs w:val="18"/>
              </w:rPr>
            </w:pPr>
            <w:r w:rsidRPr="001D64F3">
              <w:rPr>
                <w:sz w:val="18"/>
                <w:szCs w:val="18"/>
              </w:rPr>
              <w:t>Напряжение питания 220 Вольт, частота питания 50/60 Гц.</w:t>
            </w:r>
          </w:p>
          <w:p w:rsidR="001D64F3" w:rsidRPr="001D64F3" w:rsidRDefault="001D64F3" w:rsidP="001633AD">
            <w:pPr>
              <w:rPr>
                <w:sz w:val="18"/>
                <w:szCs w:val="18"/>
              </w:rPr>
            </w:pPr>
            <w:r w:rsidRPr="001D64F3">
              <w:rPr>
                <w:sz w:val="18"/>
                <w:szCs w:val="18"/>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rsidR="001D64F3" w:rsidRPr="001D64F3" w:rsidRDefault="001D64F3" w:rsidP="001633AD">
            <w:pPr>
              <w:rPr>
                <w:b/>
                <w:sz w:val="18"/>
                <w:szCs w:val="18"/>
                <w:highlight w:val="yellow"/>
              </w:rPr>
            </w:pPr>
            <w:r w:rsidRPr="001D64F3">
              <w:rPr>
                <w:sz w:val="18"/>
                <w:szCs w:val="18"/>
              </w:rPr>
              <w:t>Рекомендуемый диапазон температуры в помещении: 20°С -30◦С. Относительная влажность &lt;</w:t>
            </w:r>
            <w:r w:rsidRPr="001D64F3">
              <w:rPr>
                <w:sz w:val="18"/>
                <w:szCs w:val="18"/>
                <w:lang w:eastAsia="zh-CN"/>
              </w:rPr>
              <w:t>8</w:t>
            </w:r>
            <w:r w:rsidRPr="001D64F3">
              <w:rPr>
                <w:sz w:val="18"/>
                <w:szCs w:val="18"/>
              </w:rPr>
              <w:t>0%.</w:t>
            </w:r>
          </w:p>
        </w:tc>
      </w:tr>
      <w:tr w:rsidR="001D64F3" w:rsidRPr="001D64F3" w:rsidTr="001633AD">
        <w:trPr>
          <w:trHeight w:val="508"/>
        </w:trPr>
        <w:tc>
          <w:tcPr>
            <w:tcW w:w="851"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tabs>
                <w:tab w:val="left" w:pos="450"/>
              </w:tabs>
              <w:jc w:val="center"/>
              <w:rPr>
                <w:b/>
                <w:sz w:val="18"/>
                <w:szCs w:val="18"/>
              </w:rPr>
            </w:pPr>
            <w:r w:rsidRPr="001D64F3">
              <w:rPr>
                <w:sz w:val="18"/>
                <w:szCs w:val="18"/>
              </w:rPr>
              <w:t>4</w:t>
            </w:r>
          </w:p>
        </w:tc>
        <w:tc>
          <w:tcPr>
            <w:tcW w:w="3119" w:type="dxa"/>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pStyle w:val="ac"/>
              <w:rPr>
                <w:sz w:val="18"/>
                <w:szCs w:val="18"/>
              </w:rPr>
            </w:pPr>
            <w:r w:rsidRPr="001D64F3">
              <w:rPr>
                <w:sz w:val="18"/>
                <w:szCs w:val="18"/>
              </w:rPr>
              <w:t>Условия осуществления поставки МТ</w:t>
            </w:r>
          </w:p>
          <w:p w:rsidR="001D64F3" w:rsidRPr="001D64F3" w:rsidRDefault="001D64F3" w:rsidP="001633AD">
            <w:pPr>
              <w:rPr>
                <w:b/>
                <w:bCs/>
                <w:sz w:val="18"/>
                <w:szCs w:val="18"/>
              </w:rPr>
            </w:pPr>
            <w:r w:rsidRPr="001D64F3">
              <w:rPr>
                <w:i/>
                <w:sz w:val="18"/>
                <w:szCs w:val="18"/>
              </w:rPr>
              <w:t>(в соответствии с ИНКОТЕРМС 2020)</w:t>
            </w: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1D64F3" w:rsidRPr="001D64F3" w:rsidRDefault="001D64F3" w:rsidP="001633AD">
            <w:pPr>
              <w:pStyle w:val="ac"/>
              <w:rPr>
                <w:sz w:val="18"/>
                <w:szCs w:val="18"/>
                <w:lang w:val="en-US"/>
              </w:rPr>
            </w:pPr>
            <w:r w:rsidRPr="001D64F3">
              <w:rPr>
                <w:sz w:val="18"/>
                <w:szCs w:val="18"/>
                <w:lang w:val="en-US"/>
              </w:rPr>
              <w:t>DDP</w:t>
            </w:r>
          </w:p>
          <w:p w:rsidR="001D64F3" w:rsidRPr="001D64F3" w:rsidRDefault="001D64F3" w:rsidP="001633AD">
            <w:pPr>
              <w:rPr>
                <w:sz w:val="18"/>
                <w:szCs w:val="18"/>
              </w:rPr>
            </w:pPr>
            <w:r w:rsidRPr="001D64F3">
              <w:rPr>
                <w:sz w:val="18"/>
                <w:szCs w:val="18"/>
              </w:rPr>
              <w:t>Пункт назначения</w:t>
            </w:r>
          </w:p>
        </w:tc>
      </w:tr>
      <w:tr w:rsidR="0045724A" w:rsidRPr="001D64F3" w:rsidTr="00C7141D">
        <w:trPr>
          <w:trHeight w:val="426"/>
        </w:trPr>
        <w:tc>
          <w:tcPr>
            <w:tcW w:w="851" w:type="dxa"/>
            <w:tcBorders>
              <w:top w:val="single" w:sz="4" w:space="0" w:color="auto"/>
              <w:left w:val="single" w:sz="4" w:space="0" w:color="auto"/>
              <w:bottom w:val="single" w:sz="4" w:space="0" w:color="auto"/>
              <w:right w:val="single" w:sz="4" w:space="0" w:color="auto"/>
            </w:tcBorders>
            <w:vAlign w:val="center"/>
          </w:tcPr>
          <w:p w:rsidR="0045724A" w:rsidRPr="001D64F3" w:rsidRDefault="0045724A" w:rsidP="0045724A">
            <w:pPr>
              <w:tabs>
                <w:tab w:val="left" w:pos="450"/>
              </w:tabs>
              <w:jc w:val="center"/>
              <w:rPr>
                <w:b/>
                <w:sz w:val="18"/>
                <w:szCs w:val="18"/>
              </w:rPr>
            </w:pPr>
            <w:r w:rsidRPr="001D64F3">
              <w:rPr>
                <w:sz w:val="18"/>
                <w:szCs w:val="18"/>
              </w:rPr>
              <w:t>5</w:t>
            </w:r>
          </w:p>
        </w:tc>
        <w:tc>
          <w:tcPr>
            <w:tcW w:w="3119" w:type="dxa"/>
            <w:tcBorders>
              <w:top w:val="single" w:sz="4" w:space="0" w:color="auto"/>
              <w:left w:val="single" w:sz="4" w:space="0" w:color="auto"/>
              <w:bottom w:val="single" w:sz="4" w:space="0" w:color="auto"/>
              <w:right w:val="single" w:sz="4" w:space="0" w:color="auto"/>
            </w:tcBorders>
            <w:vAlign w:val="center"/>
          </w:tcPr>
          <w:p w:rsidR="0045724A" w:rsidRPr="001D64F3" w:rsidRDefault="0045724A" w:rsidP="0045724A">
            <w:pPr>
              <w:rPr>
                <w:b/>
                <w:sz w:val="18"/>
                <w:szCs w:val="18"/>
              </w:rPr>
            </w:pPr>
            <w:r w:rsidRPr="001D64F3">
              <w:rPr>
                <w:sz w:val="18"/>
                <w:szCs w:val="18"/>
              </w:rPr>
              <w:t>Срок поставки МТ и место дислокации</w:t>
            </w:r>
          </w:p>
        </w:tc>
        <w:tc>
          <w:tcPr>
            <w:tcW w:w="116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5724A" w:rsidRPr="0045724A" w:rsidRDefault="0027230D" w:rsidP="0045724A">
            <w:pPr>
              <w:rPr>
                <w:bCs/>
                <w:sz w:val="18"/>
                <w:szCs w:val="18"/>
                <w:lang w:val="kk-KZ"/>
              </w:rPr>
            </w:pPr>
            <w:r>
              <w:rPr>
                <w:bCs/>
                <w:sz w:val="18"/>
                <w:szCs w:val="18"/>
                <w:lang w:val="kk-KZ"/>
              </w:rPr>
              <w:t>В течение 3</w:t>
            </w:r>
            <w:r w:rsidR="0045724A" w:rsidRPr="001633AD">
              <w:rPr>
                <w:bCs/>
                <w:sz w:val="18"/>
                <w:szCs w:val="18"/>
                <w:lang w:val="kk-KZ"/>
              </w:rPr>
              <w:t xml:space="preserve">0 </w:t>
            </w:r>
            <w:r w:rsidR="0045724A" w:rsidRPr="001633AD">
              <w:rPr>
                <w:bCs/>
                <w:sz w:val="18"/>
                <w:szCs w:val="18"/>
              </w:rPr>
              <w:t xml:space="preserve">календарных дней </w:t>
            </w:r>
            <w:r w:rsidR="0045724A">
              <w:rPr>
                <w:bCs/>
                <w:sz w:val="18"/>
                <w:szCs w:val="18"/>
              </w:rPr>
              <w:t>со дня подписания договора</w:t>
            </w:r>
            <w:r w:rsidR="0045724A">
              <w:rPr>
                <w:bCs/>
                <w:sz w:val="18"/>
                <w:szCs w:val="18"/>
                <w:lang w:val="kk-KZ"/>
              </w:rPr>
              <w:t>, не позднее 27.12.2024 г.</w:t>
            </w:r>
          </w:p>
          <w:p w:rsidR="0045724A" w:rsidRPr="001633AD" w:rsidRDefault="0045724A" w:rsidP="0045724A">
            <w:pPr>
              <w:rPr>
                <w:sz w:val="18"/>
                <w:szCs w:val="18"/>
              </w:rPr>
            </w:pPr>
            <w:r w:rsidRPr="001633AD">
              <w:rPr>
                <w:bCs/>
                <w:sz w:val="18"/>
                <w:szCs w:val="18"/>
              </w:rPr>
              <w:t xml:space="preserve">Адрес: город </w:t>
            </w:r>
            <w:proofErr w:type="spellStart"/>
            <w:r w:rsidRPr="001633AD">
              <w:rPr>
                <w:bCs/>
                <w:sz w:val="18"/>
                <w:szCs w:val="18"/>
              </w:rPr>
              <w:t>Кызылорда</w:t>
            </w:r>
            <w:proofErr w:type="spellEnd"/>
            <w:r w:rsidRPr="001633AD">
              <w:rPr>
                <w:bCs/>
                <w:sz w:val="18"/>
                <w:szCs w:val="18"/>
              </w:rPr>
              <w:t xml:space="preserve">, улица Султан </w:t>
            </w:r>
            <w:proofErr w:type="spellStart"/>
            <w:r w:rsidRPr="001633AD">
              <w:rPr>
                <w:bCs/>
                <w:sz w:val="18"/>
                <w:szCs w:val="18"/>
              </w:rPr>
              <w:t>Бейбарыс</w:t>
            </w:r>
            <w:proofErr w:type="spellEnd"/>
            <w:r w:rsidRPr="001633AD">
              <w:rPr>
                <w:bCs/>
                <w:sz w:val="18"/>
                <w:szCs w:val="18"/>
              </w:rPr>
              <w:t xml:space="preserve"> № 12, Областной перинатальный центр</w:t>
            </w:r>
          </w:p>
        </w:tc>
      </w:tr>
      <w:tr w:rsidR="0045724A" w:rsidRPr="001D64F3" w:rsidTr="001633AD">
        <w:trPr>
          <w:trHeight w:val="266"/>
        </w:trPr>
        <w:tc>
          <w:tcPr>
            <w:tcW w:w="851" w:type="dxa"/>
            <w:tcBorders>
              <w:top w:val="single" w:sz="4" w:space="0" w:color="auto"/>
              <w:left w:val="single" w:sz="4" w:space="0" w:color="auto"/>
              <w:bottom w:val="single" w:sz="4" w:space="0" w:color="auto"/>
              <w:right w:val="single" w:sz="4" w:space="0" w:color="auto"/>
            </w:tcBorders>
            <w:vAlign w:val="center"/>
          </w:tcPr>
          <w:p w:rsidR="0045724A" w:rsidRPr="001D64F3" w:rsidRDefault="0045724A" w:rsidP="0045724A">
            <w:pPr>
              <w:jc w:val="center"/>
              <w:rPr>
                <w:b/>
                <w:sz w:val="18"/>
                <w:szCs w:val="18"/>
              </w:rPr>
            </w:pPr>
            <w:r w:rsidRPr="001D64F3">
              <w:rPr>
                <w:sz w:val="18"/>
                <w:szCs w:val="18"/>
              </w:rPr>
              <w:t>6</w:t>
            </w:r>
          </w:p>
        </w:tc>
        <w:tc>
          <w:tcPr>
            <w:tcW w:w="3119" w:type="dxa"/>
            <w:tcBorders>
              <w:top w:val="single" w:sz="4" w:space="0" w:color="auto"/>
              <w:left w:val="single" w:sz="4" w:space="0" w:color="auto"/>
              <w:bottom w:val="single" w:sz="4" w:space="0" w:color="auto"/>
              <w:right w:val="single" w:sz="4" w:space="0" w:color="auto"/>
            </w:tcBorders>
            <w:vAlign w:val="center"/>
          </w:tcPr>
          <w:p w:rsidR="0045724A" w:rsidRPr="001D64F3" w:rsidRDefault="0045724A" w:rsidP="0045724A">
            <w:pPr>
              <w:rPr>
                <w:i/>
                <w:sz w:val="18"/>
                <w:szCs w:val="18"/>
              </w:rPr>
            </w:pPr>
            <w:r w:rsidRPr="001D64F3">
              <w:rPr>
                <w:sz w:val="18"/>
                <w:szCs w:val="18"/>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45724A" w:rsidRPr="001D64F3" w:rsidRDefault="0045724A" w:rsidP="0045724A">
            <w:pPr>
              <w:pStyle w:val="ac"/>
              <w:jc w:val="both"/>
              <w:rPr>
                <w:color w:val="000000"/>
                <w:spacing w:val="2"/>
                <w:sz w:val="18"/>
                <w:szCs w:val="18"/>
                <w:shd w:val="clear" w:color="auto" w:fill="FFFFFF"/>
              </w:rPr>
            </w:pPr>
            <w:r w:rsidRPr="001D64F3">
              <w:rPr>
                <w:color w:val="000000"/>
                <w:spacing w:val="2"/>
                <w:sz w:val="18"/>
                <w:szCs w:val="18"/>
                <w:shd w:val="clear" w:color="auto" w:fill="FFFFFF"/>
              </w:rPr>
              <w:t>Гарантийное сервисное обслуживание медицинской техники не менее 37 месяцев.</w:t>
            </w:r>
            <w:r w:rsidRPr="001D64F3">
              <w:rPr>
                <w:color w:val="000000"/>
                <w:spacing w:val="2"/>
                <w:sz w:val="18"/>
                <w:szCs w:val="18"/>
              </w:rPr>
              <w:br/>
            </w:r>
            <w:r w:rsidRPr="001D64F3">
              <w:rPr>
                <w:color w:val="000000"/>
                <w:spacing w:val="2"/>
                <w:sz w:val="18"/>
                <w:szCs w:val="18"/>
                <w:shd w:val="clear" w:color="auto" w:fill="FFFFFF"/>
              </w:rPr>
              <w:t>Плановое техническое обслуживание должно проводиться не реже чем 1 раз в квартал.</w:t>
            </w:r>
            <w:r w:rsidRPr="001D64F3">
              <w:rPr>
                <w:color w:val="000000"/>
                <w:spacing w:val="2"/>
                <w:sz w:val="18"/>
                <w:szCs w:val="18"/>
              </w:rPr>
              <w:br/>
            </w:r>
            <w:r w:rsidRPr="001D64F3">
              <w:rPr>
                <w:color w:val="000000"/>
                <w:spacing w:val="2"/>
                <w:sz w:val="18"/>
                <w:szCs w:val="18"/>
                <w:shd w:val="clear" w:color="auto" w:fill="FFFFFF"/>
              </w:rPr>
              <w:t>Работы по техническому обслуживанию выполняются в соответствии с требованиями эксплуатационной документации и должны включать в себя:</w:t>
            </w:r>
          </w:p>
          <w:p w:rsidR="0045724A" w:rsidRPr="001D64F3" w:rsidRDefault="0045724A" w:rsidP="0045724A">
            <w:pPr>
              <w:pStyle w:val="ac"/>
              <w:jc w:val="both"/>
              <w:rPr>
                <w:color w:val="000000"/>
                <w:spacing w:val="2"/>
                <w:sz w:val="18"/>
                <w:szCs w:val="18"/>
                <w:shd w:val="clear" w:color="auto" w:fill="FFFFFF"/>
              </w:rPr>
            </w:pPr>
            <w:r w:rsidRPr="001D64F3">
              <w:rPr>
                <w:color w:val="000000"/>
                <w:spacing w:val="2"/>
                <w:sz w:val="18"/>
                <w:szCs w:val="18"/>
                <w:shd w:val="clear" w:color="auto" w:fill="FFFFFF"/>
              </w:rPr>
              <w:t>- замену отработавших ресурс составных частей;</w:t>
            </w:r>
          </w:p>
          <w:p w:rsidR="0045724A" w:rsidRPr="001D64F3" w:rsidRDefault="0045724A" w:rsidP="0045724A">
            <w:pPr>
              <w:pStyle w:val="ac"/>
              <w:jc w:val="both"/>
              <w:rPr>
                <w:color w:val="000000"/>
                <w:spacing w:val="2"/>
                <w:sz w:val="18"/>
                <w:szCs w:val="18"/>
                <w:shd w:val="clear" w:color="auto" w:fill="FFFFFF"/>
              </w:rPr>
            </w:pPr>
            <w:r w:rsidRPr="001D64F3">
              <w:rPr>
                <w:color w:val="000000"/>
                <w:spacing w:val="2"/>
                <w:sz w:val="18"/>
                <w:szCs w:val="18"/>
                <w:shd w:val="clear" w:color="auto" w:fill="FFFFFF"/>
              </w:rPr>
              <w:t>- замене или восстановлении отдельных частей медицинской техники;</w:t>
            </w:r>
          </w:p>
          <w:p w:rsidR="0045724A" w:rsidRPr="001D64F3" w:rsidRDefault="0045724A" w:rsidP="0045724A">
            <w:pPr>
              <w:pStyle w:val="ac"/>
              <w:jc w:val="both"/>
              <w:rPr>
                <w:color w:val="000000"/>
                <w:spacing w:val="2"/>
                <w:sz w:val="18"/>
                <w:szCs w:val="18"/>
                <w:shd w:val="clear" w:color="auto" w:fill="FFFFFF"/>
              </w:rPr>
            </w:pPr>
            <w:r w:rsidRPr="001D64F3">
              <w:rPr>
                <w:color w:val="000000"/>
                <w:spacing w:val="2"/>
                <w:sz w:val="18"/>
                <w:szCs w:val="18"/>
                <w:shd w:val="clear" w:color="auto" w:fill="FFFFFF"/>
              </w:rPr>
              <w:t>- настройку и регулировку медицинской техники; специфические для данной медицинской техники работы и т.п.;</w:t>
            </w:r>
          </w:p>
          <w:p w:rsidR="0045724A" w:rsidRPr="001D64F3" w:rsidRDefault="0045724A" w:rsidP="0045724A">
            <w:pPr>
              <w:pStyle w:val="ac"/>
              <w:jc w:val="both"/>
              <w:rPr>
                <w:color w:val="000000"/>
                <w:spacing w:val="2"/>
                <w:sz w:val="18"/>
                <w:szCs w:val="18"/>
                <w:shd w:val="clear" w:color="auto" w:fill="FFFFFF"/>
              </w:rPr>
            </w:pPr>
            <w:r w:rsidRPr="001D64F3">
              <w:rPr>
                <w:color w:val="000000"/>
                <w:spacing w:val="2"/>
                <w:sz w:val="18"/>
                <w:szCs w:val="18"/>
                <w:shd w:val="clear" w:color="auto" w:fill="FFFFFF"/>
              </w:rPr>
              <w:t>- чистку, смазку и при необходимости переборку основных механизмов и узлов;</w:t>
            </w:r>
          </w:p>
          <w:p w:rsidR="0045724A" w:rsidRPr="001D64F3" w:rsidRDefault="0045724A" w:rsidP="0045724A">
            <w:pPr>
              <w:pStyle w:val="ac"/>
              <w:jc w:val="both"/>
              <w:rPr>
                <w:color w:val="000000"/>
                <w:spacing w:val="2"/>
                <w:sz w:val="18"/>
                <w:szCs w:val="18"/>
                <w:shd w:val="clear" w:color="auto" w:fill="FFFFFF"/>
              </w:rPr>
            </w:pPr>
            <w:r w:rsidRPr="001D64F3">
              <w:rPr>
                <w:color w:val="000000"/>
                <w:spacing w:val="2"/>
                <w:sz w:val="18"/>
                <w:szCs w:val="18"/>
                <w:shd w:val="clear" w:color="auto" w:fill="FFFFFF"/>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1D64F3">
              <w:rPr>
                <w:color w:val="000000"/>
                <w:spacing w:val="2"/>
                <w:sz w:val="18"/>
                <w:szCs w:val="18"/>
                <w:shd w:val="clear" w:color="auto" w:fill="FFFFFF"/>
              </w:rPr>
              <w:t>блочно</w:t>
            </w:r>
            <w:proofErr w:type="spellEnd"/>
            <w:r w:rsidRPr="001D64F3">
              <w:rPr>
                <w:color w:val="000000"/>
                <w:spacing w:val="2"/>
                <w:sz w:val="18"/>
                <w:szCs w:val="18"/>
                <w:shd w:val="clear" w:color="auto" w:fill="FFFFFF"/>
              </w:rPr>
              <w:t>-узловой разборкой);</w:t>
            </w:r>
          </w:p>
          <w:p w:rsidR="0045724A" w:rsidRPr="001D64F3" w:rsidRDefault="0045724A" w:rsidP="0045724A">
            <w:pPr>
              <w:rPr>
                <w:sz w:val="18"/>
                <w:szCs w:val="18"/>
              </w:rPr>
            </w:pPr>
            <w:r w:rsidRPr="001D64F3">
              <w:rPr>
                <w:color w:val="000000"/>
                <w:spacing w:val="2"/>
                <w:sz w:val="18"/>
                <w:szCs w:val="18"/>
                <w:shd w:val="clear" w:color="auto" w:fill="FFFFFF"/>
              </w:rPr>
              <w:t>- иные указанные в эксплуатационной документации операции, специфические для конкретного типа медицинской техники.</w:t>
            </w:r>
          </w:p>
        </w:tc>
      </w:tr>
      <w:tr w:rsidR="0045724A" w:rsidRPr="001D64F3" w:rsidTr="001633AD">
        <w:trPr>
          <w:trHeight w:val="266"/>
        </w:trPr>
        <w:tc>
          <w:tcPr>
            <w:tcW w:w="851" w:type="dxa"/>
            <w:tcBorders>
              <w:top w:val="single" w:sz="4" w:space="0" w:color="auto"/>
              <w:left w:val="single" w:sz="4" w:space="0" w:color="auto"/>
              <w:bottom w:val="single" w:sz="4" w:space="0" w:color="auto"/>
              <w:right w:val="single" w:sz="4" w:space="0" w:color="auto"/>
            </w:tcBorders>
            <w:vAlign w:val="center"/>
          </w:tcPr>
          <w:p w:rsidR="0045724A" w:rsidRPr="001D64F3" w:rsidRDefault="0045724A" w:rsidP="0045724A">
            <w:pPr>
              <w:jc w:val="center"/>
              <w:rPr>
                <w:b/>
                <w:sz w:val="18"/>
                <w:szCs w:val="18"/>
              </w:rPr>
            </w:pPr>
            <w:r w:rsidRPr="001D64F3">
              <w:rPr>
                <w:sz w:val="18"/>
                <w:szCs w:val="18"/>
              </w:rPr>
              <w:t>7</w:t>
            </w:r>
          </w:p>
        </w:tc>
        <w:tc>
          <w:tcPr>
            <w:tcW w:w="3119" w:type="dxa"/>
            <w:tcBorders>
              <w:top w:val="single" w:sz="4" w:space="0" w:color="auto"/>
              <w:left w:val="single" w:sz="4" w:space="0" w:color="auto"/>
              <w:bottom w:val="single" w:sz="4" w:space="0" w:color="auto"/>
              <w:right w:val="single" w:sz="4" w:space="0" w:color="auto"/>
            </w:tcBorders>
            <w:vAlign w:val="center"/>
          </w:tcPr>
          <w:p w:rsidR="0045724A" w:rsidRPr="001D64F3" w:rsidRDefault="0045724A" w:rsidP="0045724A">
            <w:pPr>
              <w:rPr>
                <w:b/>
                <w:sz w:val="18"/>
                <w:szCs w:val="18"/>
              </w:rPr>
            </w:pPr>
            <w:r w:rsidRPr="001D64F3">
              <w:rPr>
                <w:sz w:val="18"/>
                <w:szCs w:val="18"/>
              </w:rPr>
              <w:t>Требования к сопутствующим услугам</w:t>
            </w:r>
          </w:p>
        </w:tc>
        <w:tc>
          <w:tcPr>
            <w:tcW w:w="11636" w:type="dxa"/>
            <w:gridSpan w:val="5"/>
            <w:tcBorders>
              <w:top w:val="single" w:sz="4" w:space="0" w:color="auto"/>
              <w:left w:val="single" w:sz="4" w:space="0" w:color="auto"/>
              <w:bottom w:val="single" w:sz="4" w:space="0" w:color="auto"/>
              <w:right w:val="single" w:sz="4" w:space="0" w:color="auto"/>
            </w:tcBorders>
            <w:vAlign w:val="center"/>
          </w:tcPr>
          <w:p w:rsidR="0045724A" w:rsidRPr="001D64F3" w:rsidRDefault="0045724A" w:rsidP="0045724A">
            <w:pPr>
              <w:rPr>
                <w:sz w:val="18"/>
                <w:szCs w:val="18"/>
              </w:rPr>
            </w:pPr>
            <w:r w:rsidRPr="001D64F3">
              <w:rPr>
                <w:color w:val="000000"/>
                <w:spacing w:val="2"/>
                <w:sz w:val="18"/>
                <w:szCs w:val="18"/>
                <w:shd w:val="clear" w:color="auto" w:fill="FFFFFF"/>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1D64F3">
              <w:rPr>
                <w:color w:val="000000"/>
                <w:spacing w:val="2"/>
                <w:sz w:val="18"/>
                <w:szCs w:val="18"/>
              </w:rPr>
              <w:br/>
            </w:r>
            <w:r w:rsidRPr="001D64F3">
              <w:rPr>
                <w:color w:val="000000"/>
                <w:spacing w:val="2"/>
                <w:sz w:val="18"/>
                <w:szCs w:val="18"/>
                <w:shd w:val="clear" w:color="auto" w:fill="FFFFFF"/>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1D64F3">
              <w:rPr>
                <w:color w:val="000000"/>
                <w:spacing w:val="2"/>
                <w:sz w:val="18"/>
                <w:szCs w:val="18"/>
                <w:shd w:val="clear" w:color="auto" w:fill="FFFFFF"/>
              </w:rPr>
              <w:t>прединсталляционных</w:t>
            </w:r>
            <w:proofErr w:type="spellEnd"/>
            <w:r w:rsidRPr="001D64F3">
              <w:rPr>
                <w:color w:val="000000"/>
                <w:spacing w:val="2"/>
                <w:sz w:val="18"/>
                <w:szCs w:val="18"/>
                <w:shd w:val="clear" w:color="auto" w:fill="FFFFFF"/>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1D64F3">
              <w:rPr>
                <w:color w:val="000000"/>
                <w:spacing w:val="2"/>
                <w:sz w:val="18"/>
                <w:szCs w:val="18"/>
                <w:shd w:val="clear" w:color="auto" w:fill="FFFFFF"/>
              </w:rPr>
              <w:t>прединсталляционной</w:t>
            </w:r>
            <w:proofErr w:type="spellEnd"/>
            <w:r w:rsidRPr="001D64F3">
              <w:rPr>
                <w:color w:val="000000"/>
                <w:spacing w:val="2"/>
                <w:sz w:val="18"/>
                <w:szCs w:val="18"/>
                <w:shd w:val="clear" w:color="auto" w:fill="FFFFFF"/>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1D64F3" w:rsidRPr="001D64F3" w:rsidRDefault="001D64F3" w:rsidP="001D64F3">
      <w:pPr>
        <w:rPr>
          <w:sz w:val="18"/>
          <w:szCs w:val="18"/>
        </w:rPr>
      </w:pPr>
    </w:p>
    <w:p w:rsidR="008B4949" w:rsidRDefault="008B4949" w:rsidP="00311642">
      <w:pPr>
        <w:rPr>
          <w:sz w:val="18"/>
          <w:szCs w:val="18"/>
        </w:rPr>
      </w:pPr>
    </w:p>
    <w:p w:rsidR="003D671B" w:rsidRPr="001D64F3" w:rsidRDefault="003D671B" w:rsidP="00311642">
      <w:pPr>
        <w:rPr>
          <w:sz w:val="18"/>
          <w:szCs w:val="18"/>
        </w:rPr>
      </w:pPr>
    </w:p>
    <w:p w:rsidR="00BD75D8" w:rsidRPr="00BD75D8" w:rsidRDefault="00BD75D8" w:rsidP="00BD75D8">
      <w:pPr>
        <w:jc w:val="center"/>
        <w:rPr>
          <w:b/>
          <w:bCs/>
          <w:color w:val="000000"/>
          <w:sz w:val="18"/>
          <w:szCs w:val="18"/>
          <w:lang w:eastAsia="en-US"/>
        </w:rPr>
      </w:pPr>
      <w:r>
        <w:rPr>
          <w:b/>
          <w:bCs/>
          <w:color w:val="000000"/>
          <w:sz w:val="18"/>
          <w:szCs w:val="18"/>
          <w:lang w:eastAsia="en-US"/>
        </w:rPr>
        <w:lastRenderedPageBreak/>
        <w:t xml:space="preserve">Лот № </w:t>
      </w:r>
      <w:r w:rsidR="003D671B">
        <w:rPr>
          <w:b/>
          <w:bCs/>
          <w:color w:val="000000"/>
          <w:sz w:val="18"/>
          <w:szCs w:val="18"/>
          <w:lang w:val="kk-KZ" w:eastAsia="en-US"/>
        </w:rPr>
        <w:t>6</w:t>
      </w:r>
      <w:r>
        <w:rPr>
          <w:b/>
          <w:bCs/>
          <w:color w:val="000000"/>
          <w:sz w:val="18"/>
          <w:szCs w:val="18"/>
          <w:lang w:eastAsia="en-US"/>
        </w:rPr>
        <w:t xml:space="preserve"> Стол-кровать универсальный функциональный для новорожденных</w:t>
      </w:r>
    </w:p>
    <w:tbl>
      <w:tblPr>
        <w:tblStyle w:val="af3"/>
        <w:tblW w:w="15451" w:type="dxa"/>
        <w:tblInd w:w="-147" w:type="dxa"/>
        <w:shd w:val="clear" w:color="auto" w:fill="FFFFFF" w:themeFill="background1"/>
        <w:tblLayout w:type="fixed"/>
        <w:tblLook w:val="01E0" w:firstRow="1" w:lastRow="1" w:firstColumn="1" w:lastColumn="1" w:noHBand="0" w:noVBand="0"/>
      </w:tblPr>
      <w:tblGrid>
        <w:gridCol w:w="709"/>
        <w:gridCol w:w="3686"/>
        <w:gridCol w:w="572"/>
        <w:gridCol w:w="3113"/>
        <w:gridCol w:w="5529"/>
        <w:gridCol w:w="1842"/>
      </w:tblGrid>
      <w:tr w:rsidR="00BD75D8" w:rsidRPr="00BD75D8" w:rsidTr="00BD75D8">
        <w:trPr>
          <w:trHeight w:val="409"/>
        </w:trPr>
        <w:tc>
          <w:tcPr>
            <w:tcW w:w="709" w:type="dxa"/>
            <w:shd w:val="clear" w:color="auto" w:fill="FFFFFF" w:themeFill="background1"/>
            <w:hideMark/>
          </w:tcPr>
          <w:p w:rsidR="00BD75D8" w:rsidRPr="00BD75D8" w:rsidRDefault="00BD75D8" w:rsidP="001633AD">
            <w:pPr>
              <w:ind w:left="-108"/>
              <w:jc w:val="center"/>
              <w:rPr>
                <w:rFonts w:ascii="Times New Roman" w:hAnsi="Times New Roman" w:cs="Times New Roman"/>
                <w:b/>
                <w:sz w:val="18"/>
                <w:szCs w:val="18"/>
              </w:rPr>
            </w:pPr>
            <w:r w:rsidRPr="00BD75D8">
              <w:rPr>
                <w:rFonts w:ascii="Times New Roman" w:hAnsi="Times New Roman" w:cs="Times New Roman"/>
                <w:b/>
                <w:sz w:val="18"/>
                <w:szCs w:val="18"/>
              </w:rPr>
              <w:t>№ п/п</w:t>
            </w:r>
          </w:p>
        </w:tc>
        <w:tc>
          <w:tcPr>
            <w:tcW w:w="3686" w:type="dxa"/>
            <w:shd w:val="clear" w:color="auto" w:fill="FFFFFF" w:themeFill="background1"/>
            <w:hideMark/>
          </w:tcPr>
          <w:p w:rsidR="00BD75D8" w:rsidRPr="00BD75D8" w:rsidRDefault="00BD75D8" w:rsidP="001633AD">
            <w:pPr>
              <w:tabs>
                <w:tab w:val="left" w:pos="450"/>
              </w:tabs>
              <w:jc w:val="center"/>
              <w:rPr>
                <w:rFonts w:ascii="Times New Roman" w:hAnsi="Times New Roman" w:cs="Times New Roman"/>
                <w:b/>
                <w:sz w:val="18"/>
                <w:szCs w:val="18"/>
              </w:rPr>
            </w:pPr>
            <w:r w:rsidRPr="00BD75D8">
              <w:rPr>
                <w:rFonts w:ascii="Times New Roman" w:hAnsi="Times New Roman" w:cs="Times New Roman"/>
                <w:b/>
                <w:sz w:val="18"/>
                <w:szCs w:val="18"/>
              </w:rPr>
              <w:t>Критерии</w:t>
            </w:r>
          </w:p>
        </w:tc>
        <w:tc>
          <w:tcPr>
            <w:tcW w:w="11056" w:type="dxa"/>
            <w:gridSpan w:val="4"/>
            <w:shd w:val="clear" w:color="auto" w:fill="FFFFFF" w:themeFill="background1"/>
            <w:hideMark/>
          </w:tcPr>
          <w:p w:rsidR="00BD75D8" w:rsidRPr="00BD75D8" w:rsidRDefault="00BD75D8" w:rsidP="001633AD">
            <w:pPr>
              <w:tabs>
                <w:tab w:val="left" w:pos="450"/>
              </w:tabs>
              <w:jc w:val="center"/>
              <w:rPr>
                <w:rFonts w:ascii="Times New Roman" w:hAnsi="Times New Roman" w:cs="Times New Roman"/>
                <w:b/>
                <w:sz w:val="18"/>
                <w:szCs w:val="18"/>
              </w:rPr>
            </w:pPr>
            <w:r w:rsidRPr="00BD75D8">
              <w:rPr>
                <w:rFonts w:ascii="Times New Roman" w:hAnsi="Times New Roman" w:cs="Times New Roman"/>
                <w:b/>
                <w:sz w:val="18"/>
                <w:szCs w:val="18"/>
              </w:rPr>
              <w:t>Описание</w:t>
            </w:r>
          </w:p>
        </w:tc>
      </w:tr>
      <w:tr w:rsidR="00BD75D8" w:rsidRPr="00BD75D8" w:rsidTr="00BD75D8">
        <w:trPr>
          <w:trHeight w:val="470"/>
        </w:trPr>
        <w:tc>
          <w:tcPr>
            <w:tcW w:w="709" w:type="dxa"/>
            <w:shd w:val="clear" w:color="auto" w:fill="FFFFFF" w:themeFill="background1"/>
            <w:hideMark/>
          </w:tcPr>
          <w:p w:rsidR="00BD75D8" w:rsidRPr="00BD75D8" w:rsidRDefault="00BD75D8" w:rsidP="001633AD">
            <w:pPr>
              <w:tabs>
                <w:tab w:val="left" w:pos="450"/>
              </w:tabs>
              <w:jc w:val="center"/>
              <w:rPr>
                <w:rFonts w:ascii="Times New Roman" w:hAnsi="Times New Roman" w:cs="Times New Roman"/>
                <w:b/>
                <w:sz w:val="18"/>
                <w:szCs w:val="18"/>
              </w:rPr>
            </w:pPr>
            <w:r w:rsidRPr="00BD75D8">
              <w:rPr>
                <w:rFonts w:ascii="Times New Roman" w:hAnsi="Times New Roman" w:cs="Times New Roman"/>
                <w:b/>
                <w:sz w:val="18"/>
                <w:szCs w:val="18"/>
              </w:rPr>
              <w:t>1</w:t>
            </w:r>
          </w:p>
        </w:tc>
        <w:tc>
          <w:tcPr>
            <w:tcW w:w="3686" w:type="dxa"/>
            <w:shd w:val="clear" w:color="auto" w:fill="FFFFFF" w:themeFill="background1"/>
            <w:hideMark/>
          </w:tcPr>
          <w:p w:rsidR="00BD75D8" w:rsidRPr="00BD75D8" w:rsidRDefault="00BD75D8" w:rsidP="001633AD">
            <w:pPr>
              <w:tabs>
                <w:tab w:val="left" w:pos="450"/>
              </w:tabs>
              <w:ind w:right="-108"/>
              <w:jc w:val="center"/>
              <w:rPr>
                <w:rFonts w:ascii="Times New Roman" w:hAnsi="Times New Roman" w:cs="Times New Roman"/>
                <w:sz w:val="18"/>
                <w:szCs w:val="18"/>
                <w:lang w:val="kk-KZ"/>
              </w:rPr>
            </w:pPr>
            <w:r w:rsidRPr="00BD75D8">
              <w:rPr>
                <w:rFonts w:ascii="Times New Roman" w:hAnsi="Times New Roman" w:cs="Times New Roman"/>
                <w:sz w:val="18"/>
                <w:szCs w:val="18"/>
              </w:rPr>
              <w:t>Наименование медицинской техники</w:t>
            </w:r>
          </w:p>
        </w:tc>
        <w:tc>
          <w:tcPr>
            <w:tcW w:w="11056" w:type="dxa"/>
            <w:gridSpan w:val="4"/>
            <w:shd w:val="clear" w:color="auto" w:fill="FFFFFF" w:themeFill="background1"/>
          </w:tcPr>
          <w:p w:rsidR="00BD75D8" w:rsidRPr="00BD75D8" w:rsidRDefault="00BD75D8" w:rsidP="001633AD">
            <w:pPr>
              <w:widowControl w:val="0"/>
              <w:autoSpaceDE w:val="0"/>
              <w:autoSpaceDN w:val="0"/>
              <w:adjustRightInd w:val="0"/>
              <w:spacing w:before="30"/>
              <w:rPr>
                <w:rFonts w:ascii="Times New Roman" w:hAnsi="Times New Roman" w:cs="Times New Roman"/>
                <w:sz w:val="18"/>
                <w:szCs w:val="18"/>
              </w:rPr>
            </w:pPr>
            <w:r w:rsidRPr="00BD75D8">
              <w:rPr>
                <w:rFonts w:ascii="Times New Roman" w:hAnsi="Times New Roman" w:cs="Times New Roman"/>
                <w:bCs/>
                <w:sz w:val="18"/>
                <w:szCs w:val="18"/>
              </w:rPr>
              <w:t>Стол-кровать универсальный функциональная для новорожденных</w:t>
            </w:r>
          </w:p>
        </w:tc>
      </w:tr>
      <w:tr w:rsidR="00BD75D8" w:rsidRPr="00BD75D8" w:rsidTr="00BD75D8">
        <w:trPr>
          <w:trHeight w:val="611"/>
        </w:trPr>
        <w:tc>
          <w:tcPr>
            <w:tcW w:w="709" w:type="dxa"/>
            <w:vMerge w:val="restart"/>
            <w:shd w:val="clear" w:color="auto" w:fill="FFFFFF" w:themeFill="background1"/>
            <w:hideMark/>
          </w:tcPr>
          <w:p w:rsidR="00BD75D8" w:rsidRPr="00BD75D8" w:rsidRDefault="00BD75D8" w:rsidP="001633AD">
            <w:pPr>
              <w:jc w:val="center"/>
              <w:rPr>
                <w:rFonts w:ascii="Times New Roman" w:hAnsi="Times New Roman" w:cs="Times New Roman"/>
                <w:b/>
                <w:sz w:val="18"/>
                <w:szCs w:val="18"/>
              </w:rPr>
            </w:pPr>
          </w:p>
        </w:tc>
        <w:tc>
          <w:tcPr>
            <w:tcW w:w="3686" w:type="dxa"/>
            <w:vMerge w:val="restart"/>
            <w:shd w:val="clear" w:color="auto" w:fill="FFFFFF" w:themeFill="background1"/>
            <w:hideMark/>
          </w:tcPr>
          <w:p w:rsidR="00BD75D8" w:rsidRPr="00BD75D8" w:rsidRDefault="00BD75D8" w:rsidP="001633AD">
            <w:pPr>
              <w:ind w:right="-108"/>
              <w:rPr>
                <w:rFonts w:ascii="Times New Roman" w:hAnsi="Times New Roman" w:cs="Times New Roman"/>
                <w:sz w:val="18"/>
                <w:szCs w:val="18"/>
              </w:rPr>
            </w:pPr>
            <w:r w:rsidRPr="00BD75D8">
              <w:rPr>
                <w:rFonts w:ascii="Times New Roman" w:hAnsi="Times New Roman" w:cs="Times New Roman"/>
                <w:sz w:val="18"/>
                <w:szCs w:val="18"/>
              </w:rPr>
              <w:t>Требования к комплектации</w:t>
            </w:r>
          </w:p>
        </w:tc>
        <w:tc>
          <w:tcPr>
            <w:tcW w:w="572" w:type="dxa"/>
            <w:tcBorders>
              <w:top w:val="single" w:sz="4" w:space="0" w:color="auto"/>
              <w:left w:val="single" w:sz="4" w:space="0" w:color="auto"/>
              <w:bottom w:val="single" w:sz="4" w:space="0" w:color="auto"/>
              <w:right w:val="single" w:sz="4" w:space="0" w:color="auto"/>
            </w:tcBorders>
            <w:vAlign w:val="center"/>
            <w:hideMark/>
          </w:tcPr>
          <w:p w:rsidR="00BD75D8" w:rsidRPr="00BD75D8" w:rsidRDefault="00BD75D8" w:rsidP="001633AD">
            <w:pPr>
              <w:jc w:val="center"/>
              <w:rPr>
                <w:rFonts w:ascii="Times New Roman" w:hAnsi="Times New Roman" w:cs="Times New Roman"/>
                <w:i/>
                <w:sz w:val="18"/>
                <w:szCs w:val="18"/>
              </w:rPr>
            </w:pPr>
            <w:r w:rsidRPr="00BD75D8">
              <w:rPr>
                <w:rFonts w:ascii="Times New Roman" w:hAnsi="Times New Roman" w:cs="Times New Roman"/>
                <w:i/>
                <w:iCs/>
                <w:sz w:val="18"/>
                <w:szCs w:val="18"/>
              </w:rPr>
              <w:t>№ п/п</w:t>
            </w:r>
          </w:p>
        </w:tc>
        <w:tc>
          <w:tcPr>
            <w:tcW w:w="3113" w:type="dxa"/>
            <w:tcBorders>
              <w:top w:val="single" w:sz="4" w:space="0" w:color="auto"/>
              <w:left w:val="single" w:sz="4" w:space="0" w:color="auto"/>
              <w:bottom w:val="single" w:sz="4" w:space="0" w:color="auto"/>
              <w:right w:val="single" w:sz="4" w:space="0" w:color="auto"/>
            </w:tcBorders>
            <w:vAlign w:val="center"/>
            <w:hideMark/>
          </w:tcPr>
          <w:p w:rsidR="00BD75D8" w:rsidRPr="00BD75D8" w:rsidRDefault="00BD75D8" w:rsidP="001633AD">
            <w:pPr>
              <w:ind w:left="-97" w:right="-86"/>
              <w:jc w:val="center"/>
              <w:rPr>
                <w:rFonts w:ascii="Times New Roman" w:hAnsi="Times New Roman" w:cs="Times New Roman"/>
                <w:i/>
                <w:sz w:val="18"/>
                <w:szCs w:val="18"/>
              </w:rPr>
            </w:pPr>
            <w:r w:rsidRPr="00BD75D8">
              <w:rPr>
                <w:rFonts w:ascii="Times New Roman" w:hAnsi="Times New Roman" w:cs="Times New Roman"/>
                <w:i/>
                <w:iCs/>
                <w:sz w:val="18"/>
                <w:szCs w:val="18"/>
              </w:rPr>
              <w:t>Наименование комплектующего к медицинской технике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BD75D8" w:rsidRPr="00BD75D8" w:rsidRDefault="00BD75D8" w:rsidP="001633AD">
            <w:pPr>
              <w:ind w:left="-97" w:right="-86"/>
              <w:jc w:val="center"/>
              <w:rPr>
                <w:rFonts w:ascii="Times New Roman" w:hAnsi="Times New Roman" w:cs="Times New Roman"/>
                <w:i/>
                <w:sz w:val="18"/>
                <w:szCs w:val="18"/>
              </w:rPr>
            </w:pPr>
            <w:r w:rsidRPr="00BD75D8">
              <w:rPr>
                <w:rFonts w:ascii="Times New Roman" w:hAnsi="Times New Roman" w:cs="Times New Roman"/>
                <w:i/>
                <w:iCs/>
                <w:sz w:val="18"/>
                <w:szCs w:val="18"/>
              </w:rPr>
              <w:t>Техническая характеристика комплектующего к медицинской технике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75D8" w:rsidRPr="00BD75D8" w:rsidRDefault="00BD75D8" w:rsidP="001633AD">
            <w:pPr>
              <w:ind w:left="-97" w:right="-86"/>
              <w:jc w:val="center"/>
              <w:rPr>
                <w:rFonts w:ascii="Times New Roman" w:hAnsi="Times New Roman" w:cs="Times New Roman"/>
                <w:i/>
                <w:sz w:val="18"/>
                <w:szCs w:val="18"/>
              </w:rPr>
            </w:pPr>
            <w:r w:rsidRPr="00BD75D8">
              <w:rPr>
                <w:rFonts w:ascii="Times New Roman" w:hAnsi="Times New Roman" w:cs="Times New Roman"/>
                <w:i/>
                <w:iCs/>
                <w:sz w:val="18"/>
                <w:szCs w:val="18"/>
              </w:rPr>
              <w:t xml:space="preserve">Требуемое </w:t>
            </w:r>
            <w:proofErr w:type="gramStart"/>
            <w:r w:rsidRPr="00BD75D8">
              <w:rPr>
                <w:rFonts w:ascii="Times New Roman" w:hAnsi="Times New Roman" w:cs="Times New Roman"/>
                <w:i/>
                <w:iCs/>
                <w:sz w:val="18"/>
                <w:szCs w:val="18"/>
              </w:rPr>
              <w:t>количество</w:t>
            </w:r>
            <w:r w:rsidRPr="00BD75D8">
              <w:rPr>
                <w:rFonts w:ascii="Times New Roman" w:hAnsi="Times New Roman" w:cs="Times New Roman"/>
                <w:i/>
                <w:iCs/>
                <w:sz w:val="18"/>
                <w:szCs w:val="18"/>
              </w:rPr>
              <w:br/>
              <w:t>(</w:t>
            </w:r>
            <w:proofErr w:type="gramEnd"/>
            <w:r w:rsidRPr="00BD75D8">
              <w:rPr>
                <w:rFonts w:ascii="Times New Roman" w:hAnsi="Times New Roman" w:cs="Times New Roman"/>
                <w:i/>
                <w:iCs/>
                <w:sz w:val="18"/>
                <w:szCs w:val="18"/>
              </w:rPr>
              <w:t>с указанием единицы измерения)</w:t>
            </w:r>
          </w:p>
        </w:tc>
      </w:tr>
      <w:tr w:rsidR="00BD75D8" w:rsidRPr="00BD75D8" w:rsidTr="00BD75D8">
        <w:trPr>
          <w:trHeight w:val="141"/>
        </w:trPr>
        <w:tc>
          <w:tcPr>
            <w:tcW w:w="709" w:type="dxa"/>
            <w:vMerge/>
            <w:shd w:val="clear" w:color="auto" w:fill="FFFFFF" w:themeFill="background1"/>
            <w:hideMark/>
          </w:tcPr>
          <w:p w:rsidR="00BD75D8" w:rsidRPr="00BD75D8" w:rsidRDefault="00BD75D8" w:rsidP="001633AD">
            <w:pPr>
              <w:jc w:val="center"/>
              <w:rPr>
                <w:rFonts w:ascii="Times New Roman" w:hAnsi="Times New Roman" w:cs="Times New Roman"/>
                <w:b/>
                <w:sz w:val="18"/>
                <w:szCs w:val="18"/>
              </w:rPr>
            </w:pPr>
          </w:p>
        </w:tc>
        <w:tc>
          <w:tcPr>
            <w:tcW w:w="3686" w:type="dxa"/>
            <w:vMerge/>
            <w:shd w:val="clear" w:color="auto" w:fill="FFFFFF" w:themeFill="background1"/>
            <w:hideMark/>
          </w:tcPr>
          <w:p w:rsidR="00BD75D8" w:rsidRPr="00BD75D8" w:rsidRDefault="00BD75D8" w:rsidP="001633AD">
            <w:pPr>
              <w:ind w:right="-108"/>
              <w:rPr>
                <w:rFonts w:ascii="Times New Roman" w:hAnsi="Times New Roman" w:cs="Times New Roman"/>
                <w:b/>
                <w:sz w:val="18"/>
                <w:szCs w:val="18"/>
              </w:rPr>
            </w:pPr>
          </w:p>
        </w:tc>
        <w:tc>
          <w:tcPr>
            <w:tcW w:w="11056" w:type="dxa"/>
            <w:gridSpan w:val="4"/>
            <w:shd w:val="clear" w:color="auto" w:fill="FFFFFF" w:themeFill="background1"/>
            <w:hideMark/>
          </w:tcPr>
          <w:p w:rsidR="00BD75D8" w:rsidRPr="00BD75D8" w:rsidRDefault="00BD75D8" w:rsidP="001633AD">
            <w:pPr>
              <w:rPr>
                <w:rFonts w:ascii="Times New Roman" w:hAnsi="Times New Roman" w:cs="Times New Roman"/>
                <w:i/>
                <w:sz w:val="18"/>
                <w:szCs w:val="18"/>
              </w:rPr>
            </w:pPr>
            <w:r w:rsidRPr="00BD75D8">
              <w:rPr>
                <w:rFonts w:ascii="Times New Roman" w:hAnsi="Times New Roman" w:cs="Times New Roman"/>
                <w:i/>
                <w:sz w:val="18"/>
                <w:szCs w:val="18"/>
              </w:rPr>
              <w:t>Основные комплектующие</w:t>
            </w:r>
          </w:p>
        </w:tc>
      </w:tr>
      <w:tr w:rsidR="00BD75D8" w:rsidRPr="00BD75D8" w:rsidTr="00BD75D8">
        <w:trPr>
          <w:trHeight w:val="141"/>
        </w:trPr>
        <w:tc>
          <w:tcPr>
            <w:tcW w:w="709" w:type="dxa"/>
            <w:vMerge/>
            <w:shd w:val="clear" w:color="auto" w:fill="FFFFFF" w:themeFill="background1"/>
            <w:hideMark/>
          </w:tcPr>
          <w:p w:rsidR="00BD75D8" w:rsidRPr="00BD75D8" w:rsidRDefault="00BD75D8" w:rsidP="001633AD">
            <w:pPr>
              <w:jc w:val="center"/>
              <w:rPr>
                <w:rFonts w:ascii="Times New Roman" w:hAnsi="Times New Roman" w:cs="Times New Roman"/>
                <w:b/>
                <w:sz w:val="18"/>
                <w:szCs w:val="18"/>
              </w:rPr>
            </w:pPr>
          </w:p>
        </w:tc>
        <w:tc>
          <w:tcPr>
            <w:tcW w:w="3686" w:type="dxa"/>
            <w:vMerge/>
            <w:shd w:val="clear" w:color="auto" w:fill="FFFFFF" w:themeFill="background1"/>
            <w:hideMark/>
          </w:tcPr>
          <w:p w:rsidR="00BD75D8" w:rsidRPr="00BD75D8" w:rsidRDefault="00BD75D8" w:rsidP="001633AD">
            <w:pPr>
              <w:ind w:right="-108"/>
              <w:rPr>
                <w:rFonts w:ascii="Times New Roman" w:hAnsi="Times New Roman" w:cs="Times New Roman"/>
                <w:b/>
                <w:sz w:val="18"/>
                <w:szCs w:val="18"/>
              </w:rPr>
            </w:pPr>
          </w:p>
        </w:tc>
        <w:tc>
          <w:tcPr>
            <w:tcW w:w="572" w:type="dxa"/>
            <w:shd w:val="clear" w:color="auto" w:fill="FFFFFF" w:themeFill="background1"/>
            <w:hideMark/>
          </w:tcPr>
          <w:p w:rsidR="00BD75D8" w:rsidRPr="00BD75D8" w:rsidRDefault="00BD75D8" w:rsidP="001633AD">
            <w:pPr>
              <w:jc w:val="center"/>
              <w:rPr>
                <w:rFonts w:ascii="Times New Roman" w:hAnsi="Times New Roman" w:cs="Times New Roman"/>
                <w:sz w:val="18"/>
                <w:szCs w:val="18"/>
                <w:lang w:val="en-US"/>
              </w:rPr>
            </w:pPr>
            <w:r w:rsidRPr="00BD75D8">
              <w:rPr>
                <w:rFonts w:ascii="Times New Roman" w:hAnsi="Times New Roman" w:cs="Times New Roman"/>
                <w:sz w:val="18"/>
                <w:szCs w:val="18"/>
                <w:lang w:val="en-US"/>
              </w:rPr>
              <w:t>1</w:t>
            </w:r>
          </w:p>
        </w:tc>
        <w:tc>
          <w:tcPr>
            <w:tcW w:w="3113" w:type="dxa"/>
            <w:shd w:val="clear" w:color="auto" w:fill="FFFFFF" w:themeFill="background1"/>
          </w:tcPr>
          <w:p w:rsidR="00BD75D8" w:rsidRPr="00BD75D8" w:rsidRDefault="00BD75D8" w:rsidP="001633AD">
            <w:pPr>
              <w:snapToGrid w:val="0"/>
              <w:rPr>
                <w:rFonts w:ascii="Times New Roman" w:hAnsi="Times New Roman" w:cs="Times New Roman"/>
                <w:sz w:val="18"/>
                <w:szCs w:val="18"/>
              </w:rPr>
            </w:pPr>
          </w:p>
          <w:p w:rsidR="00BD75D8" w:rsidRPr="00BD75D8" w:rsidRDefault="00BD75D8" w:rsidP="00BD75D8">
            <w:pPr>
              <w:snapToGrid w:val="0"/>
              <w:rPr>
                <w:rFonts w:ascii="Times New Roman" w:hAnsi="Times New Roman" w:cs="Times New Roman"/>
                <w:sz w:val="18"/>
                <w:szCs w:val="18"/>
              </w:rPr>
            </w:pPr>
            <w:r w:rsidRPr="00BD75D8">
              <w:rPr>
                <w:rFonts w:ascii="Times New Roman" w:hAnsi="Times New Roman" w:cs="Times New Roman"/>
                <w:sz w:val="18"/>
                <w:szCs w:val="18"/>
              </w:rPr>
              <w:t>Стол-кровать универсальный функциональн</w:t>
            </w:r>
            <w:r>
              <w:rPr>
                <w:rFonts w:ascii="Times New Roman" w:hAnsi="Times New Roman" w:cs="Times New Roman"/>
                <w:sz w:val="18"/>
                <w:szCs w:val="18"/>
              </w:rPr>
              <w:t>ый</w:t>
            </w:r>
            <w:r w:rsidRPr="00BD75D8">
              <w:rPr>
                <w:rFonts w:ascii="Times New Roman" w:hAnsi="Times New Roman" w:cs="Times New Roman"/>
                <w:sz w:val="18"/>
                <w:szCs w:val="18"/>
              </w:rPr>
              <w:t xml:space="preserve"> для новорожденных</w:t>
            </w:r>
          </w:p>
        </w:tc>
        <w:tc>
          <w:tcPr>
            <w:tcW w:w="5529" w:type="dxa"/>
            <w:shd w:val="clear" w:color="auto" w:fill="FFFFFF" w:themeFill="background1"/>
          </w:tcPr>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 xml:space="preserve">Функция регулировки высоты и наклона кровати обеспечивают удобство и комфорт в процессе эксплуатации. Кювета кровати изготовлена из экологически чистого материала АБС, водонепроницаема и воздухопроницаема. Прозрачные прикроватные боковые стенки обеспечивают четкий и легкий обзор ребенка, позволяя зрительный контакт. Прижимная ручка позволяет наклонять кровать под любым углом от 0° до 12°. </w:t>
            </w:r>
          </w:p>
          <w:p w:rsidR="00BD75D8" w:rsidRPr="00BD75D8" w:rsidRDefault="00BD75D8" w:rsidP="001633AD">
            <w:pPr>
              <w:rPr>
                <w:rFonts w:ascii="Times New Roman" w:hAnsi="Times New Roman" w:cs="Times New Roman"/>
                <w:sz w:val="18"/>
                <w:szCs w:val="18"/>
                <w:lang w:val="kk-KZ"/>
              </w:rPr>
            </w:pP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 xml:space="preserve">Конфигурация: Основание кровати на четырех блокирующих (тормозные) роликах, с регулируемой высотой, наклонная, с подогревом, с ящиком (корзина) для хранения. </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 xml:space="preserve">Двойные поворотные колеса (вращаются вперед, назад не менее 360°) обеспечивают плавный ход и оборудованы индивидуальными тормозами, которые устойчивы даже при установке кровати на наклонной. </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 xml:space="preserve">Матрас в двух вариантах по опцию: с водонепроницаемым покрытием, эластичный. </w:t>
            </w:r>
          </w:p>
          <w:p w:rsidR="00BD75D8" w:rsidRPr="00BD75D8" w:rsidRDefault="00BD75D8" w:rsidP="001633AD">
            <w:pPr>
              <w:rPr>
                <w:rFonts w:ascii="Times New Roman" w:hAnsi="Times New Roman" w:cs="Times New Roman"/>
                <w:sz w:val="18"/>
                <w:szCs w:val="18"/>
                <w:lang w:val="kk-KZ"/>
              </w:rPr>
            </w:pP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Размер кровати (ДШВ) не более: 860*510*880-1020 мм</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Размер кюветы (люльки) (ДШВ)не более: 860*510*260 мм</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Диапазон высоты ложе кюветы от пола (без учета матраса)не менее: 640-820/900 мм</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 xml:space="preserve">Размеры матраса (ДШВ) не менее: 860*510*40 мм Внутренние размеры ящика для хранения (ДШВ) не менее: 290*230*145 мм </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 xml:space="preserve">Вес кровати не менее: 17,5 кг (±0.5 кг) </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Угол наклона: Наклон кюветы в положение Тренделенбург /Антитренделенбург: 0-12°</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 xml:space="preserve">Колеса: 4 двойные поворотные колесики, с диаметром не менее 100 мм, с индивидуальными тормозами </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Материал кюветы: АБС (ABS) прозрачный пластик</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Материал рамы (опоры кровати): высококачественная углеродистая сталь с полимерно-порошковым покрытием</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 xml:space="preserve">Материал матраса: полиуретан (пенополиуретан) /наполнитель ре-фоам в чехле из кожи ПВХКонструкция устойчивая и надежная. Даже если ее наклонить на максимальный угол 12°, стабильная конструкция защищает кровать от падения. Срок службы подъема / </w:t>
            </w:r>
            <w:r w:rsidRPr="00BD75D8">
              <w:rPr>
                <w:rFonts w:ascii="Times New Roman" w:hAnsi="Times New Roman" w:cs="Times New Roman"/>
                <w:sz w:val="18"/>
                <w:szCs w:val="18"/>
                <w:lang w:val="kk-KZ"/>
              </w:rPr>
              <w:lastRenderedPageBreak/>
              <w:t>наклона выше среднего по отрасли, что означает более длительную стабильность и более безопасную работу.</w:t>
            </w:r>
            <w:r w:rsidRPr="00BD75D8">
              <w:rPr>
                <w:rFonts w:ascii="Times New Roman" w:hAnsi="Times New Roman" w:cs="Times New Roman"/>
                <w:sz w:val="18"/>
                <w:szCs w:val="18"/>
              </w:rPr>
              <w:t xml:space="preserve"> </w:t>
            </w:r>
            <w:r w:rsidRPr="00BD75D8">
              <w:rPr>
                <w:rFonts w:ascii="Times New Roman" w:hAnsi="Times New Roman" w:cs="Times New Roman"/>
                <w:sz w:val="18"/>
                <w:szCs w:val="18"/>
                <w:lang w:val="kk-KZ"/>
              </w:rPr>
              <w:t>Подходит для новорожденных и младенцев в возрасте от 0 до 5 месяцев (или менее 70 см в длину). Кровать изготовлена из экологически чистого материала АБС, водонепроницаема и воздухопроницаема, что позволяет вашему ребенку расти с душевным спокойствием. Доступны два типа матрасов. Матрас с водонепроницаемым покрытием соответствует нормам биосовместимости.</w:t>
            </w:r>
            <w:r w:rsidRPr="00BD75D8">
              <w:rPr>
                <w:rFonts w:ascii="Times New Roman" w:hAnsi="Times New Roman" w:cs="Times New Roman"/>
                <w:sz w:val="18"/>
                <w:szCs w:val="18"/>
              </w:rPr>
              <w:t xml:space="preserve"> </w:t>
            </w:r>
            <w:r w:rsidRPr="00BD75D8">
              <w:rPr>
                <w:rFonts w:ascii="Times New Roman" w:hAnsi="Times New Roman" w:cs="Times New Roman"/>
                <w:sz w:val="18"/>
                <w:szCs w:val="18"/>
                <w:lang w:val="kk-KZ"/>
              </w:rPr>
              <w:t>Сильный и заслуживающий доверия</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Для обеспечения безопасности ребенка мы используем высококачественную углеродистую сталь для каркаса кровати, которая отличается прочностью и устойчивостью к деформации</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Тщательный дизайн</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Прижимная ручка позволяет наклонять кровать под любым углом от 0° до 12°, предотвращая срыгивание молока и уменьшая беспокойство мамы.</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Удобство хранения</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Благодаря большому пространству, простоте дезинфекции, кровать позволяет ухаживать за младенцем в пределах досягаемости.</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Ясное видение</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Прозрачные прикроватные стенки обеспечивают маме четкий и легкий обзор ребенка, позволяя зрительный контакт. Благодаря хорошему дизайну и прекрасному материалу, это лучший выбор для ухода за ребенком.</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Гибкая высота</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Регулировка по высоте может удовлетворить различные потребности медсестер.</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Тихий и стабильный</w:t>
            </w:r>
          </w:p>
          <w:p w:rsidR="00BD75D8" w:rsidRPr="00BD75D8" w:rsidRDefault="00BD75D8" w:rsidP="001633AD">
            <w:pPr>
              <w:rPr>
                <w:rFonts w:ascii="Times New Roman" w:hAnsi="Times New Roman" w:cs="Times New Roman"/>
                <w:sz w:val="18"/>
                <w:szCs w:val="18"/>
                <w:lang w:val="kk-KZ"/>
              </w:rPr>
            </w:pPr>
            <w:r w:rsidRPr="00BD75D8">
              <w:rPr>
                <w:rFonts w:ascii="Times New Roman" w:hAnsi="Times New Roman" w:cs="Times New Roman"/>
                <w:sz w:val="18"/>
                <w:szCs w:val="18"/>
                <w:lang w:val="kk-KZ"/>
              </w:rPr>
              <w:t>Колеса с медицинскими блокировками позволяют ребенку спать спокойно и крепко даже во время транспортировки.</w:t>
            </w:r>
          </w:p>
          <w:p w:rsidR="00BD75D8" w:rsidRPr="00BD75D8" w:rsidRDefault="00BD75D8" w:rsidP="001633AD">
            <w:pPr>
              <w:shd w:val="clear" w:color="auto" w:fill="FFFFFF" w:themeFill="background1"/>
              <w:rPr>
                <w:rFonts w:ascii="Times New Roman" w:hAnsi="Times New Roman" w:cs="Times New Roman"/>
                <w:bCs/>
                <w:sz w:val="18"/>
                <w:szCs w:val="18"/>
                <w:lang w:val="kk-KZ"/>
              </w:rPr>
            </w:pPr>
          </w:p>
          <w:p w:rsidR="00BD75D8" w:rsidRPr="00BD75D8" w:rsidRDefault="00BD75D8" w:rsidP="001633AD">
            <w:pPr>
              <w:shd w:val="clear" w:color="auto" w:fill="FFFFFF"/>
              <w:rPr>
                <w:rFonts w:ascii="Times New Roman" w:hAnsi="Times New Roman" w:cs="Times New Roman"/>
                <w:b/>
                <w:bCs/>
                <w:color w:val="000000"/>
                <w:sz w:val="18"/>
                <w:szCs w:val="18"/>
              </w:rPr>
            </w:pPr>
            <w:r w:rsidRPr="00BD75D8">
              <w:rPr>
                <w:rFonts w:ascii="Times New Roman" w:hAnsi="Times New Roman" w:cs="Times New Roman"/>
                <w:b/>
                <w:bCs/>
                <w:color w:val="000000"/>
                <w:sz w:val="18"/>
                <w:szCs w:val="18"/>
              </w:rPr>
              <w:t>Стандартная конфигурация</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Прозрачная кроватка-люлька, Матрас, Четыре ролика с тормозами, Корзина, Ручная регулировка высоты, Ручной наклон</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Прозрачная люлька- кровать, Матрас, Четыре ролика с тормозами, Корзина, Ручной наклон</w:t>
            </w:r>
          </w:p>
          <w:p w:rsidR="00BD75D8" w:rsidRPr="00BD75D8" w:rsidRDefault="00BD75D8" w:rsidP="001633AD">
            <w:pPr>
              <w:shd w:val="clear" w:color="auto" w:fill="FFFFFF"/>
              <w:rPr>
                <w:rFonts w:ascii="Times New Roman" w:hAnsi="Times New Roman" w:cs="Times New Roman"/>
                <w:b/>
                <w:bCs/>
                <w:color w:val="000000"/>
                <w:sz w:val="18"/>
                <w:szCs w:val="18"/>
              </w:rPr>
            </w:pPr>
            <w:r w:rsidRPr="00BD75D8">
              <w:rPr>
                <w:rFonts w:ascii="Times New Roman" w:hAnsi="Times New Roman" w:cs="Times New Roman"/>
                <w:b/>
                <w:bCs/>
                <w:color w:val="000000"/>
                <w:sz w:val="18"/>
                <w:szCs w:val="18"/>
              </w:rPr>
              <w:t>Применимый тип пациента</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Новорожденные и младенцы (&lt;5 месяцев или &lt;70 см в длину), поддерживает внутрибольничную транспортировку</w:t>
            </w:r>
          </w:p>
          <w:p w:rsidR="00BD75D8" w:rsidRPr="00BD75D8" w:rsidRDefault="00BD75D8" w:rsidP="001633AD">
            <w:pPr>
              <w:shd w:val="clear" w:color="auto" w:fill="FFFFFF"/>
              <w:rPr>
                <w:rFonts w:ascii="Times New Roman" w:hAnsi="Times New Roman" w:cs="Times New Roman"/>
                <w:b/>
                <w:bCs/>
                <w:color w:val="000000"/>
                <w:sz w:val="18"/>
                <w:szCs w:val="18"/>
              </w:rPr>
            </w:pPr>
            <w:r w:rsidRPr="00BD75D8">
              <w:rPr>
                <w:rFonts w:ascii="Times New Roman" w:hAnsi="Times New Roman" w:cs="Times New Roman"/>
                <w:b/>
                <w:bCs/>
                <w:color w:val="000000"/>
                <w:sz w:val="18"/>
                <w:szCs w:val="18"/>
              </w:rPr>
              <w:t>Физические характеристики</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Размер: не более 860</w:t>
            </w:r>
            <w:r w:rsidRPr="00BD75D8">
              <w:rPr>
                <w:rFonts w:ascii="Times New Roman" w:hAnsi="Times New Roman" w:cs="Times New Roman"/>
                <w:color w:val="000000"/>
                <w:sz w:val="18"/>
                <w:szCs w:val="18"/>
                <w:lang w:val="en-US"/>
              </w:rPr>
              <w:t>mm</w:t>
            </w:r>
            <w:r w:rsidRPr="00BD75D8">
              <w:rPr>
                <w:rFonts w:ascii="Times New Roman" w:hAnsi="Times New Roman" w:cs="Times New Roman"/>
                <w:color w:val="000000"/>
                <w:sz w:val="18"/>
                <w:szCs w:val="18"/>
              </w:rPr>
              <w:t>×510</w:t>
            </w:r>
            <w:r w:rsidRPr="00BD75D8">
              <w:rPr>
                <w:rFonts w:ascii="Times New Roman" w:hAnsi="Times New Roman" w:cs="Times New Roman"/>
                <w:color w:val="000000"/>
                <w:sz w:val="18"/>
                <w:szCs w:val="18"/>
                <w:lang w:val="en-US"/>
              </w:rPr>
              <w:t>mm</w:t>
            </w:r>
            <w:r w:rsidRPr="00BD75D8">
              <w:rPr>
                <w:rFonts w:ascii="Times New Roman" w:hAnsi="Times New Roman" w:cs="Times New Roman"/>
                <w:color w:val="000000"/>
                <w:sz w:val="18"/>
                <w:szCs w:val="18"/>
              </w:rPr>
              <w:t>×(760-</w:t>
            </w:r>
            <w:proofErr w:type="gramStart"/>
            <w:r w:rsidRPr="00BD75D8">
              <w:rPr>
                <w:rFonts w:ascii="Times New Roman" w:hAnsi="Times New Roman" w:cs="Times New Roman"/>
                <w:color w:val="000000"/>
                <w:sz w:val="18"/>
                <w:szCs w:val="18"/>
              </w:rPr>
              <w:t>900)</w:t>
            </w:r>
            <w:r w:rsidRPr="00BD75D8">
              <w:rPr>
                <w:rFonts w:ascii="Times New Roman" w:hAnsi="Times New Roman" w:cs="Times New Roman"/>
                <w:color w:val="000000"/>
                <w:sz w:val="18"/>
                <w:szCs w:val="18"/>
                <w:lang w:val="en-US"/>
              </w:rPr>
              <w:t>mm</w:t>
            </w:r>
            <w:proofErr w:type="gramEnd"/>
            <w:r w:rsidRPr="00BD75D8">
              <w:rPr>
                <w:rFonts w:ascii="Times New Roman" w:hAnsi="Times New Roman" w:cs="Times New Roman"/>
                <w:color w:val="000000"/>
                <w:sz w:val="18"/>
                <w:szCs w:val="18"/>
              </w:rPr>
              <w:t xml:space="preserve"> (</w:t>
            </w:r>
            <w:r w:rsidRPr="00BD75D8">
              <w:rPr>
                <w:rFonts w:ascii="Times New Roman" w:hAnsi="Times New Roman" w:cs="Times New Roman"/>
                <w:color w:val="000000"/>
                <w:sz w:val="18"/>
                <w:szCs w:val="18"/>
                <w:lang w:val="en-US"/>
              </w:rPr>
              <w:t>L</w:t>
            </w:r>
            <w:r w:rsidRPr="00BD75D8">
              <w:rPr>
                <w:rFonts w:ascii="Times New Roman" w:hAnsi="Times New Roman" w:cs="Times New Roman"/>
                <w:color w:val="000000"/>
                <w:sz w:val="18"/>
                <w:szCs w:val="18"/>
              </w:rPr>
              <w:t>*</w:t>
            </w:r>
            <w:r w:rsidRPr="00BD75D8">
              <w:rPr>
                <w:rFonts w:ascii="Times New Roman" w:hAnsi="Times New Roman" w:cs="Times New Roman"/>
                <w:color w:val="000000"/>
                <w:sz w:val="18"/>
                <w:szCs w:val="18"/>
                <w:lang w:val="en-US"/>
              </w:rPr>
              <w:t>W</w:t>
            </w:r>
            <w:r w:rsidRPr="00BD75D8">
              <w:rPr>
                <w:rFonts w:ascii="Times New Roman" w:hAnsi="Times New Roman" w:cs="Times New Roman"/>
                <w:color w:val="000000"/>
                <w:sz w:val="18"/>
                <w:szCs w:val="18"/>
              </w:rPr>
              <w:t>*</w:t>
            </w:r>
            <w:r w:rsidRPr="00BD75D8">
              <w:rPr>
                <w:rFonts w:ascii="Times New Roman" w:hAnsi="Times New Roman" w:cs="Times New Roman"/>
                <w:color w:val="000000"/>
                <w:sz w:val="18"/>
                <w:szCs w:val="18"/>
                <w:lang w:val="en-US"/>
              </w:rPr>
              <w:t>H</w:t>
            </w:r>
            <w:r w:rsidRPr="00BD75D8">
              <w:rPr>
                <w:rFonts w:ascii="Times New Roman" w:hAnsi="Times New Roman" w:cs="Times New Roman"/>
                <w:color w:val="000000"/>
                <w:sz w:val="18"/>
                <w:szCs w:val="18"/>
              </w:rPr>
              <w:t>,)</w:t>
            </w:r>
          </w:p>
          <w:p w:rsidR="00BD75D8" w:rsidRPr="00BD75D8" w:rsidRDefault="00BD75D8" w:rsidP="001633AD">
            <w:pPr>
              <w:shd w:val="clear" w:color="auto" w:fill="FFFFFF"/>
              <w:rPr>
                <w:rFonts w:ascii="Times New Roman" w:hAnsi="Times New Roman" w:cs="Times New Roman"/>
                <w:color w:val="000000"/>
                <w:sz w:val="18"/>
                <w:szCs w:val="18"/>
                <w:lang w:val="en-US"/>
              </w:rPr>
            </w:pPr>
            <w:r w:rsidRPr="00BD75D8">
              <w:rPr>
                <w:rFonts w:ascii="Times New Roman" w:hAnsi="Times New Roman" w:cs="Times New Roman"/>
                <w:color w:val="000000"/>
                <w:sz w:val="18"/>
                <w:szCs w:val="18"/>
                <w:lang w:val="en-US"/>
              </w:rPr>
              <w:t>860mm×510mm×760mm (L*W*H, BC-108)</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Корзина:</w:t>
            </w:r>
            <w:r w:rsidRPr="00BD75D8">
              <w:rPr>
                <w:rFonts w:ascii="Times New Roman" w:hAnsi="Times New Roman" w:cs="Times New Roman"/>
                <w:color w:val="000000"/>
                <w:sz w:val="18"/>
                <w:szCs w:val="18"/>
              </w:rPr>
              <w:tab/>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Прозрачный</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Размер корзины: не более 420</w:t>
            </w:r>
            <w:r w:rsidRPr="00BD75D8">
              <w:rPr>
                <w:rFonts w:ascii="Times New Roman" w:hAnsi="Times New Roman" w:cs="Times New Roman"/>
                <w:color w:val="000000"/>
                <w:sz w:val="18"/>
                <w:szCs w:val="18"/>
                <w:lang w:val="en-US"/>
              </w:rPr>
              <w:t>mm</w:t>
            </w:r>
            <w:r w:rsidRPr="00BD75D8">
              <w:rPr>
                <w:rFonts w:ascii="Times New Roman" w:hAnsi="Times New Roman" w:cs="Times New Roman"/>
                <w:color w:val="000000"/>
                <w:sz w:val="18"/>
                <w:szCs w:val="18"/>
              </w:rPr>
              <w:t>×295</w:t>
            </w:r>
            <w:r w:rsidRPr="00BD75D8">
              <w:rPr>
                <w:rFonts w:ascii="Times New Roman" w:hAnsi="Times New Roman" w:cs="Times New Roman"/>
                <w:color w:val="000000"/>
                <w:sz w:val="18"/>
                <w:szCs w:val="18"/>
                <w:lang w:val="en-US"/>
              </w:rPr>
              <w:t>mm</w:t>
            </w:r>
            <w:r w:rsidRPr="00BD75D8">
              <w:rPr>
                <w:rFonts w:ascii="Times New Roman" w:hAnsi="Times New Roman" w:cs="Times New Roman"/>
                <w:color w:val="000000"/>
                <w:sz w:val="18"/>
                <w:szCs w:val="18"/>
              </w:rPr>
              <w:t>×65</w:t>
            </w:r>
            <w:r w:rsidRPr="00BD75D8">
              <w:rPr>
                <w:rFonts w:ascii="Times New Roman" w:hAnsi="Times New Roman" w:cs="Times New Roman"/>
                <w:color w:val="000000"/>
                <w:sz w:val="18"/>
                <w:szCs w:val="18"/>
                <w:lang w:val="en-US"/>
              </w:rPr>
              <w:t>mm</w:t>
            </w:r>
            <w:r w:rsidRPr="00BD75D8">
              <w:rPr>
                <w:rFonts w:ascii="Times New Roman" w:hAnsi="Times New Roman" w:cs="Times New Roman"/>
                <w:color w:val="000000"/>
                <w:sz w:val="18"/>
                <w:szCs w:val="18"/>
              </w:rPr>
              <w:t xml:space="preserve"> (</w:t>
            </w:r>
            <w:r w:rsidRPr="00BD75D8">
              <w:rPr>
                <w:rFonts w:ascii="Times New Roman" w:hAnsi="Times New Roman" w:cs="Times New Roman"/>
                <w:color w:val="000000"/>
                <w:sz w:val="18"/>
                <w:szCs w:val="18"/>
                <w:lang w:val="en-US"/>
              </w:rPr>
              <w:t>L</w:t>
            </w:r>
            <w:r w:rsidRPr="00BD75D8">
              <w:rPr>
                <w:rFonts w:ascii="Times New Roman" w:hAnsi="Times New Roman" w:cs="Times New Roman"/>
                <w:color w:val="000000"/>
                <w:sz w:val="18"/>
                <w:szCs w:val="18"/>
              </w:rPr>
              <w:t>*</w:t>
            </w:r>
            <w:r w:rsidRPr="00BD75D8">
              <w:rPr>
                <w:rFonts w:ascii="Times New Roman" w:hAnsi="Times New Roman" w:cs="Times New Roman"/>
                <w:color w:val="000000"/>
                <w:sz w:val="18"/>
                <w:szCs w:val="18"/>
                <w:lang w:val="en-US"/>
              </w:rPr>
              <w:t>W</w:t>
            </w:r>
            <w:r w:rsidRPr="00BD75D8">
              <w:rPr>
                <w:rFonts w:ascii="Times New Roman" w:hAnsi="Times New Roman" w:cs="Times New Roman"/>
                <w:color w:val="000000"/>
                <w:sz w:val="18"/>
                <w:szCs w:val="18"/>
              </w:rPr>
              <w:t>*</w:t>
            </w:r>
            <w:r w:rsidRPr="00BD75D8">
              <w:rPr>
                <w:rFonts w:ascii="Times New Roman" w:hAnsi="Times New Roman" w:cs="Times New Roman"/>
                <w:color w:val="000000"/>
                <w:sz w:val="18"/>
                <w:szCs w:val="18"/>
                <w:lang w:val="en-US"/>
              </w:rPr>
              <w:t>H</w:t>
            </w:r>
            <w:r w:rsidRPr="00BD75D8">
              <w:rPr>
                <w:rFonts w:ascii="Times New Roman" w:hAnsi="Times New Roman" w:cs="Times New Roman"/>
                <w:color w:val="000000"/>
                <w:sz w:val="18"/>
                <w:szCs w:val="18"/>
              </w:rPr>
              <w:t>)</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br w:type="column"/>
              <w:t xml:space="preserve">Несущая </w:t>
            </w:r>
            <w:proofErr w:type="gramStart"/>
            <w:r w:rsidRPr="00BD75D8">
              <w:rPr>
                <w:rFonts w:ascii="Times New Roman" w:hAnsi="Times New Roman" w:cs="Times New Roman"/>
                <w:color w:val="000000"/>
                <w:sz w:val="18"/>
                <w:szCs w:val="18"/>
              </w:rPr>
              <w:t>способность:</w:t>
            </w:r>
            <w:r w:rsidRPr="00BD75D8">
              <w:rPr>
                <w:rFonts w:ascii="Times New Roman" w:hAnsi="Times New Roman" w:cs="Times New Roman"/>
                <w:color w:val="000000"/>
                <w:sz w:val="18"/>
                <w:szCs w:val="18"/>
              </w:rPr>
              <w:tab/>
            </w:r>
            <w:proofErr w:type="gramEnd"/>
            <w:r w:rsidRPr="00BD75D8">
              <w:rPr>
                <w:rFonts w:ascii="Times New Roman" w:hAnsi="Times New Roman" w:cs="Times New Roman"/>
                <w:color w:val="000000"/>
                <w:sz w:val="18"/>
                <w:szCs w:val="18"/>
              </w:rPr>
              <w:t>не более 10</w:t>
            </w:r>
            <w:r w:rsidRPr="00BD75D8">
              <w:rPr>
                <w:rFonts w:ascii="Times New Roman" w:hAnsi="Times New Roman" w:cs="Times New Roman"/>
                <w:color w:val="000000"/>
                <w:sz w:val="18"/>
                <w:szCs w:val="18"/>
                <w:lang w:val="en-US"/>
              </w:rPr>
              <w:t>kg</w:t>
            </w:r>
          </w:p>
          <w:p w:rsidR="00BD75D8" w:rsidRPr="00BD75D8" w:rsidRDefault="00BD75D8" w:rsidP="001633AD">
            <w:pPr>
              <w:shd w:val="clear" w:color="auto" w:fill="FFFFFF"/>
              <w:rPr>
                <w:rFonts w:ascii="Times New Roman" w:hAnsi="Times New Roman" w:cs="Times New Roman"/>
                <w:b/>
                <w:bCs/>
                <w:color w:val="000000"/>
                <w:sz w:val="18"/>
                <w:szCs w:val="18"/>
              </w:rPr>
            </w:pPr>
            <w:r w:rsidRPr="00BD75D8">
              <w:rPr>
                <w:rFonts w:ascii="Times New Roman" w:hAnsi="Times New Roman" w:cs="Times New Roman"/>
                <w:b/>
                <w:bCs/>
                <w:color w:val="000000"/>
                <w:sz w:val="18"/>
                <w:szCs w:val="18"/>
              </w:rPr>
              <w:lastRenderedPageBreak/>
              <w:t>Прозрачная детская кровать</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 xml:space="preserve">Размер: не </w:t>
            </w:r>
            <w:proofErr w:type="gramStart"/>
            <w:r w:rsidRPr="00BD75D8">
              <w:rPr>
                <w:rFonts w:ascii="Times New Roman" w:hAnsi="Times New Roman" w:cs="Times New Roman"/>
                <w:color w:val="000000"/>
                <w:sz w:val="18"/>
                <w:szCs w:val="18"/>
              </w:rPr>
              <w:t>более  860</w:t>
            </w:r>
            <w:proofErr w:type="gramEnd"/>
            <w:r w:rsidRPr="00BD75D8">
              <w:rPr>
                <w:rFonts w:ascii="Times New Roman" w:hAnsi="Times New Roman" w:cs="Times New Roman"/>
                <w:color w:val="000000"/>
                <w:sz w:val="18"/>
                <w:szCs w:val="18"/>
                <w:lang w:val="en-US"/>
              </w:rPr>
              <w:t>mm</w:t>
            </w:r>
            <w:r w:rsidRPr="00BD75D8">
              <w:rPr>
                <w:rFonts w:ascii="Times New Roman" w:hAnsi="Times New Roman" w:cs="Times New Roman"/>
                <w:color w:val="000000"/>
                <w:sz w:val="18"/>
                <w:szCs w:val="18"/>
              </w:rPr>
              <w:t>×510</w:t>
            </w:r>
            <w:r w:rsidRPr="00BD75D8">
              <w:rPr>
                <w:rFonts w:ascii="Times New Roman" w:hAnsi="Times New Roman" w:cs="Times New Roman"/>
                <w:color w:val="000000"/>
                <w:sz w:val="18"/>
                <w:szCs w:val="18"/>
                <w:lang w:val="en-US"/>
              </w:rPr>
              <w:t>mm</w:t>
            </w:r>
            <w:r w:rsidRPr="00BD75D8">
              <w:rPr>
                <w:rFonts w:ascii="Times New Roman" w:hAnsi="Times New Roman" w:cs="Times New Roman"/>
                <w:color w:val="000000"/>
                <w:sz w:val="18"/>
                <w:szCs w:val="18"/>
              </w:rPr>
              <w:t>×260</w:t>
            </w:r>
            <w:r w:rsidRPr="00BD75D8">
              <w:rPr>
                <w:rFonts w:ascii="Times New Roman" w:hAnsi="Times New Roman" w:cs="Times New Roman"/>
                <w:color w:val="000000"/>
                <w:sz w:val="18"/>
                <w:szCs w:val="18"/>
                <w:lang w:val="en-US"/>
              </w:rPr>
              <w:t>mm</w:t>
            </w:r>
            <w:r w:rsidRPr="00BD75D8">
              <w:rPr>
                <w:rFonts w:ascii="Times New Roman" w:hAnsi="Times New Roman" w:cs="Times New Roman"/>
                <w:color w:val="000000"/>
                <w:sz w:val="18"/>
                <w:szCs w:val="18"/>
              </w:rPr>
              <w:t xml:space="preserve"> (</w:t>
            </w:r>
            <w:r w:rsidRPr="00BD75D8">
              <w:rPr>
                <w:rFonts w:ascii="Times New Roman" w:hAnsi="Times New Roman" w:cs="Times New Roman"/>
                <w:color w:val="000000"/>
                <w:sz w:val="18"/>
                <w:szCs w:val="18"/>
                <w:lang w:val="en-US"/>
              </w:rPr>
              <w:t>L</w:t>
            </w:r>
            <w:r w:rsidRPr="00BD75D8">
              <w:rPr>
                <w:rFonts w:ascii="Times New Roman" w:hAnsi="Times New Roman" w:cs="Times New Roman"/>
                <w:color w:val="000000"/>
                <w:sz w:val="18"/>
                <w:szCs w:val="18"/>
              </w:rPr>
              <w:t>*</w:t>
            </w:r>
            <w:r w:rsidRPr="00BD75D8">
              <w:rPr>
                <w:rFonts w:ascii="Times New Roman" w:hAnsi="Times New Roman" w:cs="Times New Roman"/>
                <w:color w:val="000000"/>
                <w:sz w:val="18"/>
                <w:szCs w:val="18"/>
                <w:lang w:val="en-US"/>
              </w:rPr>
              <w:t>W</w:t>
            </w:r>
            <w:r w:rsidRPr="00BD75D8">
              <w:rPr>
                <w:rFonts w:ascii="Times New Roman" w:hAnsi="Times New Roman" w:cs="Times New Roman"/>
                <w:color w:val="000000"/>
                <w:sz w:val="18"/>
                <w:szCs w:val="18"/>
              </w:rPr>
              <w:t>*</w:t>
            </w:r>
            <w:r w:rsidRPr="00BD75D8">
              <w:rPr>
                <w:rFonts w:ascii="Times New Roman" w:hAnsi="Times New Roman" w:cs="Times New Roman"/>
                <w:color w:val="000000"/>
                <w:sz w:val="18"/>
                <w:szCs w:val="18"/>
                <w:lang w:val="en-US"/>
              </w:rPr>
              <w:t>H</w:t>
            </w:r>
            <w:r w:rsidRPr="00BD75D8">
              <w:rPr>
                <w:rFonts w:ascii="Times New Roman" w:hAnsi="Times New Roman" w:cs="Times New Roman"/>
                <w:color w:val="000000"/>
                <w:sz w:val="18"/>
                <w:szCs w:val="18"/>
              </w:rPr>
              <w:t>)</w:t>
            </w:r>
          </w:p>
          <w:p w:rsidR="00BD75D8" w:rsidRPr="00BD75D8" w:rsidRDefault="00BD75D8" w:rsidP="001633AD">
            <w:pPr>
              <w:shd w:val="clear" w:color="auto" w:fill="FFFFFF"/>
              <w:rPr>
                <w:rFonts w:ascii="Times New Roman" w:hAnsi="Times New Roman" w:cs="Times New Roman"/>
                <w:color w:val="000000"/>
                <w:sz w:val="18"/>
                <w:szCs w:val="18"/>
              </w:rPr>
            </w:pPr>
            <w:proofErr w:type="gramStart"/>
            <w:r w:rsidRPr="00BD75D8">
              <w:rPr>
                <w:rFonts w:ascii="Times New Roman" w:hAnsi="Times New Roman" w:cs="Times New Roman"/>
                <w:color w:val="000000"/>
                <w:sz w:val="18"/>
                <w:szCs w:val="18"/>
              </w:rPr>
              <w:t>Материал:</w:t>
            </w:r>
            <w:r w:rsidRPr="00BD75D8">
              <w:rPr>
                <w:rFonts w:ascii="Times New Roman" w:hAnsi="Times New Roman" w:cs="Times New Roman"/>
                <w:color w:val="000000"/>
                <w:sz w:val="18"/>
                <w:szCs w:val="18"/>
              </w:rPr>
              <w:tab/>
            </w:r>
            <w:proofErr w:type="gramEnd"/>
            <w:r w:rsidRPr="00BD75D8">
              <w:rPr>
                <w:rFonts w:ascii="Times New Roman" w:hAnsi="Times New Roman" w:cs="Times New Roman"/>
                <w:color w:val="000000"/>
                <w:sz w:val="18"/>
                <w:szCs w:val="18"/>
                <w:lang w:val="en-US"/>
              </w:rPr>
              <w:t>ABS</w:t>
            </w:r>
          </w:p>
          <w:p w:rsidR="00BD75D8" w:rsidRPr="00BD75D8" w:rsidRDefault="00BD75D8" w:rsidP="001633AD">
            <w:pPr>
              <w:shd w:val="clear" w:color="auto" w:fill="FFFFFF"/>
              <w:rPr>
                <w:rFonts w:ascii="Times New Roman" w:hAnsi="Times New Roman" w:cs="Times New Roman"/>
                <w:color w:val="000000"/>
                <w:sz w:val="18"/>
                <w:szCs w:val="18"/>
              </w:rPr>
            </w:pPr>
            <w:proofErr w:type="gramStart"/>
            <w:r w:rsidRPr="00BD75D8">
              <w:rPr>
                <w:rFonts w:ascii="Times New Roman" w:hAnsi="Times New Roman" w:cs="Times New Roman"/>
                <w:color w:val="000000"/>
                <w:sz w:val="18"/>
                <w:szCs w:val="18"/>
              </w:rPr>
              <w:t>Матрас:</w:t>
            </w:r>
            <w:r w:rsidRPr="00BD75D8">
              <w:rPr>
                <w:rFonts w:ascii="Times New Roman" w:hAnsi="Times New Roman" w:cs="Times New Roman"/>
                <w:color w:val="000000"/>
                <w:sz w:val="18"/>
                <w:szCs w:val="18"/>
              </w:rPr>
              <w:tab/>
            </w:r>
            <w:proofErr w:type="gramEnd"/>
            <w:r w:rsidRPr="00BD75D8">
              <w:rPr>
                <w:rFonts w:ascii="Times New Roman" w:hAnsi="Times New Roman" w:cs="Times New Roman"/>
                <w:color w:val="000000"/>
                <w:sz w:val="18"/>
                <w:szCs w:val="18"/>
              </w:rPr>
              <w:t>Два варианта: один стандартный и один водонепроницаемый</w:t>
            </w:r>
          </w:p>
          <w:p w:rsidR="00BD75D8" w:rsidRPr="00BD75D8" w:rsidRDefault="00BD75D8" w:rsidP="001633AD">
            <w:pPr>
              <w:shd w:val="clear" w:color="auto" w:fill="FFFFFF"/>
              <w:rPr>
                <w:rFonts w:ascii="Times New Roman" w:hAnsi="Times New Roman" w:cs="Times New Roman"/>
                <w:b/>
                <w:bCs/>
                <w:color w:val="000000"/>
                <w:sz w:val="18"/>
                <w:szCs w:val="18"/>
              </w:rPr>
            </w:pPr>
            <w:r w:rsidRPr="00BD75D8">
              <w:rPr>
                <w:rFonts w:ascii="Times New Roman" w:hAnsi="Times New Roman" w:cs="Times New Roman"/>
                <w:b/>
                <w:bCs/>
                <w:color w:val="000000"/>
                <w:sz w:val="18"/>
                <w:szCs w:val="18"/>
              </w:rPr>
              <w:t>Стойка</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 xml:space="preserve">Материал: Углеродистая сталь </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 xml:space="preserve">Регулировка </w:t>
            </w:r>
            <w:proofErr w:type="gramStart"/>
            <w:r w:rsidRPr="00BD75D8">
              <w:rPr>
                <w:rFonts w:ascii="Times New Roman" w:hAnsi="Times New Roman" w:cs="Times New Roman"/>
                <w:color w:val="000000"/>
                <w:sz w:val="18"/>
                <w:szCs w:val="18"/>
              </w:rPr>
              <w:t>высоты:</w:t>
            </w:r>
            <w:r w:rsidRPr="00BD75D8">
              <w:rPr>
                <w:rFonts w:ascii="Times New Roman" w:hAnsi="Times New Roman" w:cs="Times New Roman"/>
                <w:color w:val="000000"/>
                <w:sz w:val="18"/>
                <w:szCs w:val="18"/>
              </w:rPr>
              <w:tab/>
            </w:r>
            <w:proofErr w:type="gramEnd"/>
            <w:r w:rsidRPr="00BD75D8">
              <w:rPr>
                <w:rFonts w:ascii="Times New Roman" w:hAnsi="Times New Roman" w:cs="Times New Roman"/>
                <w:color w:val="000000"/>
                <w:sz w:val="18"/>
                <w:szCs w:val="18"/>
              </w:rPr>
              <w:t>Ручной 140</w:t>
            </w:r>
            <w:r w:rsidRPr="00BD75D8">
              <w:rPr>
                <w:rFonts w:ascii="Times New Roman" w:hAnsi="Times New Roman" w:cs="Times New Roman"/>
                <w:color w:val="000000"/>
                <w:sz w:val="18"/>
                <w:szCs w:val="18"/>
                <w:lang w:val="en-US"/>
              </w:rPr>
              <w:t>mm</w:t>
            </w:r>
            <w:r w:rsidRPr="00BD75D8">
              <w:rPr>
                <w:rFonts w:ascii="Times New Roman" w:hAnsi="Times New Roman" w:cs="Times New Roman"/>
                <w:color w:val="000000"/>
                <w:sz w:val="18"/>
                <w:szCs w:val="18"/>
              </w:rPr>
              <w:t xml:space="preserve"> </w:t>
            </w:r>
          </w:p>
          <w:p w:rsidR="00BD75D8" w:rsidRPr="00BD75D8" w:rsidRDefault="00BD75D8" w:rsidP="001633AD">
            <w:pPr>
              <w:shd w:val="clear" w:color="auto" w:fill="FFFFFF"/>
              <w:rPr>
                <w:rFonts w:ascii="Times New Roman" w:hAnsi="Times New Roman" w:cs="Times New Roman"/>
                <w:color w:val="000000"/>
                <w:sz w:val="18"/>
                <w:szCs w:val="18"/>
              </w:rPr>
            </w:pPr>
            <w:proofErr w:type="gramStart"/>
            <w:r w:rsidRPr="00BD75D8">
              <w:rPr>
                <w:rFonts w:ascii="Times New Roman" w:hAnsi="Times New Roman" w:cs="Times New Roman"/>
                <w:color w:val="000000"/>
                <w:sz w:val="18"/>
                <w:szCs w:val="18"/>
              </w:rPr>
              <w:t>Наклон:</w:t>
            </w:r>
            <w:r w:rsidRPr="00BD75D8">
              <w:rPr>
                <w:rFonts w:ascii="Times New Roman" w:hAnsi="Times New Roman" w:cs="Times New Roman"/>
                <w:color w:val="000000"/>
                <w:sz w:val="18"/>
                <w:szCs w:val="18"/>
              </w:rPr>
              <w:tab/>
            </w:r>
            <w:proofErr w:type="gramEnd"/>
            <w:r w:rsidRPr="00BD75D8">
              <w:rPr>
                <w:rFonts w:ascii="Times New Roman" w:hAnsi="Times New Roman" w:cs="Times New Roman"/>
                <w:color w:val="000000"/>
                <w:sz w:val="18"/>
                <w:szCs w:val="18"/>
              </w:rPr>
              <w:t>Ручной, 0-12°, точность ±3°</w:t>
            </w:r>
          </w:p>
          <w:p w:rsidR="00BD75D8" w:rsidRPr="00BD75D8" w:rsidRDefault="00BD75D8" w:rsidP="001633AD">
            <w:pPr>
              <w:shd w:val="clear" w:color="auto" w:fill="FFFFFF"/>
              <w:rPr>
                <w:rFonts w:ascii="Times New Roman" w:hAnsi="Times New Roman" w:cs="Times New Roman"/>
                <w:color w:val="000000"/>
                <w:sz w:val="18"/>
                <w:szCs w:val="18"/>
              </w:rPr>
            </w:pPr>
            <w:proofErr w:type="spellStart"/>
            <w:r w:rsidRPr="00BD75D8">
              <w:rPr>
                <w:rFonts w:ascii="Times New Roman" w:hAnsi="Times New Roman" w:cs="Times New Roman"/>
                <w:color w:val="000000"/>
                <w:sz w:val="18"/>
                <w:szCs w:val="18"/>
              </w:rPr>
              <w:t>Кастер</w:t>
            </w:r>
            <w:proofErr w:type="spellEnd"/>
            <w:r w:rsidRPr="00BD75D8">
              <w:rPr>
                <w:rFonts w:ascii="Times New Roman" w:hAnsi="Times New Roman" w:cs="Times New Roman"/>
                <w:color w:val="000000"/>
                <w:sz w:val="18"/>
                <w:szCs w:val="18"/>
              </w:rPr>
              <w:t xml:space="preserve">: </w:t>
            </w:r>
            <w:r w:rsidRPr="00BD75D8">
              <w:rPr>
                <w:rFonts w:ascii="Times New Roman" w:hAnsi="Times New Roman" w:cs="Times New Roman"/>
                <w:color w:val="000000"/>
                <w:sz w:val="18"/>
                <w:szCs w:val="18"/>
              </w:rPr>
              <w:tab/>
              <w:t>Четыре, конструкция с двумя колесами,</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гибкое движение на 360°</w:t>
            </w:r>
          </w:p>
          <w:p w:rsidR="00BD75D8" w:rsidRPr="00BD75D8" w:rsidRDefault="00BD75D8" w:rsidP="001633AD">
            <w:pPr>
              <w:shd w:val="clear" w:color="auto" w:fill="FFFFFF"/>
              <w:rPr>
                <w:rFonts w:ascii="Times New Roman" w:hAnsi="Times New Roman" w:cs="Times New Roman"/>
                <w:color w:val="000000"/>
                <w:sz w:val="18"/>
                <w:szCs w:val="18"/>
              </w:rPr>
            </w:pPr>
            <w:r w:rsidRPr="00BD75D8">
              <w:rPr>
                <w:rFonts w:ascii="Times New Roman" w:hAnsi="Times New Roman" w:cs="Times New Roman"/>
                <w:color w:val="000000"/>
                <w:sz w:val="18"/>
                <w:szCs w:val="18"/>
              </w:rPr>
              <w:t>Тормоза: Четыре, отдельные тормоза для каждого</w:t>
            </w:r>
          </w:p>
          <w:p w:rsidR="00BD75D8" w:rsidRPr="00BD75D8" w:rsidRDefault="00BD75D8" w:rsidP="001633AD">
            <w:pPr>
              <w:shd w:val="clear" w:color="auto" w:fill="FFFFFF" w:themeFill="background1"/>
              <w:rPr>
                <w:rFonts w:ascii="Times New Roman" w:hAnsi="Times New Roman" w:cs="Times New Roman"/>
                <w:bCs/>
                <w:sz w:val="18"/>
                <w:szCs w:val="18"/>
                <w:lang w:val="kk-KZ"/>
              </w:rPr>
            </w:pPr>
            <w:proofErr w:type="spellStart"/>
            <w:r w:rsidRPr="00BD75D8">
              <w:rPr>
                <w:rFonts w:ascii="Times New Roman" w:hAnsi="Times New Roman" w:cs="Times New Roman"/>
                <w:color w:val="000000"/>
                <w:sz w:val="18"/>
                <w:szCs w:val="18"/>
                <w:lang w:val="en-US"/>
              </w:rPr>
              <w:t>заклинатель</w:t>
            </w:r>
            <w:proofErr w:type="spellEnd"/>
          </w:p>
        </w:tc>
        <w:tc>
          <w:tcPr>
            <w:tcW w:w="1842" w:type="dxa"/>
            <w:shd w:val="clear" w:color="auto" w:fill="FFFFFF" w:themeFill="background1"/>
          </w:tcPr>
          <w:p w:rsidR="00BD75D8" w:rsidRPr="00BD75D8" w:rsidRDefault="00BD75D8" w:rsidP="001633AD">
            <w:pPr>
              <w:snapToGrid w:val="0"/>
              <w:jc w:val="center"/>
              <w:rPr>
                <w:rFonts w:ascii="Times New Roman" w:hAnsi="Times New Roman" w:cs="Times New Roman"/>
                <w:sz w:val="18"/>
                <w:szCs w:val="18"/>
              </w:rPr>
            </w:pPr>
            <w:r w:rsidRPr="00BD75D8">
              <w:rPr>
                <w:rFonts w:ascii="Times New Roman" w:hAnsi="Times New Roman" w:cs="Times New Roman"/>
                <w:sz w:val="18"/>
                <w:szCs w:val="18"/>
              </w:rPr>
              <w:lastRenderedPageBreak/>
              <w:t>1 шт.</w:t>
            </w:r>
          </w:p>
        </w:tc>
      </w:tr>
      <w:tr w:rsidR="00BD75D8" w:rsidRPr="00BD75D8" w:rsidTr="00BD75D8">
        <w:trPr>
          <w:trHeight w:val="141"/>
        </w:trPr>
        <w:tc>
          <w:tcPr>
            <w:tcW w:w="709" w:type="dxa"/>
            <w:vMerge/>
            <w:shd w:val="clear" w:color="auto" w:fill="FFFFFF" w:themeFill="background1"/>
            <w:hideMark/>
          </w:tcPr>
          <w:p w:rsidR="00BD75D8" w:rsidRPr="00BD75D8" w:rsidRDefault="00BD75D8" w:rsidP="001633AD">
            <w:pPr>
              <w:jc w:val="center"/>
              <w:rPr>
                <w:rFonts w:ascii="Times New Roman" w:hAnsi="Times New Roman" w:cs="Times New Roman"/>
                <w:b/>
                <w:sz w:val="18"/>
                <w:szCs w:val="18"/>
              </w:rPr>
            </w:pPr>
          </w:p>
        </w:tc>
        <w:tc>
          <w:tcPr>
            <w:tcW w:w="3686" w:type="dxa"/>
            <w:vMerge/>
            <w:shd w:val="clear" w:color="auto" w:fill="FFFFFF" w:themeFill="background1"/>
            <w:hideMark/>
          </w:tcPr>
          <w:p w:rsidR="00BD75D8" w:rsidRPr="00BD75D8" w:rsidRDefault="00BD75D8" w:rsidP="001633AD">
            <w:pPr>
              <w:ind w:right="-108"/>
              <w:rPr>
                <w:rFonts w:ascii="Times New Roman" w:hAnsi="Times New Roman" w:cs="Times New Roman"/>
                <w:b/>
                <w:sz w:val="18"/>
                <w:szCs w:val="18"/>
              </w:rPr>
            </w:pPr>
          </w:p>
        </w:tc>
        <w:tc>
          <w:tcPr>
            <w:tcW w:w="11056" w:type="dxa"/>
            <w:gridSpan w:val="4"/>
            <w:shd w:val="clear" w:color="auto" w:fill="FFFFFF" w:themeFill="background1"/>
            <w:hideMark/>
          </w:tcPr>
          <w:p w:rsidR="00BD75D8" w:rsidRPr="00BD75D8" w:rsidRDefault="00BD75D8" w:rsidP="001633AD">
            <w:pPr>
              <w:rPr>
                <w:rFonts w:ascii="Times New Roman" w:hAnsi="Times New Roman" w:cs="Times New Roman"/>
                <w:i/>
                <w:sz w:val="18"/>
                <w:szCs w:val="18"/>
              </w:rPr>
            </w:pPr>
            <w:r w:rsidRPr="00BD75D8">
              <w:rPr>
                <w:rFonts w:ascii="Times New Roman" w:hAnsi="Times New Roman" w:cs="Times New Roman"/>
                <w:i/>
                <w:sz w:val="18"/>
                <w:szCs w:val="18"/>
              </w:rPr>
              <w:t>Дополнительные комплектующие</w:t>
            </w:r>
          </w:p>
        </w:tc>
      </w:tr>
      <w:tr w:rsidR="00BD75D8" w:rsidRPr="00BD75D8" w:rsidTr="00BD75D8">
        <w:trPr>
          <w:trHeight w:val="364"/>
        </w:trPr>
        <w:tc>
          <w:tcPr>
            <w:tcW w:w="709" w:type="dxa"/>
            <w:vMerge/>
            <w:shd w:val="clear" w:color="auto" w:fill="FFFFFF" w:themeFill="background1"/>
          </w:tcPr>
          <w:p w:rsidR="00BD75D8" w:rsidRPr="00BD75D8" w:rsidRDefault="00BD75D8" w:rsidP="001633AD">
            <w:pPr>
              <w:jc w:val="center"/>
              <w:rPr>
                <w:rFonts w:ascii="Times New Roman" w:hAnsi="Times New Roman" w:cs="Times New Roman"/>
                <w:b/>
                <w:sz w:val="18"/>
                <w:szCs w:val="18"/>
              </w:rPr>
            </w:pPr>
          </w:p>
        </w:tc>
        <w:tc>
          <w:tcPr>
            <w:tcW w:w="3686" w:type="dxa"/>
            <w:vMerge/>
            <w:shd w:val="clear" w:color="auto" w:fill="FFFFFF" w:themeFill="background1"/>
          </w:tcPr>
          <w:p w:rsidR="00BD75D8" w:rsidRPr="00BD75D8" w:rsidRDefault="00BD75D8" w:rsidP="001633AD">
            <w:pPr>
              <w:ind w:right="-108"/>
              <w:rPr>
                <w:rFonts w:ascii="Times New Roman" w:hAnsi="Times New Roman" w:cs="Times New Roman"/>
                <w:b/>
                <w:sz w:val="18"/>
                <w:szCs w:val="18"/>
              </w:rPr>
            </w:pPr>
          </w:p>
        </w:tc>
        <w:tc>
          <w:tcPr>
            <w:tcW w:w="572" w:type="dxa"/>
            <w:shd w:val="clear" w:color="auto" w:fill="FFFFFF" w:themeFill="background1"/>
          </w:tcPr>
          <w:p w:rsidR="00BD75D8" w:rsidRPr="00BD75D8" w:rsidRDefault="00BD75D8" w:rsidP="001633AD">
            <w:pPr>
              <w:snapToGrid w:val="0"/>
              <w:jc w:val="center"/>
              <w:rPr>
                <w:rFonts w:ascii="Times New Roman" w:hAnsi="Times New Roman" w:cs="Times New Roman"/>
                <w:sz w:val="18"/>
                <w:szCs w:val="18"/>
                <w:lang w:val="kk-KZ"/>
              </w:rPr>
            </w:pPr>
            <w:r w:rsidRPr="00BD75D8">
              <w:rPr>
                <w:rFonts w:ascii="Times New Roman" w:hAnsi="Times New Roman" w:cs="Times New Roman"/>
                <w:sz w:val="18"/>
                <w:szCs w:val="18"/>
                <w:lang w:val="kk-KZ"/>
              </w:rPr>
              <w:t>2</w:t>
            </w:r>
          </w:p>
        </w:tc>
        <w:tc>
          <w:tcPr>
            <w:tcW w:w="3113" w:type="dxa"/>
            <w:tcBorders>
              <w:top w:val="single" w:sz="4" w:space="0" w:color="auto"/>
              <w:left w:val="single" w:sz="4" w:space="0" w:color="000000"/>
              <w:bottom w:val="single" w:sz="4" w:space="0" w:color="auto"/>
            </w:tcBorders>
            <w:shd w:val="clear" w:color="auto" w:fill="auto"/>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Прозрачная ванна</w:t>
            </w:r>
          </w:p>
        </w:tc>
        <w:tc>
          <w:tcPr>
            <w:tcW w:w="5529" w:type="dxa"/>
            <w:tcBorders>
              <w:top w:val="single" w:sz="4" w:space="0" w:color="auto"/>
              <w:left w:val="single" w:sz="4" w:space="0" w:color="000000"/>
              <w:bottom w:val="single" w:sz="4" w:space="0" w:color="auto"/>
            </w:tcBorders>
            <w:shd w:val="clear" w:color="auto" w:fill="auto"/>
            <w:vAlign w:val="center"/>
          </w:tcPr>
          <w:p w:rsidR="00BD75D8" w:rsidRPr="00BD75D8" w:rsidRDefault="00BD75D8" w:rsidP="001633AD">
            <w:pPr>
              <w:rPr>
                <w:rFonts w:ascii="Times New Roman" w:hAnsi="Times New Roman" w:cs="Times New Roman"/>
                <w:sz w:val="18"/>
                <w:szCs w:val="18"/>
                <w:highlight w:val="red"/>
                <w:lang w:val="kk-KZ"/>
              </w:rPr>
            </w:pPr>
            <w:r w:rsidRPr="00BD75D8">
              <w:rPr>
                <w:rFonts w:ascii="Times New Roman" w:hAnsi="Times New Roman" w:cs="Times New Roman"/>
                <w:sz w:val="18"/>
                <w:szCs w:val="18"/>
              </w:rPr>
              <w:t>Прозрачная ванна: ABS, 845*510*250 мм</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D75D8" w:rsidRPr="00BD75D8" w:rsidRDefault="00BD75D8" w:rsidP="001633AD">
            <w:pPr>
              <w:snapToGrid w:val="0"/>
              <w:jc w:val="center"/>
              <w:rPr>
                <w:rFonts w:ascii="Times New Roman" w:hAnsi="Times New Roman" w:cs="Times New Roman"/>
                <w:sz w:val="18"/>
                <w:szCs w:val="18"/>
              </w:rPr>
            </w:pPr>
            <w:r w:rsidRPr="00BD75D8">
              <w:rPr>
                <w:rFonts w:ascii="Times New Roman" w:hAnsi="Times New Roman" w:cs="Times New Roman"/>
                <w:color w:val="000000"/>
                <w:sz w:val="18"/>
                <w:szCs w:val="18"/>
              </w:rPr>
              <w:t xml:space="preserve">1 </w:t>
            </w:r>
            <w:proofErr w:type="spellStart"/>
            <w:r w:rsidRPr="00BD75D8">
              <w:rPr>
                <w:rFonts w:ascii="Times New Roman" w:hAnsi="Times New Roman" w:cs="Times New Roman"/>
                <w:color w:val="000000"/>
                <w:sz w:val="18"/>
                <w:szCs w:val="18"/>
              </w:rPr>
              <w:t>шт</w:t>
            </w:r>
            <w:proofErr w:type="spellEnd"/>
          </w:p>
        </w:tc>
      </w:tr>
      <w:tr w:rsidR="00BD75D8" w:rsidRPr="00BD75D8" w:rsidTr="00BD75D8">
        <w:trPr>
          <w:trHeight w:val="411"/>
        </w:trPr>
        <w:tc>
          <w:tcPr>
            <w:tcW w:w="709" w:type="dxa"/>
            <w:vMerge/>
            <w:shd w:val="clear" w:color="auto" w:fill="FFFFFF" w:themeFill="background1"/>
          </w:tcPr>
          <w:p w:rsidR="00BD75D8" w:rsidRPr="00BD75D8" w:rsidRDefault="00BD75D8" w:rsidP="001633AD">
            <w:pPr>
              <w:jc w:val="center"/>
              <w:rPr>
                <w:rFonts w:ascii="Times New Roman" w:hAnsi="Times New Roman" w:cs="Times New Roman"/>
                <w:b/>
                <w:sz w:val="18"/>
                <w:szCs w:val="18"/>
              </w:rPr>
            </w:pPr>
          </w:p>
        </w:tc>
        <w:tc>
          <w:tcPr>
            <w:tcW w:w="3686" w:type="dxa"/>
            <w:vMerge/>
            <w:shd w:val="clear" w:color="auto" w:fill="FFFFFF" w:themeFill="background1"/>
          </w:tcPr>
          <w:p w:rsidR="00BD75D8" w:rsidRPr="00BD75D8" w:rsidRDefault="00BD75D8" w:rsidP="001633AD">
            <w:pPr>
              <w:ind w:right="-108"/>
              <w:rPr>
                <w:rFonts w:ascii="Times New Roman" w:hAnsi="Times New Roman" w:cs="Times New Roman"/>
                <w:b/>
                <w:sz w:val="18"/>
                <w:szCs w:val="18"/>
              </w:rPr>
            </w:pPr>
          </w:p>
        </w:tc>
        <w:tc>
          <w:tcPr>
            <w:tcW w:w="572" w:type="dxa"/>
            <w:shd w:val="clear" w:color="auto" w:fill="FFFFFF" w:themeFill="background1"/>
          </w:tcPr>
          <w:p w:rsidR="00BD75D8" w:rsidRPr="00BD75D8" w:rsidRDefault="00BD75D8" w:rsidP="001633AD">
            <w:pPr>
              <w:snapToGrid w:val="0"/>
              <w:jc w:val="center"/>
              <w:rPr>
                <w:rFonts w:ascii="Times New Roman" w:hAnsi="Times New Roman" w:cs="Times New Roman"/>
                <w:sz w:val="18"/>
                <w:szCs w:val="18"/>
                <w:lang w:val="kk-KZ"/>
              </w:rPr>
            </w:pPr>
            <w:r w:rsidRPr="00BD75D8">
              <w:rPr>
                <w:rFonts w:ascii="Times New Roman" w:hAnsi="Times New Roman" w:cs="Times New Roman"/>
                <w:sz w:val="18"/>
                <w:szCs w:val="18"/>
                <w:lang w:val="kk-KZ"/>
              </w:rPr>
              <w:t>3</w:t>
            </w:r>
          </w:p>
        </w:tc>
        <w:tc>
          <w:tcPr>
            <w:tcW w:w="3113" w:type="dxa"/>
            <w:tcBorders>
              <w:top w:val="single" w:sz="4" w:space="0" w:color="auto"/>
              <w:left w:val="single" w:sz="4" w:space="0" w:color="000000"/>
              <w:bottom w:val="single" w:sz="4" w:space="0" w:color="auto"/>
            </w:tcBorders>
            <w:shd w:val="clear" w:color="auto" w:fill="auto"/>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 xml:space="preserve">Матрас: Губка, </w:t>
            </w:r>
          </w:p>
        </w:tc>
        <w:tc>
          <w:tcPr>
            <w:tcW w:w="5529" w:type="dxa"/>
            <w:tcBorders>
              <w:top w:val="single" w:sz="4" w:space="0" w:color="auto"/>
              <w:left w:val="single" w:sz="4" w:space="0" w:color="000000"/>
              <w:bottom w:val="single" w:sz="4" w:space="0" w:color="auto"/>
            </w:tcBorders>
            <w:shd w:val="clear" w:color="auto" w:fill="auto"/>
            <w:vAlign w:val="center"/>
          </w:tcPr>
          <w:p w:rsidR="00BD75D8" w:rsidRPr="00BD75D8" w:rsidRDefault="00BD75D8" w:rsidP="001633AD">
            <w:pPr>
              <w:rPr>
                <w:rFonts w:ascii="Times New Roman" w:hAnsi="Times New Roman" w:cs="Times New Roman"/>
                <w:bCs/>
                <w:sz w:val="18"/>
                <w:szCs w:val="18"/>
                <w:lang w:val="kk-KZ"/>
              </w:rPr>
            </w:pPr>
            <w:r w:rsidRPr="00BD75D8">
              <w:rPr>
                <w:rFonts w:ascii="Times New Roman" w:hAnsi="Times New Roman" w:cs="Times New Roman"/>
                <w:bCs/>
                <w:sz w:val="18"/>
                <w:szCs w:val="18"/>
                <w:lang w:val="kk-KZ"/>
              </w:rPr>
              <w:t>Матрас: Губка, 765*420*30 мм</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D75D8" w:rsidRPr="00BD75D8" w:rsidRDefault="00BD75D8" w:rsidP="001633AD">
            <w:pPr>
              <w:snapToGrid w:val="0"/>
              <w:jc w:val="center"/>
              <w:rPr>
                <w:rFonts w:ascii="Times New Roman" w:hAnsi="Times New Roman" w:cs="Times New Roman"/>
                <w:color w:val="000000"/>
                <w:sz w:val="18"/>
                <w:szCs w:val="18"/>
              </w:rPr>
            </w:pPr>
            <w:r w:rsidRPr="00BD75D8">
              <w:rPr>
                <w:rFonts w:ascii="Times New Roman" w:hAnsi="Times New Roman" w:cs="Times New Roman"/>
                <w:color w:val="000000"/>
                <w:sz w:val="18"/>
                <w:szCs w:val="18"/>
              </w:rPr>
              <w:t xml:space="preserve">1 </w:t>
            </w:r>
            <w:proofErr w:type="spellStart"/>
            <w:r w:rsidRPr="00BD75D8">
              <w:rPr>
                <w:rFonts w:ascii="Times New Roman" w:hAnsi="Times New Roman" w:cs="Times New Roman"/>
                <w:color w:val="000000"/>
                <w:sz w:val="18"/>
                <w:szCs w:val="18"/>
              </w:rPr>
              <w:t>шт</w:t>
            </w:r>
            <w:proofErr w:type="spellEnd"/>
          </w:p>
        </w:tc>
      </w:tr>
      <w:tr w:rsidR="00BD75D8" w:rsidRPr="00BD75D8" w:rsidTr="00BD75D8">
        <w:trPr>
          <w:trHeight w:val="134"/>
        </w:trPr>
        <w:tc>
          <w:tcPr>
            <w:tcW w:w="709" w:type="dxa"/>
            <w:vMerge/>
            <w:shd w:val="clear" w:color="auto" w:fill="FFFFFF" w:themeFill="background1"/>
          </w:tcPr>
          <w:p w:rsidR="00BD75D8" w:rsidRPr="00BD75D8" w:rsidRDefault="00BD75D8" w:rsidP="001633AD">
            <w:pPr>
              <w:jc w:val="center"/>
              <w:rPr>
                <w:rFonts w:ascii="Times New Roman" w:hAnsi="Times New Roman" w:cs="Times New Roman"/>
                <w:b/>
                <w:sz w:val="18"/>
                <w:szCs w:val="18"/>
              </w:rPr>
            </w:pPr>
          </w:p>
        </w:tc>
        <w:tc>
          <w:tcPr>
            <w:tcW w:w="3686" w:type="dxa"/>
            <w:vMerge/>
            <w:shd w:val="clear" w:color="auto" w:fill="FFFFFF" w:themeFill="background1"/>
          </w:tcPr>
          <w:p w:rsidR="00BD75D8" w:rsidRPr="00BD75D8" w:rsidRDefault="00BD75D8" w:rsidP="001633AD">
            <w:pPr>
              <w:ind w:right="-108"/>
              <w:rPr>
                <w:rFonts w:ascii="Times New Roman" w:hAnsi="Times New Roman" w:cs="Times New Roman"/>
                <w:b/>
                <w:sz w:val="18"/>
                <w:szCs w:val="18"/>
              </w:rPr>
            </w:pPr>
          </w:p>
        </w:tc>
        <w:tc>
          <w:tcPr>
            <w:tcW w:w="572" w:type="dxa"/>
            <w:shd w:val="clear" w:color="auto" w:fill="FFFFFF" w:themeFill="background1"/>
          </w:tcPr>
          <w:p w:rsidR="00BD75D8" w:rsidRPr="00BD75D8" w:rsidRDefault="00BD75D8" w:rsidP="001633AD">
            <w:pPr>
              <w:snapToGrid w:val="0"/>
              <w:rPr>
                <w:rFonts w:ascii="Times New Roman" w:hAnsi="Times New Roman" w:cs="Times New Roman"/>
                <w:sz w:val="18"/>
                <w:szCs w:val="18"/>
                <w:lang w:val="kk-KZ"/>
              </w:rPr>
            </w:pPr>
            <w:r w:rsidRPr="00BD75D8">
              <w:rPr>
                <w:rFonts w:ascii="Times New Roman" w:hAnsi="Times New Roman" w:cs="Times New Roman"/>
                <w:sz w:val="18"/>
                <w:szCs w:val="18"/>
              </w:rPr>
              <w:t xml:space="preserve">  </w:t>
            </w:r>
            <w:r w:rsidRPr="00BD75D8">
              <w:rPr>
                <w:rFonts w:ascii="Times New Roman" w:hAnsi="Times New Roman" w:cs="Times New Roman"/>
                <w:sz w:val="18"/>
                <w:szCs w:val="18"/>
                <w:lang w:val="kk-KZ"/>
              </w:rPr>
              <w:t>4</w:t>
            </w:r>
          </w:p>
        </w:tc>
        <w:tc>
          <w:tcPr>
            <w:tcW w:w="3113" w:type="dxa"/>
            <w:tcBorders>
              <w:top w:val="single" w:sz="4" w:space="0" w:color="auto"/>
              <w:left w:val="single" w:sz="4" w:space="0" w:color="auto"/>
              <w:bottom w:val="single" w:sz="4" w:space="0" w:color="auto"/>
            </w:tcBorders>
            <w:shd w:val="clear" w:color="auto" w:fill="auto"/>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Корзина</w:t>
            </w:r>
          </w:p>
        </w:tc>
        <w:tc>
          <w:tcPr>
            <w:tcW w:w="5529" w:type="dxa"/>
            <w:tcBorders>
              <w:top w:val="single" w:sz="4" w:space="0" w:color="auto"/>
              <w:left w:val="single" w:sz="4" w:space="0" w:color="000000"/>
              <w:bottom w:val="single" w:sz="4" w:space="0" w:color="auto"/>
            </w:tcBorders>
            <w:shd w:val="clear" w:color="auto" w:fill="auto"/>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Корзина: 42*30*6.5 мм</w:t>
            </w:r>
          </w:p>
        </w:tc>
        <w:tc>
          <w:tcPr>
            <w:tcW w:w="1842" w:type="dxa"/>
            <w:tcBorders>
              <w:top w:val="single" w:sz="4" w:space="0" w:color="auto"/>
              <w:left w:val="single" w:sz="4" w:space="0" w:color="000000"/>
              <w:bottom w:val="single" w:sz="4" w:space="0" w:color="auto"/>
              <w:right w:val="single" w:sz="4" w:space="0" w:color="auto"/>
            </w:tcBorders>
            <w:shd w:val="clear" w:color="auto" w:fill="auto"/>
            <w:vAlign w:val="center"/>
          </w:tcPr>
          <w:p w:rsidR="00BD75D8" w:rsidRPr="00BD75D8" w:rsidRDefault="00BD75D8" w:rsidP="001633AD">
            <w:pPr>
              <w:snapToGrid w:val="0"/>
              <w:jc w:val="center"/>
              <w:rPr>
                <w:rFonts w:ascii="Times New Roman" w:hAnsi="Times New Roman" w:cs="Times New Roman"/>
                <w:sz w:val="18"/>
                <w:szCs w:val="18"/>
              </w:rPr>
            </w:pPr>
            <w:r w:rsidRPr="00BD75D8">
              <w:rPr>
                <w:rFonts w:ascii="Times New Roman" w:hAnsi="Times New Roman" w:cs="Times New Roman"/>
                <w:color w:val="000000"/>
                <w:sz w:val="18"/>
                <w:szCs w:val="18"/>
              </w:rPr>
              <w:t xml:space="preserve">1 </w:t>
            </w:r>
            <w:proofErr w:type="spellStart"/>
            <w:r w:rsidRPr="00BD75D8">
              <w:rPr>
                <w:rFonts w:ascii="Times New Roman" w:hAnsi="Times New Roman" w:cs="Times New Roman"/>
                <w:color w:val="000000"/>
                <w:sz w:val="18"/>
                <w:szCs w:val="18"/>
              </w:rPr>
              <w:t>шт</w:t>
            </w:r>
            <w:proofErr w:type="spellEnd"/>
          </w:p>
        </w:tc>
      </w:tr>
      <w:tr w:rsidR="00BD75D8" w:rsidRPr="00BD75D8" w:rsidTr="00BD75D8">
        <w:trPr>
          <w:trHeight w:val="419"/>
        </w:trPr>
        <w:tc>
          <w:tcPr>
            <w:tcW w:w="709" w:type="dxa"/>
            <w:vMerge/>
            <w:shd w:val="clear" w:color="auto" w:fill="FFFFFF" w:themeFill="background1"/>
          </w:tcPr>
          <w:p w:rsidR="00BD75D8" w:rsidRPr="00BD75D8" w:rsidRDefault="00BD75D8" w:rsidP="001633AD">
            <w:pPr>
              <w:jc w:val="center"/>
              <w:rPr>
                <w:rFonts w:ascii="Times New Roman" w:hAnsi="Times New Roman" w:cs="Times New Roman"/>
                <w:b/>
                <w:sz w:val="18"/>
                <w:szCs w:val="18"/>
              </w:rPr>
            </w:pPr>
          </w:p>
        </w:tc>
        <w:tc>
          <w:tcPr>
            <w:tcW w:w="3686" w:type="dxa"/>
            <w:vMerge/>
            <w:shd w:val="clear" w:color="auto" w:fill="FFFFFF" w:themeFill="background1"/>
          </w:tcPr>
          <w:p w:rsidR="00BD75D8" w:rsidRPr="00BD75D8" w:rsidRDefault="00BD75D8" w:rsidP="001633AD">
            <w:pPr>
              <w:ind w:right="-108"/>
              <w:rPr>
                <w:rFonts w:ascii="Times New Roman" w:hAnsi="Times New Roman" w:cs="Times New Roman"/>
                <w:b/>
                <w:sz w:val="18"/>
                <w:szCs w:val="18"/>
              </w:rPr>
            </w:pPr>
          </w:p>
        </w:tc>
        <w:tc>
          <w:tcPr>
            <w:tcW w:w="572" w:type="dxa"/>
            <w:shd w:val="clear" w:color="auto" w:fill="FFFFFF" w:themeFill="background1"/>
          </w:tcPr>
          <w:p w:rsidR="00BD75D8" w:rsidRPr="00BD75D8" w:rsidRDefault="00BD75D8" w:rsidP="001633AD">
            <w:pPr>
              <w:snapToGrid w:val="0"/>
              <w:jc w:val="center"/>
              <w:rPr>
                <w:rFonts w:ascii="Times New Roman" w:hAnsi="Times New Roman" w:cs="Times New Roman"/>
                <w:sz w:val="18"/>
                <w:szCs w:val="18"/>
                <w:lang w:val="kk-KZ"/>
              </w:rPr>
            </w:pPr>
            <w:r w:rsidRPr="00BD75D8">
              <w:rPr>
                <w:rFonts w:ascii="Times New Roman" w:hAnsi="Times New Roman" w:cs="Times New Roman"/>
                <w:sz w:val="18"/>
                <w:szCs w:val="18"/>
                <w:lang w:val="kk-KZ"/>
              </w:rPr>
              <w:t>5</w:t>
            </w:r>
          </w:p>
        </w:tc>
        <w:tc>
          <w:tcPr>
            <w:tcW w:w="3113" w:type="dxa"/>
            <w:tcBorders>
              <w:top w:val="single" w:sz="4" w:space="0" w:color="auto"/>
              <w:left w:val="single" w:sz="4" w:space="0" w:color="000000"/>
              <w:bottom w:val="single" w:sz="4" w:space="0" w:color="auto"/>
            </w:tcBorders>
            <w:shd w:val="clear" w:color="auto" w:fill="auto"/>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Водонепроницаемый матрас</w:t>
            </w:r>
          </w:p>
        </w:tc>
        <w:tc>
          <w:tcPr>
            <w:tcW w:w="5529" w:type="dxa"/>
            <w:tcBorders>
              <w:top w:val="single" w:sz="4" w:space="0" w:color="auto"/>
              <w:left w:val="single" w:sz="4" w:space="0" w:color="000000"/>
              <w:bottom w:val="single" w:sz="4" w:space="0" w:color="auto"/>
            </w:tcBorders>
            <w:shd w:val="clear" w:color="auto" w:fill="auto"/>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Водонепроницаемый матрас: губка, 765*420*30 мм</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BD75D8" w:rsidRPr="00BD75D8" w:rsidRDefault="00BD75D8" w:rsidP="001633AD">
            <w:pPr>
              <w:snapToGrid w:val="0"/>
              <w:jc w:val="center"/>
              <w:rPr>
                <w:rFonts w:ascii="Times New Roman" w:hAnsi="Times New Roman" w:cs="Times New Roman"/>
                <w:sz w:val="18"/>
                <w:szCs w:val="18"/>
              </w:rPr>
            </w:pPr>
            <w:r w:rsidRPr="00BD75D8">
              <w:rPr>
                <w:rFonts w:ascii="Times New Roman" w:hAnsi="Times New Roman" w:cs="Times New Roman"/>
                <w:sz w:val="18"/>
                <w:szCs w:val="18"/>
              </w:rPr>
              <w:t xml:space="preserve">1 </w:t>
            </w:r>
            <w:proofErr w:type="spellStart"/>
            <w:r w:rsidRPr="00BD75D8">
              <w:rPr>
                <w:rFonts w:ascii="Times New Roman" w:hAnsi="Times New Roman" w:cs="Times New Roman"/>
                <w:sz w:val="18"/>
                <w:szCs w:val="18"/>
              </w:rPr>
              <w:t>шт</w:t>
            </w:r>
            <w:proofErr w:type="spellEnd"/>
          </w:p>
        </w:tc>
      </w:tr>
      <w:tr w:rsidR="00BD75D8" w:rsidRPr="00BD75D8" w:rsidTr="00BD75D8">
        <w:trPr>
          <w:trHeight w:val="391"/>
        </w:trPr>
        <w:tc>
          <w:tcPr>
            <w:tcW w:w="709" w:type="dxa"/>
            <w:vMerge/>
            <w:shd w:val="clear" w:color="auto" w:fill="FFFFFF" w:themeFill="background1"/>
          </w:tcPr>
          <w:p w:rsidR="00BD75D8" w:rsidRPr="00BD75D8" w:rsidRDefault="00BD75D8" w:rsidP="001633AD">
            <w:pPr>
              <w:jc w:val="center"/>
              <w:rPr>
                <w:rFonts w:ascii="Times New Roman" w:hAnsi="Times New Roman" w:cs="Times New Roman"/>
                <w:b/>
                <w:sz w:val="18"/>
                <w:szCs w:val="18"/>
              </w:rPr>
            </w:pPr>
          </w:p>
        </w:tc>
        <w:tc>
          <w:tcPr>
            <w:tcW w:w="3686" w:type="dxa"/>
            <w:vMerge/>
            <w:shd w:val="clear" w:color="auto" w:fill="FFFFFF" w:themeFill="background1"/>
          </w:tcPr>
          <w:p w:rsidR="00BD75D8" w:rsidRPr="00BD75D8" w:rsidRDefault="00BD75D8" w:rsidP="001633AD">
            <w:pPr>
              <w:ind w:right="-108"/>
              <w:rPr>
                <w:rFonts w:ascii="Times New Roman" w:hAnsi="Times New Roman" w:cs="Times New Roman"/>
                <w:b/>
                <w:sz w:val="18"/>
                <w:szCs w:val="18"/>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5D8" w:rsidRPr="00BD75D8" w:rsidRDefault="00BD75D8" w:rsidP="001633AD">
            <w:pPr>
              <w:snapToGrid w:val="0"/>
              <w:jc w:val="center"/>
              <w:rPr>
                <w:rFonts w:ascii="Times New Roman" w:hAnsi="Times New Roman" w:cs="Times New Roman"/>
                <w:sz w:val="18"/>
                <w:szCs w:val="18"/>
                <w:lang w:val="kk-KZ"/>
              </w:rPr>
            </w:pPr>
            <w:r w:rsidRPr="00BD75D8">
              <w:rPr>
                <w:rFonts w:ascii="Times New Roman" w:hAnsi="Times New Roman" w:cs="Times New Roman"/>
                <w:sz w:val="18"/>
                <w:szCs w:val="18"/>
                <w:lang w:val="kk-KZ"/>
              </w:rPr>
              <w:t>6</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Руководство пользователя</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 xml:space="preserve">Руководство пользователя </w:t>
            </w:r>
            <w:proofErr w:type="spellStart"/>
            <w:r w:rsidRPr="00BD75D8">
              <w:rPr>
                <w:rFonts w:ascii="Times New Roman" w:hAnsi="Times New Roman" w:cs="Times New Roman"/>
                <w:sz w:val="18"/>
                <w:szCs w:val="18"/>
              </w:rPr>
              <w:t>Каз</w:t>
            </w:r>
            <w:proofErr w:type="spellEnd"/>
            <w:r w:rsidRPr="00BD75D8">
              <w:rPr>
                <w:rFonts w:ascii="Times New Roman" w:hAnsi="Times New Roman" w:cs="Times New Roman"/>
                <w:sz w:val="18"/>
                <w:szCs w:val="18"/>
              </w:rPr>
              <w:t>/Рус</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5D8" w:rsidRPr="00BD75D8" w:rsidRDefault="00BD75D8" w:rsidP="001633AD">
            <w:pPr>
              <w:jc w:val="center"/>
              <w:rPr>
                <w:rFonts w:ascii="Times New Roman" w:hAnsi="Times New Roman" w:cs="Times New Roman"/>
                <w:sz w:val="18"/>
                <w:szCs w:val="18"/>
              </w:rPr>
            </w:pPr>
            <w:r w:rsidRPr="00BD75D8">
              <w:rPr>
                <w:rFonts w:ascii="Times New Roman" w:hAnsi="Times New Roman" w:cs="Times New Roman"/>
                <w:sz w:val="18"/>
                <w:szCs w:val="18"/>
              </w:rPr>
              <w:t xml:space="preserve">1 </w:t>
            </w:r>
            <w:proofErr w:type="spellStart"/>
            <w:r w:rsidRPr="00BD75D8">
              <w:rPr>
                <w:rFonts w:ascii="Times New Roman" w:hAnsi="Times New Roman" w:cs="Times New Roman"/>
                <w:sz w:val="18"/>
                <w:szCs w:val="18"/>
              </w:rPr>
              <w:t>шт</w:t>
            </w:r>
            <w:proofErr w:type="spellEnd"/>
          </w:p>
        </w:tc>
      </w:tr>
      <w:tr w:rsidR="00BD75D8" w:rsidRPr="00BD75D8" w:rsidTr="00BD75D8">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D75D8" w:rsidRPr="00BD75D8" w:rsidRDefault="00BD75D8" w:rsidP="001633AD">
            <w:pPr>
              <w:tabs>
                <w:tab w:val="left" w:pos="450"/>
              </w:tabs>
              <w:jc w:val="center"/>
              <w:rPr>
                <w:rFonts w:ascii="Times New Roman" w:hAnsi="Times New Roman" w:cs="Times New Roman"/>
                <w:b/>
                <w:sz w:val="18"/>
                <w:szCs w:val="18"/>
              </w:rPr>
            </w:pPr>
            <w:r w:rsidRPr="00BD75D8">
              <w:rPr>
                <w:rFonts w:ascii="Times New Roman" w:hAnsi="Times New Roman" w:cs="Times New Roman"/>
                <w:bCs/>
                <w:sz w:val="18"/>
                <w:szCs w:val="18"/>
                <w:lang w:val="en-US"/>
              </w:rPr>
              <w:t>3</w:t>
            </w:r>
          </w:p>
        </w:tc>
        <w:tc>
          <w:tcPr>
            <w:tcW w:w="3686" w:type="dxa"/>
            <w:tcBorders>
              <w:top w:val="single" w:sz="4" w:space="0" w:color="auto"/>
              <w:left w:val="single" w:sz="4" w:space="0" w:color="auto"/>
              <w:bottom w:val="single" w:sz="4" w:space="0" w:color="auto"/>
              <w:right w:val="single" w:sz="4" w:space="0" w:color="auto"/>
            </w:tcBorders>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Требования к условиям эксплуатации</w:t>
            </w:r>
          </w:p>
          <w:p w:rsidR="00BD75D8" w:rsidRPr="00BD75D8" w:rsidRDefault="00BD75D8" w:rsidP="001633AD">
            <w:pPr>
              <w:rPr>
                <w:rFonts w:ascii="Times New Roman" w:hAnsi="Times New Roman" w:cs="Times New Roman"/>
                <w:b/>
                <w:sz w:val="18"/>
                <w:szCs w:val="18"/>
              </w:rPr>
            </w:pP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Напряжение питания 220 Вольт, частота питания 50/60 Гц.</w:t>
            </w:r>
          </w:p>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При отсутствии стабильного и бесперебойного электропитания,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техники/изделия.</w:t>
            </w:r>
          </w:p>
          <w:p w:rsidR="00BD75D8" w:rsidRPr="00BD75D8" w:rsidRDefault="00BD75D8" w:rsidP="001633AD">
            <w:pPr>
              <w:rPr>
                <w:rFonts w:ascii="Times New Roman" w:hAnsi="Times New Roman" w:cs="Times New Roman"/>
                <w:sz w:val="18"/>
                <w:szCs w:val="18"/>
              </w:rPr>
            </w:pPr>
            <w:r w:rsidRPr="00BD75D8">
              <w:rPr>
                <w:rFonts w:ascii="Times New Roman" w:hAnsi="Times New Roman" w:cs="Times New Roman"/>
                <w:sz w:val="18"/>
                <w:szCs w:val="18"/>
              </w:rPr>
              <w:t>Рекомендуемый диапазон температуры в помещении: 20°С -30◦С. Относительная влажность &lt;</w:t>
            </w:r>
            <w:r w:rsidRPr="00BD75D8">
              <w:rPr>
                <w:rFonts w:ascii="Times New Roman" w:hAnsi="Times New Roman" w:cs="Times New Roman"/>
                <w:sz w:val="18"/>
                <w:szCs w:val="18"/>
                <w:lang w:eastAsia="zh-CN"/>
              </w:rPr>
              <w:t>8</w:t>
            </w:r>
            <w:r w:rsidRPr="00BD75D8">
              <w:rPr>
                <w:rFonts w:ascii="Times New Roman" w:hAnsi="Times New Roman" w:cs="Times New Roman"/>
                <w:sz w:val="18"/>
                <w:szCs w:val="18"/>
              </w:rPr>
              <w:t>0%.</w:t>
            </w:r>
          </w:p>
        </w:tc>
      </w:tr>
      <w:tr w:rsidR="00BD75D8" w:rsidRPr="00BD75D8" w:rsidTr="00BD75D8">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BD75D8" w:rsidRPr="00BD75D8" w:rsidRDefault="00BD75D8" w:rsidP="001633AD">
            <w:pPr>
              <w:jc w:val="center"/>
              <w:rPr>
                <w:rFonts w:ascii="Times New Roman" w:hAnsi="Times New Roman" w:cs="Times New Roman"/>
                <w:b/>
                <w:sz w:val="18"/>
                <w:szCs w:val="18"/>
              </w:rPr>
            </w:pPr>
            <w:r w:rsidRPr="00BD75D8">
              <w:rPr>
                <w:rFonts w:ascii="Times New Roman" w:hAnsi="Times New Roman" w:cs="Times New Roman"/>
                <w:sz w:val="18"/>
                <w:szCs w:val="18"/>
              </w:rPr>
              <w:t>4</w:t>
            </w:r>
          </w:p>
        </w:tc>
        <w:tc>
          <w:tcPr>
            <w:tcW w:w="3686" w:type="dxa"/>
            <w:tcBorders>
              <w:top w:val="single" w:sz="4" w:space="0" w:color="auto"/>
              <w:left w:val="single" w:sz="4" w:space="0" w:color="auto"/>
              <w:bottom w:val="single" w:sz="4" w:space="0" w:color="auto"/>
              <w:right w:val="single" w:sz="4" w:space="0" w:color="auto"/>
            </w:tcBorders>
            <w:vAlign w:val="center"/>
          </w:tcPr>
          <w:p w:rsidR="00BD75D8" w:rsidRPr="00BD75D8" w:rsidRDefault="00BD75D8" w:rsidP="001633AD">
            <w:pPr>
              <w:pStyle w:val="ac"/>
              <w:rPr>
                <w:rFonts w:ascii="Times New Roman" w:hAnsi="Times New Roman" w:cs="Times New Roman"/>
                <w:i/>
                <w:sz w:val="18"/>
                <w:szCs w:val="18"/>
              </w:rPr>
            </w:pPr>
            <w:r w:rsidRPr="00BD75D8">
              <w:rPr>
                <w:rFonts w:ascii="Times New Roman" w:hAnsi="Times New Roman" w:cs="Times New Roman"/>
                <w:sz w:val="18"/>
                <w:szCs w:val="18"/>
                <w:lang w:eastAsia="ru-RU"/>
              </w:rPr>
              <w:t>Условия осуществления поставки МТ</w:t>
            </w:r>
            <w:r w:rsidRPr="00BD75D8">
              <w:rPr>
                <w:rFonts w:ascii="Times New Roman" w:hAnsi="Times New Roman" w:cs="Times New Roman"/>
                <w:sz w:val="18"/>
                <w:szCs w:val="18"/>
                <w:lang w:val="kk-KZ" w:eastAsia="ru-RU"/>
              </w:rPr>
              <w:t xml:space="preserve"> </w:t>
            </w:r>
            <w:r w:rsidRPr="00BD75D8">
              <w:rPr>
                <w:rFonts w:ascii="Times New Roman" w:hAnsi="Times New Roman" w:cs="Times New Roman"/>
                <w:i/>
                <w:sz w:val="18"/>
                <w:szCs w:val="18"/>
              </w:rPr>
              <w:t>(в соответствии с ИНКОТЕРМС 2020)</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BD75D8" w:rsidRPr="00BD75D8" w:rsidRDefault="00BD75D8" w:rsidP="001633AD">
            <w:pPr>
              <w:pStyle w:val="ac"/>
              <w:rPr>
                <w:rFonts w:ascii="Times New Roman" w:hAnsi="Times New Roman" w:cs="Times New Roman"/>
                <w:sz w:val="18"/>
                <w:szCs w:val="18"/>
                <w:lang w:val="en-US" w:eastAsia="ru-RU"/>
              </w:rPr>
            </w:pPr>
            <w:r w:rsidRPr="00BD75D8">
              <w:rPr>
                <w:rFonts w:ascii="Times New Roman" w:hAnsi="Times New Roman" w:cs="Times New Roman"/>
                <w:sz w:val="18"/>
                <w:szCs w:val="18"/>
                <w:lang w:val="en-US" w:eastAsia="ru-RU"/>
              </w:rPr>
              <w:t>DDP</w:t>
            </w:r>
          </w:p>
          <w:p w:rsidR="00BD75D8" w:rsidRPr="00BD75D8" w:rsidRDefault="00BD75D8" w:rsidP="001633AD">
            <w:pPr>
              <w:snapToGrid w:val="0"/>
              <w:rPr>
                <w:rFonts w:ascii="Times New Roman" w:hAnsi="Times New Roman" w:cs="Times New Roman"/>
                <w:sz w:val="18"/>
                <w:szCs w:val="18"/>
              </w:rPr>
            </w:pPr>
            <w:r w:rsidRPr="00BD75D8">
              <w:rPr>
                <w:rFonts w:ascii="Times New Roman" w:hAnsi="Times New Roman" w:cs="Times New Roman"/>
                <w:sz w:val="18"/>
                <w:szCs w:val="18"/>
              </w:rPr>
              <w:t>Пункт назначения</w:t>
            </w:r>
          </w:p>
        </w:tc>
      </w:tr>
      <w:tr w:rsidR="0045724A" w:rsidRPr="00BD75D8" w:rsidTr="00C7141D">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45724A" w:rsidRPr="00BD75D8" w:rsidRDefault="0045724A" w:rsidP="0045724A">
            <w:pPr>
              <w:jc w:val="center"/>
              <w:rPr>
                <w:rFonts w:ascii="Times New Roman" w:hAnsi="Times New Roman" w:cs="Times New Roman"/>
                <w:b/>
                <w:sz w:val="18"/>
                <w:szCs w:val="18"/>
              </w:rPr>
            </w:pPr>
            <w:r w:rsidRPr="00BD75D8">
              <w:rPr>
                <w:rFonts w:ascii="Times New Roman" w:hAnsi="Times New Roman" w:cs="Times New Roman"/>
                <w:sz w:val="18"/>
                <w:szCs w:val="18"/>
              </w:rPr>
              <w:t>5</w:t>
            </w:r>
          </w:p>
        </w:tc>
        <w:tc>
          <w:tcPr>
            <w:tcW w:w="3686" w:type="dxa"/>
            <w:tcBorders>
              <w:top w:val="single" w:sz="4" w:space="0" w:color="auto"/>
              <w:left w:val="single" w:sz="4" w:space="0" w:color="auto"/>
              <w:bottom w:val="single" w:sz="4" w:space="0" w:color="auto"/>
              <w:right w:val="single" w:sz="4" w:space="0" w:color="auto"/>
            </w:tcBorders>
            <w:vAlign w:val="center"/>
          </w:tcPr>
          <w:p w:rsidR="0045724A" w:rsidRPr="00BD75D8" w:rsidRDefault="0045724A" w:rsidP="0045724A">
            <w:pPr>
              <w:rPr>
                <w:rFonts w:ascii="Times New Roman" w:hAnsi="Times New Roman" w:cs="Times New Roman"/>
                <w:b/>
                <w:sz w:val="18"/>
                <w:szCs w:val="18"/>
              </w:rPr>
            </w:pPr>
            <w:r w:rsidRPr="00BD75D8">
              <w:rPr>
                <w:rFonts w:ascii="Times New Roman" w:hAnsi="Times New Roman" w:cs="Times New Roman"/>
                <w:sz w:val="18"/>
                <w:szCs w:val="18"/>
              </w:rPr>
              <w:t>Срок поставки МТ и место дислокации</w:t>
            </w:r>
          </w:p>
        </w:tc>
        <w:tc>
          <w:tcPr>
            <w:tcW w:w="110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724A" w:rsidRPr="0045724A" w:rsidRDefault="0045724A" w:rsidP="0045724A">
            <w:pPr>
              <w:rPr>
                <w:rFonts w:ascii="Times New Roman" w:hAnsi="Times New Roman" w:cs="Times New Roman"/>
                <w:bCs/>
                <w:sz w:val="18"/>
                <w:szCs w:val="18"/>
                <w:lang w:val="kk-KZ"/>
              </w:rPr>
            </w:pPr>
            <w:r>
              <w:rPr>
                <w:rFonts w:ascii="Times New Roman" w:hAnsi="Times New Roman" w:cs="Times New Roman"/>
                <w:bCs/>
                <w:sz w:val="18"/>
                <w:szCs w:val="18"/>
                <w:lang w:val="kk-KZ"/>
              </w:rPr>
              <w:t xml:space="preserve">В течение </w:t>
            </w:r>
            <w:r w:rsidR="0027230D">
              <w:rPr>
                <w:rFonts w:ascii="Times New Roman" w:hAnsi="Times New Roman" w:cs="Times New Roman"/>
                <w:bCs/>
                <w:sz w:val="18"/>
                <w:szCs w:val="18"/>
                <w:lang w:val="kk-KZ"/>
              </w:rPr>
              <w:t>3</w:t>
            </w:r>
            <w:r w:rsidRPr="001633AD">
              <w:rPr>
                <w:rFonts w:ascii="Times New Roman" w:hAnsi="Times New Roman" w:cs="Times New Roman"/>
                <w:bCs/>
                <w:sz w:val="18"/>
                <w:szCs w:val="18"/>
                <w:lang w:val="kk-KZ"/>
              </w:rPr>
              <w:t xml:space="preserve">0 </w:t>
            </w:r>
            <w:r w:rsidRPr="001633AD">
              <w:rPr>
                <w:rFonts w:ascii="Times New Roman" w:hAnsi="Times New Roman" w:cs="Times New Roman"/>
                <w:bCs/>
                <w:sz w:val="18"/>
                <w:szCs w:val="18"/>
              </w:rPr>
              <w:t xml:space="preserve">календарных дней </w:t>
            </w:r>
            <w:r>
              <w:rPr>
                <w:rFonts w:ascii="Times New Roman" w:hAnsi="Times New Roman" w:cs="Times New Roman"/>
                <w:bCs/>
                <w:sz w:val="18"/>
                <w:szCs w:val="18"/>
              </w:rPr>
              <w:t>со дня подписания договора</w:t>
            </w:r>
            <w:r>
              <w:rPr>
                <w:rFonts w:ascii="Times New Roman" w:hAnsi="Times New Roman" w:cs="Times New Roman"/>
                <w:bCs/>
                <w:sz w:val="18"/>
                <w:szCs w:val="18"/>
                <w:lang w:val="kk-KZ"/>
              </w:rPr>
              <w:t>, не позднее 27.12.2024 г.</w:t>
            </w:r>
          </w:p>
          <w:p w:rsidR="0045724A" w:rsidRPr="001633AD" w:rsidRDefault="0045724A" w:rsidP="0045724A">
            <w:pPr>
              <w:rPr>
                <w:rFonts w:ascii="Times New Roman" w:hAnsi="Times New Roman" w:cs="Times New Roman"/>
                <w:sz w:val="18"/>
                <w:szCs w:val="18"/>
              </w:rPr>
            </w:pPr>
            <w:r w:rsidRPr="001633AD">
              <w:rPr>
                <w:rFonts w:ascii="Times New Roman" w:hAnsi="Times New Roman" w:cs="Times New Roman"/>
                <w:bCs/>
                <w:sz w:val="18"/>
                <w:szCs w:val="18"/>
              </w:rPr>
              <w:t xml:space="preserve">Адрес: город </w:t>
            </w:r>
            <w:proofErr w:type="spellStart"/>
            <w:r w:rsidRPr="001633AD">
              <w:rPr>
                <w:rFonts w:ascii="Times New Roman" w:hAnsi="Times New Roman" w:cs="Times New Roman"/>
                <w:bCs/>
                <w:sz w:val="18"/>
                <w:szCs w:val="18"/>
              </w:rPr>
              <w:t>Кызылорда</w:t>
            </w:r>
            <w:proofErr w:type="spellEnd"/>
            <w:r w:rsidRPr="001633AD">
              <w:rPr>
                <w:rFonts w:ascii="Times New Roman" w:hAnsi="Times New Roman" w:cs="Times New Roman"/>
                <w:bCs/>
                <w:sz w:val="18"/>
                <w:szCs w:val="18"/>
              </w:rPr>
              <w:t xml:space="preserve">, улица Султан </w:t>
            </w:r>
            <w:proofErr w:type="spellStart"/>
            <w:r w:rsidRPr="001633AD">
              <w:rPr>
                <w:rFonts w:ascii="Times New Roman" w:hAnsi="Times New Roman" w:cs="Times New Roman"/>
                <w:bCs/>
                <w:sz w:val="18"/>
                <w:szCs w:val="18"/>
              </w:rPr>
              <w:t>Бейбарыс</w:t>
            </w:r>
            <w:proofErr w:type="spellEnd"/>
            <w:r w:rsidRPr="001633AD">
              <w:rPr>
                <w:rFonts w:ascii="Times New Roman" w:hAnsi="Times New Roman" w:cs="Times New Roman"/>
                <w:bCs/>
                <w:sz w:val="18"/>
                <w:szCs w:val="18"/>
              </w:rPr>
              <w:t xml:space="preserve"> № 12, Областной перинатальный центр</w:t>
            </w:r>
          </w:p>
        </w:tc>
      </w:tr>
      <w:tr w:rsidR="0045724A" w:rsidRPr="00BD75D8" w:rsidTr="00BD75D8">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45724A" w:rsidRPr="00BD75D8" w:rsidRDefault="0045724A" w:rsidP="0045724A">
            <w:pPr>
              <w:jc w:val="center"/>
              <w:rPr>
                <w:rFonts w:ascii="Times New Roman" w:hAnsi="Times New Roman" w:cs="Times New Roman"/>
                <w:b/>
                <w:sz w:val="18"/>
                <w:szCs w:val="18"/>
              </w:rPr>
            </w:pPr>
            <w:r w:rsidRPr="00BD75D8">
              <w:rPr>
                <w:rFonts w:ascii="Times New Roman" w:hAnsi="Times New Roman" w:cs="Times New Roman"/>
                <w:sz w:val="18"/>
                <w:szCs w:val="18"/>
              </w:rPr>
              <w:t>6</w:t>
            </w:r>
          </w:p>
        </w:tc>
        <w:tc>
          <w:tcPr>
            <w:tcW w:w="3686" w:type="dxa"/>
            <w:tcBorders>
              <w:top w:val="single" w:sz="4" w:space="0" w:color="auto"/>
              <w:left w:val="single" w:sz="4" w:space="0" w:color="auto"/>
              <w:bottom w:val="single" w:sz="4" w:space="0" w:color="auto"/>
              <w:right w:val="single" w:sz="4" w:space="0" w:color="auto"/>
            </w:tcBorders>
            <w:vAlign w:val="center"/>
          </w:tcPr>
          <w:p w:rsidR="0045724A" w:rsidRPr="00BD75D8" w:rsidRDefault="0045724A" w:rsidP="0045724A">
            <w:pPr>
              <w:rPr>
                <w:rFonts w:ascii="Times New Roman" w:hAnsi="Times New Roman" w:cs="Times New Roman"/>
                <w:sz w:val="18"/>
                <w:szCs w:val="18"/>
              </w:rPr>
            </w:pPr>
            <w:r w:rsidRPr="00BD75D8">
              <w:rPr>
                <w:rFonts w:ascii="Times New Roman" w:hAnsi="Times New Roman" w:cs="Times New Roman"/>
                <w:sz w:val="18"/>
                <w:szCs w:val="18"/>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5724A" w:rsidRPr="00BD75D8" w:rsidRDefault="0045724A" w:rsidP="0045724A">
            <w:pPr>
              <w:pStyle w:val="ac"/>
              <w:jc w:val="both"/>
              <w:rPr>
                <w:rFonts w:ascii="Times New Roman" w:hAnsi="Times New Roman" w:cs="Times New Roman"/>
                <w:color w:val="000000"/>
                <w:spacing w:val="2"/>
                <w:sz w:val="18"/>
                <w:szCs w:val="18"/>
                <w:shd w:val="clear" w:color="auto" w:fill="FFFFFF"/>
              </w:rPr>
            </w:pPr>
            <w:r w:rsidRPr="00BD75D8">
              <w:rPr>
                <w:rFonts w:ascii="Times New Roman" w:hAnsi="Times New Roman" w:cs="Times New Roman"/>
                <w:color w:val="000000"/>
                <w:spacing w:val="2"/>
                <w:sz w:val="18"/>
                <w:szCs w:val="18"/>
                <w:shd w:val="clear" w:color="auto" w:fill="FFFFFF"/>
              </w:rPr>
              <w:t>Гарантийное сервисное обслуживание медицинской техники не менее 37 месяцев.</w:t>
            </w:r>
            <w:r w:rsidRPr="00BD75D8">
              <w:rPr>
                <w:rFonts w:ascii="Times New Roman" w:hAnsi="Times New Roman" w:cs="Times New Roman"/>
                <w:color w:val="000000"/>
                <w:spacing w:val="2"/>
                <w:sz w:val="18"/>
                <w:szCs w:val="18"/>
              </w:rPr>
              <w:br/>
            </w:r>
            <w:r w:rsidRPr="00BD75D8">
              <w:rPr>
                <w:rFonts w:ascii="Times New Roman" w:hAnsi="Times New Roman" w:cs="Times New Roman"/>
                <w:color w:val="000000"/>
                <w:spacing w:val="2"/>
                <w:sz w:val="18"/>
                <w:szCs w:val="18"/>
                <w:shd w:val="clear" w:color="auto" w:fill="FFFFFF"/>
              </w:rPr>
              <w:t>Плановое техническое обслуживание должно проводиться не реже чем 1 раз в квартал.</w:t>
            </w:r>
            <w:r w:rsidRPr="00BD75D8">
              <w:rPr>
                <w:rFonts w:ascii="Times New Roman" w:hAnsi="Times New Roman" w:cs="Times New Roman"/>
                <w:color w:val="000000"/>
                <w:spacing w:val="2"/>
                <w:sz w:val="18"/>
                <w:szCs w:val="18"/>
              </w:rPr>
              <w:br/>
            </w:r>
            <w:r w:rsidRPr="00BD75D8">
              <w:rPr>
                <w:rFonts w:ascii="Times New Roman" w:hAnsi="Times New Roman" w:cs="Times New Roman"/>
                <w:color w:val="000000"/>
                <w:spacing w:val="2"/>
                <w:sz w:val="18"/>
                <w:szCs w:val="18"/>
                <w:shd w:val="clear" w:color="auto" w:fill="FFFFFF"/>
              </w:rPr>
              <w:t>Работы по техническому обслуживанию выполняются в соответствии с требованиями эксплуатационной документации и должны включать в себя:</w:t>
            </w:r>
          </w:p>
          <w:p w:rsidR="0045724A" w:rsidRPr="00BD75D8" w:rsidRDefault="0045724A" w:rsidP="0045724A">
            <w:pPr>
              <w:pStyle w:val="ac"/>
              <w:jc w:val="both"/>
              <w:rPr>
                <w:rFonts w:ascii="Times New Roman" w:hAnsi="Times New Roman" w:cs="Times New Roman"/>
                <w:color w:val="000000"/>
                <w:spacing w:val="2"/>
                <w:sz w:val="18"/>
                <w:szCs w:val="18"/>
                <w:shd w:val="clear" w:color="auto" w:fill="FFFFFF"/>
              </w:rPr>
            </w:pPr>
            <w:r w:rsidRPr="00BD75D8">
              <w:rPr>
                <w:rFonts w:ascii="Times New Roman" w:hAnsi="Times New Roman" w:cs="Times New Roman"/>
                <w:color w:val="000000"/>
                <w:spacing w:val="2"/>
                <w:sz w:val="18"/>
                <w:szCs w:val="18"/>
                <w:shd w:val="clear" w:color="auto" w:fill="FFFFFF"/>
              </w:rPr>
              <w:t>- замену отработавших ресурс составных частей;</w:t>
            </w:r>
          </w:p>
          <w:p w:rsidR="0045724A" w:rsidRPr="00BD75D8" w:rsidRDefault="0045724A" w:rsidP="0045724A">
            <w:pPr>
              <w:pStyle w:val="ac"/>
              <w:jc w:val="both"/>
              <w:rPr>
                <w:rFonts w:ascii="Times New Roman" w:hAnsi="Times New Roman" w:cs="Times New Roman"/>
                <w:color w:val="000000"/>
                <w:spacing w:val="2"/>
                <w:sz w:val="18"/>
                <w:szCs w:val="18"/>
                <w:shd w:val="clear" w:color="auto" w:fill="FFFFFF"/>
              </w:rPr>
            </w:pPr>
            <w:r w:rsidRPr="00BD75D8">
              <w:rPr>
                <w:rFonts w:ascii="Times New Roman" w:hAnsi="Times New Roman" w:cs="Times New Roman"/>
                <w:color w:val="000000"/>
                <w:spacing w:val="2"/>
                <w:sz w:val="18"/>
                <w:szCs w:val="18"/>
                <w:shd w:val="clear" w:color="auto" w:fill="FFFFFF"/>
              </w:rPr>
              <w:t>- замене или восстановлении отдельных частей медицинской техники;</w:t>
            </w:r>
          </w:p>
          <w:p w:rsidR="0045724A" w:rsidRPr="00BD75D8" w:rsidRDefault="0045724A" w:rsidP="0045724A">
            <w:pPr>
              <w:pStyle w:val="ac"/>
              <w:jc w:val="both"/>
              <w:rPr>
                <w:rFonts w:ascii="Times New Roman" w:hAnsi="Times New Roman" w:cs="Times New Roman"/>
                <w:color w:val="000000"/>
                <w:spacing w:val="2"/>
                <w:sz w:val="18"/>
                <w:szCs w:val="18"/>
                <w:shd w:val="clear" w:color="auto" w:fill="FFFFFF"/>
              </w:rPr>
            </w:pPr>
            <w:r w:rsidRPr="00BD75D8">
              <w:rPr>
                <w:rFonts w:ascii="Times New Roman" w:hAnsi="Times New Roman" w:cs="Times New Roman"/>
                <w:color w:val="000000"/>
                <w:spacing w:val="2"/>
                <w:sz w:val="18"/>
                <w:szCs w:val="18"/>
                <w:shd w:val="clear" w:color="auto" w:fill="FFFFFF"/>
              </w:rPr>
              <w:t>- настройку и регулировку медицинской техники; специфические для данной медицинской техники работы и т.п.;</w:t>
            </w:r>
          </w:p>
          <w:p w:rsidR="0045724A" w:rsidRPr="00BD75D8" w:rsidRDefault="0045724A" w:rsidP="0045724A">
            <w:pPr>
              <w:pStyle w:val="ac"/>
              <w:jc w:val="both"/>
              <w:rPr>
                <w:rFonts w:ascii="Times New Roman" w:hAnsi="Times New Roman" w:cs="Times New Roman"/>
                <w:color w:val="000000"/>
                <w:spacing w:val="2"/>
                <w:sz w:val="18"/>
                <w:szCs w:val="18"/>
                <w:shd w:val="clear" w:color="auto" w:fill="FFFFFF"/>
              </w:rPr>
            </w:pPr>
            <w:r w:rsidRPr="00BD75D8">
              <w:rPr>
                <w:rFonts w:ascii="Times New Roman" w:hAnsi="Times New Roman" w:cs="Times New Roman"/>
                <w:color w:val="000000"/>
                <w:spacing w:val="2"/>
                <w:sz w:val="18"/>
                <w:szCs w:val="18"/>
                <w:shd w:val="clear" w:color="auto" w:fill="FFFFFF"/>
              </w:rPr>
              <w:t>- чистку, смазку и при необходимости переборку основных механизмов и узлов;</w:t>
            </w:r>
          </w:p>
          <w:p w:rsidR="0045724A" w:rsidRPr="00BD75D8" w:rsidRDefault="0045724A" w:rsidP="0045724A">
            <w:pPr>
              <w:pStyle w:val="ac"/>
              <w:jc w:val="both"/>
              <w:rPr>
                <w:rFonts w:ascii="Times New Roman" w:hAnsi="Times New Roman" w:cs="Times New Roman"/>
                <w:color w:val="000000"/>
                <w:spacing w:val="2"/>
                <w:sz w:val="18"/>
                <w:szCs w:val="18"/>
                <w:shd w:val="clear" w:color="auto" w:fill="FFFFFF"/>
              </w:rPr>
            </w:pPr>
            <w:r w:rsidRPr="00BD75D8">
              <w:rPr>
                <w:rFonts w:ascii="Times New Roman" w:hAnsi="Times New Roman" w:cs="Times New Roman"/>
                <w:color w:val="000000"/>
                <w:spacing w:val="2"/>
                <w:sz w:val="18"/>
                <w:szCs w:val="18"/>
                <w:shd w:val="clear" w:color="auto" w:fill="FFFFFF"/>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BD75D8">
              <w:rPr>
                <w:rFonts w:ascii="Times New Roman" w:hAnsi="Times New Roman" w:cs="Times New Roman"/>
                <w:color w:val="000000"/>
                <w:spacing w:val="2"/>
                <w:sz w:val="18"/>
                <w:szCs w:val="18"/>
                <w:shd w:val="clear" w:color="auto" w:fill="FFFFFF"/>
              </w:rPr>
              <w:t>блочно</w:t>
            </w:r>
            <w:proofErr w:type="spellEnd"/>
            <w:r w:rsidRPr="00BD75D8">
              <w:rPr>
                <w:rFonts w:ascii="Times New Roman" w:hAnsi="Times New Roman" w:cs="Times New Roman"/>
                <w:color w:val="000000"/>
                <w:spacing w:val="2"/>
                <w:sz w:val="18"/>
                <w:szCs w:val="18"/>
                <w:shd w:val="clear" w:color="auto" w:fill="FFFFFF"/>
              </w:rPr>
              <w:t>-узловой разборкой);</w:t>
            </w:r>
          </w:p>
          <w:p w:rsidR="0045724A" w:rsidRPr="00BD75D8" w:rsidRDefault="0045724A" w:rsidP="0045724A">
            <w:pPr>
              <w:rPr>
                <w:rFonts w:ascii="Times New Roman" w:hAnsi="Times New Roman" w:cs="Times New Roman"/>
                <w:sz w:val="18"/>
                <w:szCs w:val="18"/>
              </w:rPr>
            </w:pPr>
            <w:r w:rsidRPr="00BD75D8">
              <w:rPr>
                <w:rFonts w:ascii="Times New Roman" w:hAnsi="Times New Roman" w:cs="Times New Roman"/>
                <w:color w:val="000000"/>
                <w:spacing w:val="2"/>
                <w:sz w:val="18"/>
                <w:szCs w:val="18"/>
                <w:shd w:val="clear" w:color="auto" w:fill="FFFFFF"/>
              </w:rPr>
              <w:t>- иные указанные в эксплуатационной документации операции, специфические для конкретного типа медицинской техники.</w:t>
            </w:r>
          </w:p>
        </w:tc>
      </w:tr>
      <w:tr w:rsidR="0045724A" w:rsidRPr="00BD75D8" w:rsidTr="00BD75D8">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45724A" w:rsidRPr="00BD75D8" w:rsidRDefault="0045724A" w:rsidP="0045724A">
            <w:pPr>
              <w:jc w:val="center"/>
              <w:rPr>
                <w:rFonts w:ascii="Times New Roman" w:hAnsi="Times New Roman" w:cs="Times New Roman"/>
                <w:sz w:val="18"/>
                <w:szCs w:val="18"/>
              </w:rPr>
            </w:pPr>
            <w:r w:rsidRPr="00BD75D8">
              <w:rPr>
                <w:rFonts w:ascii="Times New Roman" w:hAnsi="Times New Roman" w:cs="Times New Roman"/>
                <w:sz w:val="18"/>
                <w:szCs w:val="18"/>
              </w:rPr>
              <w:t>7</w:t>
            </w:r>
          </w:p>
        </w:tc>
        <w:tc>
          <w:tcPr>
            <w:tcW w:w="3686" w:type="dxa"/>
            <w:tcBorders>
              <w:top w:val="single" w:sz="4" w:space="0" w:color="auto"/>
              <w:left w:val="single" w:sz="4" w:space="0" w:color="auto"/>
              <w:bottom w:val="single" w:sz="4" w:space="0" w:color="auto"/>
              <w:right w:val="single" w:sz="4" w:space="0" w:color="auto"/>
            </w:tcBorders>
            <w:vAlign w:val="center"/>
          </w:tcPr>
          <w:p w:rsidR="0045724A" w:rsidRPr="00BD75D8" w:rsidRDefault="0045724A" w:rsidP="0045724A">
            <w:pPr>
              <w:rPr>
                <w:rFonts w:ascii="Times New Roman" w:hAnsi="Times New Roman" w:cs="Times New Roman"/>
                <w:sz w:val="18"/>
                <w:szCs w:val="18"/>
              </w:rPr>
            </w:pPr>
            <w:r w:rsidRPr="00BD75D8">
              <w:rPr>
                <w:rFonts w:ascii="Times New Roman" w:hAnsi="Times New Roman" w:cs="Times New Roman"/>
                <w:sz w:val="18"/>
                <w:szCs w:val="18"/>
              </w:rPr>
              <w:t>Требования к сопутствующим услугам</w:t>
            </w:r>
          </w:p>
        </w:tc>
        <w:tc>
          <w:tcPr>
            <w:tcW w:w="11056" w:type="dxa"/>
            <w:gridSpan w:val="4"/>
            <w:tcBorders>
              <w:top w:val="single" w:sz="4" w:space="0" w:color="auto"/>
              <w:left w:val="single" w:sz="4" w:space="0" w:color="auto"/>
              <w:bottom w:val="single" w:sz="4" w:space="0" w:color="auto"/>
              <w:right w:val="single" w:sz="4" w:space="0" w:color="auto"/>
            </w:tcBorders>
            <w:vAlign w:val="center"/>
          </w:tcPr>
          <w:p w:rsidR="0045724A" w:rsidRPr="00BD75D8" w:rsidRDefault="0045724A" w:rsidP="0045724A">
            <w:pPr>
              <w:rPr>
                <w:rFonts w:ascii="Times New Roman" w:hAnsi="Times New Roman" w:cs="Times New Roman"/>
                <w:color w:val="000000"/>
                <w:spacing w:val="2"/>
                <w:sz w:val="18"/>
                <w:szCs w:val="18"/>
                <w:shd w:val="clear" w:color="auto" w:fill="FFFFFF"/>
              </w:rPr>
            </w:pPr>
            <w:r w:rsidRPr="00BD75D8">
              <w:rPr>
                <w:rFonts w:ascii="Times New Roman" w:hAnsi="Times New Roman" w:cs="Times New Roman"/>
                <w:color w:val="000000"/>
                <w:spacing w:val="2"/>
                <w:sz w:val="18"/>
                <w:szCs w:val="18"/>
                <w:shd w:val="clear" w:color="auto" w:fill="FFFFFF"/>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w:t>
            </w:r>
            <w:r w:rsidRPr="00BD75D8">
              <w:rPr>
                <w:rFonts w:ascii="Times New Roman" w:hAnsi="Times New Roman" w:cs="Times New Roman"/>
                <w:color w:val="000000"/>
                <w:spacing w:val="2"/>
                <w:sz w:val="18"/>
                <w:szCs w:val="18"/>
                <w:shd w:val="clear" w:color="auto" w:fill="FFFFFF"/>
              </w:rPr>
              <w:lastRenderedPageBreak/>
              <w:t>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BD75D8">
              <w:rPr>
                <w:rFonts w:ascii="Times New Roman" w:hAnsi="Times New Roman" w:cs="Times New Roman"/>
                <w:color w:val="000000"/>
                <w:spacing w:val="2"/>
                <w:sz w:val="18"/>
                <w:szCs w:val="18"/>
              </w:rPr>
              <w:br/>
            </w:r>
            <w:r w:rsidRPr="00BD75D8">
              <w:rPr>
                <w:rFonts w:ascii="Times New Roman" w:hAnsi="Times New Roman" w:cs="Times New Roman"/>
                <w:color w:val="000000"/>
                <w:spacing w:val="2"/>
                <w:sz w:val="18"/>
                <w:szCs w:val="18"/>
                <w:shd w:val="clear" w:color="auto" w:fill="FFFFFF"/>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BD75D8">
              <w:rPr>
                <w:rFonts w:ascii="Times New Roman" w:hAnsi="Times New Roman" w:cs="Times New Roman"/>
                <w:color w:val="000000"/>
                <w:spacing w:val="2"/>
                <w:sz w:val="18"/>
                <w:szCs w:val="18"/>
                <w:shd w:val="clear" w:color="auto" w:fill="FFFFFF"/>
              </w:rPr>
              <w:t>прединсталляционных</w:t>
            </w:r>
            <w:proofErr w:type="spellEnd"/>
            <w:r w:rsidRPr="00BD75D8">
              <w:rPr>
                <w:rFonts w:ascii="Times New Roman" w:hAnsi="Times New Roman" w:cs="Times New Roman"/>
                <w:color w:val="000000"/>
                <w:spacing w:val="2"/>
                <w:sz w:val="18"/>
                <w:szCs w:val="18"/>
                <w:shd w:val="clear" w:color="auto" w:fill="FFFFFF"/>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BD75D8">
              <w:rPr>
                <w:rFonts w:ascii="Times New Roman" w:hAnsi="Times New Roman" w:cs="Times New Roman"/>
                <w:color w:val="000000"/>
                <w:spacing w:val="2"/>
                <w:sz w:val="18"/>
                <w:szCs w:val="18"/>
                <w:shd w:val="clear" w:color="auto" w:fill="FFFFFF"/>
              </w:rPr>
              <w:t>прединсталляционной</w:t>
            </w:r>
            <w:proofErr w:type="spellEnd"/>
            <w:r w:rsidRPr="00BD75D8">
              <w:rPr>
                <w:rFonts w:ascii="Times New Roman" w:hAnsi="Times New Roman" w:cs="Times New Roman"/>
                <w:color w:val="000000"/>
                <w:spacing w:val="2"/>
                <w:sz w:val="18"/>
                <w:szCs w:val="18"/>
                <w:shd w:val="clear" w:color="auto" w:fill="FFFFFF"/>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BD75D8" w:rsidRPr="00BD75D8" w:rsidRDefault="00BD75D8" w:rsidP="00BD75D8">
      <w:pPr>
        <w:rPr>
          <w:sz w:val="18"/>
          <w:szCs w:val="18"/>
        </w:rPr>
      </w:pPr>
    </w:p>
    <w:p w:rsidR="008B4949" w:rsidRPr="00BD75D8" w:rsidRDefault="008B4949" w:rsidP="00311642">
      <w:pPr>
        <w:rPr>
          <w:sz w:val="18"/>
          <w:szCs w:val="18"/>
        </w:rPr>
      </w:pPr>
    </w:p>
    <w:p w:rsidR="00E14B77" w:rsidRDefault="00E14B77"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3D398F" w:rsidRDefault="003D398F" w:rsidP="005A157A">
      <w:pPr>
        <w:pStyle w:val="ae"/>
        <w:spacing w:before="0" w:beforeAutospacing="0" w:after="0" w:afterAutospacing="0"/>
        <w:ind w:firstLine="709"/>
        <w:jc w:val="both"/>
        <w:rPr>
          <w:sz w:val="20"/>
          <w:szCs w:val="20"/>
        </w:rPr>
      </w:pPr>
    </w:p>
    <w:p w:rsidR="00E14B77" w:rsidRDefault="00E14B77" w:rsidP="005A157A">
      <w:pPr>
        <w:pStyle w:val="ae"/>
        <w:spacing w:before="0" w:beforeAutospacing="0" w:after="0" w:afterAutospacing="0"/>
        <w:ind w:firstLine="709"/>
        <w:jc w:val="both"/>
        <w:rPr>
          <w:sz w:val="20"/>
          <w:szCs w:val="20"/>
        </w:rPr>
      </w:pPr>
    </w:p>
    <w:p w:rsidR="00E14B77" w:rsidRDefault="00E14B77" w:rsidP="005A157A">
      <w:pPr>
        <w:pStyle w:val="ae"/>
        <w:spacing w:before="0" w:beforeAutospacing="0" w:after="0" w:afterAutospacing="0"/>
        <w:ind w:firstLine="709"/>
        <w:jc w:val="both"/>
        <w:rPr>
          <w:sz w:val="20"/>
          <w:szCs w:val="20"/>
        </w:rPr>
      </w:pPr>
    </w:p>
    <w:p w:rsidR="00E14B77" w:rsidRDefault="00E14B77" w:rsidP="005A157A">
      <w:pPr>
        <w:pStyle w:val="ae"/>
        <w:spacing w:before="0" w:beforeAutospacing="0" w:after="0" w:afterAutospacing="0"/>
        <w:ind w:firstLine="709"/>
        <w:jc w:val="both"/>
        <w:rPr>
          <w:sz w:val="20"/>
          <w:szCs w:val="20"/>
        </w:rPr>
      </w:pPr>
    </w:p>
    <w:p w:rsidR="00E14B77" w:rsidRDefault="00E14B77" w:rsidP="005A157A">
      <w:pPr>
        <w:pStyle w:val="ae"/>
        <w:spacing w:before="0" w:beforeAutospacing="0" w:after="0" w:afterAutospacing="0"/>
        <w:ind w:firstLine="709"/>
        <w:jc w:val="both"/>
        <w:rPr>
          <w:sz w:val="20"/>
          <w:szCs w:val="20"/>
        </w:rPr>
      </w:pPr>
    </w:p>
    <w:p w:rsidR="00E14B77" w:rsidRDefault="00E14B77" w:rsidP="005A157A">
      <w:pPr>
        <w:pStyle w:val="ae"/>
        <w:spacing w:before="0" w:beforeAutospacing="0" w:after="0" w:afterAutospacing="0"/>
        <w:ind w:firstLine="709"/>
        <w:jc w:val="both"/>
        <w:rPr>
          <w:sz w:val="20"/>
          <w:szCs w:val="20"/>
        </w:rPr>
      </w:pPr>
    </w:p>
    <w:p w:rsidR="00E14B77" w:rsidRDefault="00E14B77" w:rsidP="005A157A">
      <w:pPr>
        <w:pStyle w:val="ae"/>
        <w:spacing w:before="0" w:beforeAutospacing="0" w:after="0" w:afterAutospacing="0"/>
        <w:ind w:firstLine="709"/>
        <w:jc w:val="both"/>
        <w:rPr>
          <w:sz w:val="20"/>
          <w:szCs w:val="20"/>
        </w:rPr>
      </w:pPr>
    </w:p>
    <w:p w:rsidR="00B77FCF" w:rsidRDefault="00B77FCF" w:rsidP="005A157A">
      <w:pPr>
        <w:pStyle w:val="ae"/>
        <w:spacing w:before="0" w:beforeAutospacing="0" w:after="0" w:afterAutospacing="0"/>
        <w:ind w:firstLine="709"/>
        <w:jc w:val="both"/>
        <w:rPr>
          <w:sz w:val="20"/>
          <w:szCs w:val="20"/>
        </w:rPr>
      </w:pPr>
    </w:p>
    <w:p w:rsidR="00B77FCF" w:rsidRDefault="00B77FCF" w:rsidP="005A157A">
      <w:pPr>
        <w:pStyle w:val="ae"/>
        <w:spacing w:before="0" w:beforeAutospacing="0" w:after="0" w:afterAutospacing="0"/>
        <w:ind w:firstLine="709"/>
        <w:jc w:val="both"/>
        <w:rPr>
          <w:sz w:val="20"/>
          <w:szCs w:val="20"/>
        </w:rPr>
      </w:pPr>
    </w:p>
    <w:p w:rsidR="00B77FCF" w:rsidRDefault="00B77FCF" w:rsidP="005A157A">
      <w:pPr>
        <w:pStyle w:val="ae"/>
        <w:spacing w:before="0" w:beforeAutospacing="0" w:after="0" w:afterAutospacing="0"/>
        <w:ind w:firstLine="709"/>
        <w:jc w:val="both"/>
        <w:rPr>
          <w:sz w:val="20"/>
          <w:szCs w:val="20"/>
        </w:rPr>
      </w:pPr>
    </w:p>
    <w:p w:rsidR="00E14B77" w:rsidRPr="00452532" w:rsidRDefault="003D671B" w:rsidP="00E14B77">
      <w:pPr>
        <w:pStyle w:val="ac"/>
        <w:jc w:val="right"/>
      </w:pPr>
      <w:r>
        <w:rPr>
          <w:lang w:val="kk-KZ"/>
        </w:rPr>
        <w:lastRenderedPageBreak/>
        <w:t>П</w:t>
      </w:r>
      <w:proofErr w:type="spellStart"/>
      <w:r w:rsidR="00E14B77" w:rsidRPr="00452532">
        <w:t>риложение</w:t>
      </w:r>
      <w:proofErr w:type="spellEnd"/>
      <w:r w:rsidR="00E14B77" w:rsidRPr="00452532">
        <w:t xml:space="preserve"> 3 к тендерной документации</w:t>
      </w:r>
    </w:p>
    <w:p w:rsidR="00E14B77" w:rsidRPr="00452532" w:rsidRDefault="00E14B77" w:rsidP="00E14B77">
      <w:pPr>
        <w:pStyle w:val="ac"/>
        <w:jc w:val="right"/>
        <w:rPr>
          <w:lang w:val="kk-KZ"/>
        </w:rPr>
      </w:pPr>
    </w:p>
    <w:tbl>
      <w:tblPr>
        <w:tblW w:w="9543" w:type="dxa"/>
        <w:jc w:val="right"/>
        <w:tblCellSpacing w:w="15" w:type="dxa"/>
        <w:tblCellMar>
          <w:top w:w="15" w:type="dxa"/>
          <w:left w:w="15" w:type="dxa"/>
          <w:bottom w:w="15" w:type="dxa"/>
          <w:right w:w="15" w:type="dxa"/>
        </w:tblCellMar>
        <w:tblLook w:val="04A0" w:firstRow="1" w:lastRow="0" w:firstColumn="1" w:lastColumn="0" w:noHBand="0" w:noVBand="1"/>
      </w:tblPr>
      <w:tblGrid>
        <w:gridCol w:w="9543"/>
      </w:tblGrid>
      <w:tr w:rsidR="00E14B77" w:rsidRPr="00452532" w:rsidTr="00452532">
        <w:trPr>
          <w:tblCellSpacing w:w="15" w:type="dxa"/>
          <w:jc w:val="right"/>
        </w:trPr>
        <w:tc>
          <w:tcPr>
            <w:tcW w:w="9483" w:type="dxa"/>
            <w:vAlign w:val="center"/>
            <w:hideMark/>
          </w:tcPr>
          <w:p w:rsidR="00E14B77" w:rsidRPr="00452532" w:rsidRDefault="00E14B77" w:rsidP="00452532">
            <w:pPr>
              <w:jc w:val="right"/>
            </w:pPr>
            <w:r w:rsidRPr="00452532">
              <w:t>Форма</w:t>
            </w:r>
          </w:p>
        </w:tc>
      </w:tr>
      <w:tr w:rsidR="00E14B77" w:rsidRPr="00452532" w:rsidTr="00452532">
        <w:trPr>
          <w:tblCellSpacing w:w="15" w:type="dxa"/>
          <w:jc w:val="right"/>
        </w:trPr>
        <w:tc>
          <w:tcPr>
            <w:tcW w:w="9483" w:type="dxa"/>
            <w:vAlign w:val="center"/>
            <w:hideMark/>
          </w:tcPr>
          <w:p w:rsidR="00E14B77" w:rsidRPr="00452532" w:rsidRDefault="00E14B77" w:rsidP="00452532">
            <w:pPr>
              <w:jc w:val="right"/>
            </w:pPr>
            <w:r w:rsidRPr="00452532">
              <w:t>(Кому) __________________</w:t>
            </w:r>
            <w:proofErr w:type="gramStart"/>
            <w:r w:rsidRPr="00452532">
              <w:t>_</w:t>
            </w:r>
            <w:r w:rsidRPr="00452532">
              <w:br/>
              <w:t>(</w:t>
            </w:r>
            <w:proofErr w:type="gramEnd"/>
            <w:r w:rsidRPr="00452532">
              <w:t>наименование заказчика,</w:t>
            </w:r>
            <w:r w:rsidRPr="00452532">
              <w:br/>
              <w:t>организатора закупа</w:t>
            </w:r>
            <w:r w:rsidR="00452532">
              <w:t xml:space="preserve"> </w:t>
            </w:r>
            <w:r w:rsidRPr="00452532">
              <w:t>или единого дистрибьютора)</w:t>
            </w:r>
          </w:p>
        </w:tc>
      </w:tr>
    </w:tbl>
    <w:p w:rsidR="00E14B77" w:rsidRPr="00452532" w:rsidRDefault="00E14B77" w:rsidP="00E14B77">
      <w:pPr>
        <w:pStyle w:val="ac"/>
        <w:jc w:val="right"/>
      </w:pPr>
    </w:p>
    <w:p w:rsidR="00E14B77" w:rsidRPr="00452532" w:rsidRDefault="00E14B77" w:rsidP="00E14B77">
      <w:pPr>
        <w:pStyle w:val="ac"/>
        <w:jc w:val="both"/>
        <w:rPr>
          <w:lang w:val="kk-KZ"/>
        </w:rPr>
      </w:pPr>
    </w:p>
    <w:p w:rsidR="00E14B77" w:rsidRPr="00452532" w:rsidRDefault="00E14B77" w:rsidP="00E14B77">
      <w:pPr>
        <w:pStyle w:val="ac"/>
        <w:jc w:val="both"/>
        <w:rPr>
          <w:lang w:val="kk-KZ"/>
        </w:rPr>
      </w:pPr>
    </w:p>
    <w:p w:rsidR="00E14B77" w:rsidRPr="00452532" w:rsidRDefault="00E14B77" w:rsidP="00E14B77">
      <w:pPr>
        <w:jc w:val="center"/>
        <w:outlineLvl w:val="2"/>
        <w:rPr>
          <w:b/>
          <w:bCs/>
        </w:rPr>
      </w:pPr>
      <w:r w:rsidRPr="00452532">
        <w:rPr>
          <w:b/>
          <w:bCs/>
        </w:rPr>
        <w:t>Заявка на участие в тендере</w:t>
      </w:r>
    </w:p>
    <w:p w:rsidR="00452532" w:rsidRDefault="00E14B77" w:rsidP="00E14B77">
      <w:pPr>
        <w:jc w:val="both"/>
      </w:pPr>
      <w:r w:rsidRPr="00452532">
        <w:t>__________________________________________________________________</w:t>
      </w:r>
      <w:r w:rsidRPr="00452532">
        <w:rPr>
          <w:lang w:val="kk-KZ"/>
        </w:rPr>
        <w:t xml:space="preserve"> </w:t>
      </w:r>
      <w:r w:rsidRPr="00452532">
        <w:t>(наименование потенциального поставщика),</w:t>
      </w:r>
      <w:r w:rsidRPr="00452532">
        <w:rPr>
          <w:lang w:val="kk-KZ"/>
        </w:rPr>
        <w:t xml:space="preserve"> </w:t>
      </w:r>
      <w:r w:rsidRPr="00452532">
        <w:t>рассмотрев объявление/ тендерную документацию по проведению тендера №</w:t>
      </w:r>
      <w:r w:rsidRPr="00452532">
        <w:rPr>
          <w:lang w:val="kk-KZ"/>
        </w:rPr>
        <w:t xml:space="preserve"> </w:t>
      </w:r>
      <w:r w:rsidRPr="00452532">
        <w:t>__________________________________________________________________,</w:t>
      </w:r>
      <w:r w:rsidRPr="00452532">
        <w:rPr>
          <w:lang w:val="kk-KZ"/>
        </w:rPr>
        <w:t xml:space="preserve"> </w:t>
      </w:r>
      <w:r w:rsidRPr="00452532">
        <w:t>(название тендера)</w:t>
      </w:r>
      <w:r w:rsidRPr="00452532">
        <w:rPr>
          <w:lang w:val="kk-KZ"/>
        </w:rPr>
        <w:t xml:space="preserve"> </w:t>
      </w:r>
      <w:r w:rsidRPr="00452532">
        <w:t>получение которой настоящим удостоверяется (указывается, если получена</w:t>
      </w:r>
      <w:r w:rsidRPr="00452532">
        <w:rPr>
          <w:lang w:val="kk-KZ"/>
        </w:rPr>
        <w:t xml:space="preserve"> </w:t>
      </w:r>
      <w:r w:rsidRPr="00452532">
        <w:t>тендерная документация), настоящей</w:t>
      </w:r>
      <w:r w:rsidRPr="00452532">
        <w:rPr>
          <w:lang w:val="kk-KZ"/>
        </w:rPr>
        <w:t xml:space="preserve"> </w:t>
      </w:r>
      <w:r w:rsidRPr="00452532">
        <w:t>заявкой выражает согласие осуществить поставку лекарственных средств</w:t>
      </w:r>
      <w:r w:rsidRPr="00452532">
        <w:rPr>
          <w:lang w:val="kk-KZ"/>
        </w:rPr>
        <w:t xml:space="preserve"> </w:t>
      </w:r>
      <w:r w:rsidRPr="00452532">
        <w:t>/медицинских изделий/фармацевтических услуг в соответствии с условиями</w:t>
      </w:r>
      <w:r w:rsidRPr="00452532">
        <w:rPr>
          <w:lang w:val="kk-KZ"/>
        </w:rPr>
        <w:t xml:space="preserve"> </w:t>
      </w:r>
      <w:r w:rsidRPr="00452532">
        <w:t>объявления/тендерной документацией по следующим лотам:</w:t>
      </w:r>
    </w:p>
    <w:p w:rsidR="00452532" w:rsidRDefault="00E14B77" w:rsidP="00E14B77">
      <w:pPr>
        <w:jc w:val="both"/>
        <w:rPr>
          <w:lang w:val="kk-KZ"/>
        </w:rPr>
      </w:pPr>
      <w:r w:rsidRPr="00452532">
        <w:rPr>
          <w:lang w:val="kk-KZ"/>
        </w:rPr>
        <w:t xml:space="preserve">                                  </w:t>
      </w:r>
      <w:r w:rsidRPr="00452532">
        <w:t>1) ________________ (номер лота) ____________________________________</w:t>
      </w:r>
      <w:r w:rsidRPr="00452532">
        <w:rPr>
          <w:lang w:val="kk-KZ"/>
        </w:rPr>
        <w:t xml:space="preserve"> </w:t>
      </w:r>
      <w:r w:rsidRPr="00452532">
        <w:t>(подробное описание лекарственных средств/медицинских изделий/</w:t>
      </w:r>
      <w:r w:rsidRPr="00452532">
        <w:rPr>
          <w:lang w:val="kk-KZ"/>
        </w:rPr>
        <w:t xml:space="preserve"> </w:t>
      </w:r>
      <w:r w:rsidRPr="00452532">
        <w:t>фармацевтических услуг)</w:t>
      </w:r>
      <w:r w:rsidRPr="00452532">
        <w:rPr>
          <w:lang w:val="kk-KZ"/>
        </w:rPr>
        <w:t xml:space="preserve"> </w:t>
      </w:r>
    </w:p>
    <w:p w:rsidR="00E14B77" w:rsidRPr="00452532" w:rsidRDefault="00452532" w:rsidP="00452532">
      <w:pPr>
        <w:jc w:val="both"/>
        <w:rPr>
          <w:lang w:val="kk-KZ"/>
        </w:rPr>
      </w:pPr>
      <w:r>
        <w:rPr>
          <w:lang w:val="kk-KZ"/>
        </w:rPr>
        <w:t xml:space="preserve">                                  </w:t>
      </w:r>
      <w:r w:rsidR="00E14B77" w:rsidRPr="00452532">
        <w:t>2) __________________ (номер лота) __________________________________</w:t>
      </w:r>
      <w:r w:rsidR="00E14B77" w:rsidRPr="00452532">
        <w:rPr>
          <w:lang w:val="kk-KZ"/>
        </w:rPr>
        <w:t xml:space="preserve"> </w:t>
      </w:r>
      <w:r w:rsidR="00E14B77" w:rsidRPr="00452532">
        <w:t>(подробное описание лекарственных средств/медицинских изделий/</w:t>
      </w:r>
      <w:r w:rsidR="00E14B77" w:rsidRPr="00452532">
        <w:rPr>
          <w:lang w:val="kk-KZ"/>
        </w:rPr>
        <w:t xml:space="preserve"> </w:t>
      </w:r>
      <w:r w:rsidR="00E14B77" w:rsidRPr="00452532">
        <w:t>фармацевтических услуг)</w:t>
      </w:r>
      <w:r w:rsidR="00E14B77" w:rsidRPr="00452532">
        <w:rPr>
          <w:lang w:val="kk-KZ"/>
        </w:rPr>
        <w:t xml:space="preserve"> </w:t>
      </w:r>
      <w:r w:rsidR="00E14B77" w:rsidRPr="00452532">
        <w:t>в соответствии с условиями, правил организации и проведения закупа лекарственных</w:t>
      </w:r>
      <w:r w:rsidR="00E14B77" w:rsidRPr="00452532">
        <w:rPr>
          <w:lang w:val="kk-KZ"/>
        </w:rPr>
        <w:t xml:space="preserve"> </w:t>
      </w:r>
      <w:r w:rsidR="00E14B77" w:rsidRPr="00452532">
        <w:t>средств, медицинских изделий и специализированных лечебных продуктов в рамках</w:t>
      </w:r>
      <w:r w:rsidR="00E14B77" w:rsidRPr="00452532">
        <w:rPr>
          <w:lang w:val="kk-KZ"/>
        </w:rPr>
        <w:t xml:space="preserve"> </w:t>
      </w:r>
      <w:r w:rsidR="00E14B77" w:rsidRPr="00452532">
        <w:t>гарантированного объема бесплатной медицинской помощи, дополнительного объема</w:t>
      </w:r>
      <w:r w:rsidR="00E14B77" w:rsidRPr="00452532">
        <w:rPr>
          <w:lang w:val="kk-KZ"/>
        </w:rPr>
        <w:t xml:space="preserve"> </w:t>
      </w:r>
      <w:r w:rsidR="00E14B77" w:rsidRPr="00452532">
        <w:t>медицинской помощи для лиц, содержащихся в следственных изоляторах</w:t>
      </w:r>
      <w:r w:rsidR="00E14B77" w:rsidRPr="00452532">
        <w:rPr>
          <w:lang w:val="kk-KZ"/>
        </w:rPr>
        <w:t xml:space="preserve"> </w:t>
      </w:r>
      <w:r w:rsidR="00E14B77" w:rsidRPr="00452532">
        <w:t>и учреждениях уголовно-исполнительной (пенитенциарной) системы, за счет</w:t>
      </w:r>
      <w:r w:rsidR="00E14B77" w:rsidRPr="00452532">
        <w:rPr>
          <w:lang w:val="kk-KZ"/>
        </w:rPr>
        <w:t xml:space="preserve"> </w:t>
      </w:r>
      <w:r w:rsidR="00E14B77" w:rsidRPr="00452532">
        <w:t>бюджетных средств и (или) в системе обязательного социального медицинского</w:t>
      </w:r>
      <w:r w:rsidR="00E14B77" w:rsidRPr="00452532">
        <w:rPr>
          <w:lang w:val="kk-KZ"/>
        </w:rPr>
        <w:t xml:space="preserve"> </w:t>
      </w:r>
      <w:r w:rsidR="00E14B77" w:rsidRPr="00452532">
        <w:t>страхования, фармацевтических услуг (далее – Правила).</w:t>
      </w:r>
      <w:r w:rsidR="00E14B77" w:rsidRPr="00452532">
        <w:rPr>
          <w:lang w:val="kk-KZ"/>
        </w:rPr>
        <w:t xml:space="preserve"> </w:t>
      </w:r>
      <w:r w:rsidR="00E14B77" w:rsidRPr="00452532">
        <w:t>Потенциальный поставщик подтверждает, что ознакомлен с условиями,</w:t>
      </w:r>
      <w:r w:rsidR="00E14B77" w:rsidRPr="00452532">
        <w:rPr>
          <w:lang w:val="kk-KZ"/>
        </w:rPr>
        <w:t xml:space="preserve"> </w:t>
      </w:r>
      <w:r w:rsidR="00E14B77" w:rsidRPr="00452532">
        <w:t>предусмотренными Правилами, и осведомлен об ответственности за предоставление</w:t>
      </w:r>
      <w:r w:rsidR="00E14B77" w:rsidRPr="00452532">
        <w:rPr>
          <w:lang w:val="kk-KZ"/>
        </w:rPr>
        <w:t xml:space="preserve"> </w:t>
      </w:r>
      <w:r w:rsidR="00E14B77" w:rsidRPr="00452532">
        <w:t>конкурсной комиссии недостоверных сведений о своей правомочности,</w:t>
      </w:r>
      <w:r w:rsidR="00E14B77" w:rsidRPr="00452532">
        <w:rPr>
          <w:lang w:val="kk-KZ"/>
        </w:rPr>
        <w:t xml:space="preserve"> </w:t>
      </w:r>
      <w:r w:rsidR="00E14B77" w:rsidRPr="00452532">
        <w:t>квалификации, качественных и иных характеристиках поставки медицинской</w:t>
      </w:r>
      <w:r w:rsidR="00E14B77" w:rsidRPr="00452532">
        <w:rPr>
          <w:lang w:val="kk-KZ"/>
        </w:rPr>
        <w:t xml:space="preserve"> </w:t>
      </w:r>
      <w:r w:rsidR="00E14B77" w:rsidRPr="00452532">
        <w:t>техники, а также иных ограничениях, предусмотренных действующим</w:t>
      </w:r>
      <w:r w:rsidR="00E14B77" w:rsidRPr="00452532">
        <w:rPr>
          <w:lang w:val="kk-KZ"/>
        </w:rPr>
        <w:t xml:space="preserve"> </w:t>
      </w:r>
      <w:r w:rsidR="00E14B77" w:rsidRPr="00452532">
        <w:t>законодательством Республики Казахстан.</w:t>
      </w:r>
      <w:r w:rsidR="00E14B77" w:rsidRPr="00452532">
        <w:rPr>
          <w:lang w:val="kk-KZ"/>
        </w:rPr>
        <w:t xml:space="preserve"> </w:t>
      </w:r>
      <w:r w:rsidR="00E14B77" w:rsidRPr="00452532">
        <w:t>Потенциальный поставщик подтверждает достоверность сведений в данной заявке</w:t>
      </w:r>
      <w:r w:rsidR="00E14B77" w:rsidRPr="00452532">
        <w:rPr>
          <w:lang w:val="kk-KZ"/>
        </w:rPr>
        <w:t xml:space="preserve"> </w:t>
      </w:r>
      <w:r w:rsidR="00E14B77" w:rsidRPr="00452532">
        <w:t>и прилагаемых к ней документов:</w:t>
      </w:r>
    </w:p>
    <w:p w:rsidR="00E14B77" w:rsidRPr="00452532" w:rsidRDefault="00E14B77" w:rsidP="00E14B77">
      <w:pPr>
        <w:jc w:val="both"/>
        <w:rPr>
          <w:lang w:val="kk-KZ"/>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158"/>
        <w:gridCol w:w="4611"/>
        <w:gridCol w:w="3456"/>
      </w:tblGrid>
      <w:tr w:rsidR="00E14B77" w:rsidRPr="00452532" w:rsidTr="00452532">
        <w:trPr>
          <w:tblCellSpacing w:w="15" w:type="dxa"/>
        </w:trPr>
        <w:tc>
          <w:tcPr>
            <w:tcW w:w="0" w:type="auto"/>
            <w:vAlign w:val="center"/>
            <w:hideMark/>
          </w:tcPr>
          <w:p w:rsidR="00E14B77" w:rsidRPr="00452532" w:rsidRDefault="00E14B77" w:rsidP="00452532">
            <w:pPr>
              <w:jc w:val="both"/>
            </w:pPr>
            <w:r w:rsidRPr="00452532">
              <w:t>№ п\п</w:t>
            </w:r>
          </w:p>
        </w:tc>
        <w:tc>
          <w:tcPr>
            <w:tcW w:w="0" w:type="auto"/>
            <w:vAlign w:val="center"/>
            <w:hideMark/>
          </w:tcPr>
          <w:p w:rsidR="00E14B77" w:rsidRPr="00452532" w:rsidRDefault="00E14B77" w:rsidP="00452532">
            <w:pPr>
              <w:jc w:val="both"/>
            </w:pPr>
            <w:r w:rsidRPr="00452532">
              <w:t>Наименование документа</w:t>
            </w:r>
          </w:p>
        </w:tc>
        <w:tc>
          <w:tcPr>
            <w:tcW w:w="0" w:type="auto"/>
            <w:vAlign w:val="center"/>
            <w:hideMark/>
          </w:tcPr>
          <w:p w:rsidR="00E14B77" w:rsidRPr="00452532" w:rsidRDefault="00E14B77" w:rsidP="00452532">
            <w:pPr>
              <w:jc w:val="both"/>
            </w:pPr>
            <w:r w:rsidRPr="00452532">
              <w:t>Количество листов</w:t>
            </w:r>
          </w:p>
        </w:tc>
      </w:tr>
      <w:tr w:rsidR="00E14B77" w:rsidRPr="00452532" w:rsidTr="00452532">
        <w:trPr>
          <w:tblCellSpacing w:w="15" w:type="dxa"/>
        </w:trPr>
        <w:tc>
          <w:tcPr>
            <w:tcW w:w="0" w:type="auto"/>
            <w:vAlign w:val="center"/>
            <w:hideMark/>
          </w:tcPr>
          <w:p w:rsidR="00E14B77" w:rsidRPr="00452532" w:rsidRDefault="00E14B77" w:rsidP="00452532">
            <w:pPr>
              <w:jc w:val="both"/>
            </w:pPr>
          </w:p>
        </w:tc>
        <w:tc>
          <w:tcPr>
            <w:tcW w:w="0" w:type="auto"/>
            <w:vAlign w:val="center"/>
            <w:hideMark/>
          </w:tcPr>
          <w:p w:rsidR="00E14B77" w:rsidRPr="00452532" w:rsidRDefault="00E14B77" w:rsidP="00452532">
            <w:pPr>
              <w:jc w:val="both"/>
            </w:pPr>
          </w:p>
        </w:tc>
        <w:tc>
          <w:tcPr>
            <w:tcW w:w="0" w:type="auto"/>
            <w:vAlign w:val="center"/>
            <w:hideMark/>
          </w:tcPr>
          <w:p w:rsidR="00E14B77" w:rsidRPr="00452532" w:rsidRDefault="00E14B77" w:rsidP="00452532">
            <w:pPr>
              <w:jc w:val="both"/>
            </w:pPr>
          </w:p>
        </w:tc>
      </w:tr>
    </w:tbl>
    <w:p w:rsidR="00E14B77" w:rsidRPr="00452532" w:rsidRDefault="00E14B77" w:rsidP="00E14B77">
      <w:pPr>
        <w:jc w:val="both"/>
        <w:rPr>
          <w:lang w:val="kk-KZ"/>
        </w:rPr>
      </w:pPr>
      <w:r w:rsidRPr="00452532">
        <w:t>      Настоящая заявка действует до подведения итогов тендера.</w:t>
      </w:r>
      <w:r w:rsidRPr="00452532">
        <w:rPr>
          <w:lang w:val="kk-KZ"/>
        </w:rPr>
        <w:t xml:space="preserve"> </w:t>
      </w:r>
      <w:r w:rsidRPr="00452532">
        <w:t>Должность, Ф.И.О. (при его наличии) и подпись лица, имеющего полномочия</w:t>
      </w:r>
      <w:r w:rsidRPr="00452532">
        <w:rPr>
          <w:lang w:val="kk-KZ"/>
        </w:rPr>
        <w:t xml:space="preserve"> </w:t>
      </w:r>
      <w:r w:rsidRPr="00452532">
        <w:t>подписать тендерную заявку от имени и по поручению</w:t>
      </w:r>
      <w:r w:rsidRPr="00452532">
        <w:rPr>
          <w:lang w:val="kk-KZ"/>
        </w:rPr>
        <w:t xml:space="preserve"> </w:t>
      </w:r>
    </w:p>
    <w:p w:rsidR="00E14B77" w:rsidRPr="00452532" w:rsidRDefault="00E14B77" w:rsidP="00E14B77">
      <w:pPr>
        <w:jc w:val="both"/>
      </w:pPr>
      <w:r w:rsidRPr="00452532">
        <w:t>___________________________ (наименование потенциального поставщика)</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98"/>
        <w:gridCol w:w="4527"/>
      </w:tblGrid>
      <w:tr w:rsidR="00E14B77" w:rsidRPr="00452532" w:rsidTr="00452532">
        <w:trPr>
          <w:tblCellSpacing w:w="15" w:type="dxa"/>
        </w:trPr>
        <w:tc>
          <w:tcPr>
            <w:tcW w:w="0" w:type="auto"/>
            <w:vAlign w:val="center"/>
            <w:hideMark/>
          </w:tcPr>
          <w:p w:rsidR="00E14B77" w:rsidRPr="00452532" w:rsidRDefault="00E14B77" w:rsidP="00452532">
            <w:pPr>
              <w:jc w:val="both"/>
            </w:pPr>
            <w:r w:rsidRPr="00452532">
              <w:t>Печать (при наличии)</w:t>
            </w:r>
          </w:p>
        </w:tc>
        <w:tc>
          <w:tcPr>
            <w:tcW w:w="0" w:type="auto"/>
            <w:vAlign w:val="center"/>
            <w:hideMark/>
          </w:tcPr>
          <w:p w:rsidR="00E14B77" w:rsidRPr="00452532" w:rsidRDefault="00E14B77" w:rsidP="00452532">
            <w:pPr>
              <w:jc w:val="both"/>
            </w:pPr>
            <w:r w:rsidRPr="00452532">
              <w:t>"___" _______ 20__г.</w:t>
            </w:r>
          </w:p>
        </w:tc>
      </w:tr>
    </w:tbl>
    <w:p w:rsidR="00E14B77" w:rsidRPr="00452532" w:rsidRDefault="00E14B77" w:rsidP="00E14B77">
      <w:pPr>
        <w:pStyle w:val="ac"/>
        <w:jc w:val="both"/>
        <w:rPr>
          <w:lang w:val="kk-KZ"/>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Default="00E14B77" w:rsidP="005A157A">
      <w:pPr>
        <w:pStyle w:val="ae"/>
        <w:spacing w:before="0" w:beforeAutospacing="0" w:after="0" w:afterAutospacing="0"/>
        <w:ind w:firstLine="709"/>
        <w:jc w:val="both"/>
        <w:rPr>
          <w:sz w:val="20"/>
          <w:szCs w:val="20"/>
        </w:rPr>
      </w:pPr>
    </w:p>
    <w:p w:rsidR="00E14B77" w:rsidRDefault="00E14B77" w:rsidP="00E14B77">
      <w:pPr>
        <w:pStyle w:val="ac"/>
        <w:jc w:val="right"/>
        <w:rPr>
          <w:rStyle w:val="af2"/>
          <w:sz w:val="24"/>
          <w:szCs w:val="28"/>
          <w:lang w:val="kk-KZ"/>
        </w:rPr>
      </w:pPr>
    </w:p>
    <w:p w:rsidR="00452532" w:rsidRDefault="00452532" w:rsidP="00E14B77">
      <w:pPr>
        <w:pStyle w:val="ac"/>
        <w:jc w:val="right"/>
        <w:rPr>
          <w:rStyle w:val="af2"/>
          <w:sz w:val="24"/>
          <w:szCs w:val="28"/>
          <w:lang w:val="kk-KZ"/>
        </w:rPr>
      </w:pPr>
    </w:p>
    <w:p w:rsidR="00E14B77" w:rsidRPr="00452532" w:rsidRDefault="00E14B77" w:rsidP="00E14B77">
      <w:pPr>
        <w:pStyle w:val="ac"/>
        <w:jc w:val="right"/>
        <w:rPr>
          <w:lang w:val="kk-KZ"/>
        </w:rPr>
      </w:pPr>
      <w:r w:rsidRPr="00452532">
        <w:lastRenderedPageBreak/>
        <w:t xml:space="preserve">Приложение </w:t>
      </w:r>
      <w:r w:rsidRPr="00452532">
        <w:rPr>
          <w:lang w:val="kk-KZ"/>
        </w:rPr>
        <w:t>4</w:t>
      </w:r>
      <w:r w:rsidRPr="00452532">
        <w:t xml:space="preserve"> к тендерной документации</w:t>
      </w:r>
    </w:p>
    <w:p w:rsidR="00E14B77" w:rsidRPr="00452532" w:rsidRDefault="00E14B77" w:rsidP="00E14B77">
      <w:pPr>
        <w:jc w:val="center"/>
        <w:rPr>
          <w:lang w:val="kk-KZ"/>
        </w:rPr>
      </w:pPr>
    </w:p>
    <w:p w:rsidR="00E14B77" w:rsidRPr="00452532" w:rsidRDefault="00E14B77" w:rsidP="00452532">
      <w:pPr>
        <w:pStyle w:val="3"/>
        <w:jc w:val="center"/>
        <w:rPr>
          <w:rFonts w:ascii="Times New Roman" w:hAnsi="Times New Roman" w:cs="Times New Roman"/>
          <w:sz w:val="20"/>
          <w:szCs w:val="20"/>
        </w:rPr>
      </w:pPr>
      <w:r w:rsidRPr="00452532">
        <w:rPr>
          <w:rFonts w:ascii="Times New Roman" w:hAnsi="Times New Roman" w:cs="Times New Roman"/>
          <w:sz w:val="20"/>
          <w:szCs w:val="20"/>
        </w:rPr>
        <w:t>Ценовое предложение потенциального поставщика</w:t>
      </w:r>
      <w:r w:rsidRPr="00452532">
        <w:rPr>
          <w:rFonts w:ascii="Times New Roman" w:hAnsi="Times New Roman" w:cs="Times New Roman"/>
          <w:sz w:val="20"/>
          <w:szCs w:val="20"/>
        </w:rPr>
        <w:br/>
        <w:t>___________________________________________</w:t>
      </w:r>
      <w:proofErr w:type="gramStart"/>
      <w:r w:rsidRPr="00452532">
        <w:rPr>
          <w:rFonts w:ascii="Times New Roman" w:hAnsi="Times New Roman" w:cs="Times New Roman"/>
          <w:sz w:val="20"/>
          <w:szCs w:val="20"/>
        </w:rPr>
        <w:t>_</w:t>
      </w:r>
      <w:r w:rsidRPr="00452532">
        <w:rPr>
          <w:rFonts w:ascii="Times New Roman" w:hAnsi="Times New Roman" w:cs="Times New Roman"/>
          <w:sz w:val="20"/>
          <w:szCs w:val="20"/>
        </w:rPr>
        <w:br/>
        <w:t>(</w:t>
      </w:r>
      <w:proofErr w:type="gramEnd"/>
      <w:r w:rsidRPr="00452532">
        <w:rPr>
          <w:rFonts w:ascii="Times New Roman" w:hAnsi="Times New Roman" w:cs="Times New Roman"/>
          <w:sz w:val="20"/>
          <w:szCs w:val="20"/>
        </w:rPr>
        <w:t>наименование потенциального поставщика)</w:t>
      </w:r>
      <w:r w:rsidRPr="00452532">
        <w:rPr>
          <w:rFonts w:ascii="Times New Roman" w:hAnsi="Times New Roman" w:cs="Times New Roman"/>
          <w:sz w:val="20"/>
          <w:szCs w:val="20"/>
        </w:rPr>
        <w:br/>
        <w:t>на поставку медицинской техники</w:t>
      </w:r>
    </w:p>
    <w:p w:rsidR="00E14B77" w:rsidRPr="00452532" w:rsidRDefault="00E14B77" w:rsidP="00E14B77">
      <w:pPr>
        <w:pStyle w:val="ae"/>
        <w:rPr>
          <w:sz w:val="20"/>
          <w:szCs w:val="20"/>
        </w:rPr>
      </w:pPr>
      <w:r w:rsidRPr="00452532">
        <w:rPr>
          <w:sz w:val="20"/>
          <w:szCs w:val="20"/>
        </w:rPr>
        <w:t xml:space="preserve">      </w:t>
      </w:r>
      <w:r w:rsidR="00452532">
        <w:rPr>
          <w:sz w:val="20"/>
          <w:szCs w:val="20"/>
        </w:rPr>
        <w:t xml:space="preserve"> </w:t>
      </w:r>
      <w:r w:rsidRPr="00452532">
        <w:rPr>
          <w:sz w:val="20"/>
          <w:szCs w:val="20"/>
        </w:rPr>
        <w:t>№ закупа _________________</w:t>
      </w:r>
      <w:r w:rsidRPr="00452532">
        <w:rPr>
          <w:sz w:val="20"/>
          <w:szCs w:val="20"/>
        </w:rPr>
        <w:br/>
      </w:r>
      <w:r w:rsidR="00452532">
        <w:rPr>
          <w:sz w:val="20"/>
          <w:szCs w:val="20"/>
        </w:rPr>
        <w:t xml:space="preserve">       </w:t>
      </w:r>
      <w:r w:rsidRPr="00452532">
        <w:rPr>
          <w:sz w:val="20"/>
          <w:szCs w:val="20"/>
        </w:rPr>
        <w:t>Способ закупа ____________</w:t>
      </w:r>
      <w:r w:rsidRPr="00452532">
        <w:rPr>
          <w:sz w:val="20"/>
          <w:szCs w:val="20"/>
        </w:rPr>
        <w:br/>
      </w:r>
      <w:r w:rsidR="00452532">
        <w:rPr>
          <w:sz w:val="20"/>
          <w:szCs w:val="20"/>
        </w:rPr>
        <w:t xml:space="preserve">       </w:t>
      </w:r>
      <w:r w:rsidRPr="00452532">
        <w:rPr>
          <w:sz w:val="20"/>
          <w:szCs w:val="20"/>
        </w:rPr>
        <w:t>Лот № ___________________</w:t>
      </w:r>
    </w:p>
    <w:tbl>
      <w:tblPr>
        <w:tblW w:w="1508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
        <w:gridCol w:w="7720"/>
        <w:gridCol w:w="6946"/>
      </w:tblGrid>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 п/п</w:t>
            </w:r>
          </w:p>
        </w:tc>
        <w:tc>
          <w:tcPr>
            <w:tcW w:w="7690" w:type="dxa"/>
            <w:vAlign w:val="center"/>
            <w:hideMark/>
          </w:tcPr>
          <w:p w:rsidR="00E14B77" w:rsidRPr="00452532" w:rsidRDefault="00E14B77" w:rsidP="00452532">
            <w:pPr>
              <w:pStyle w:val="ae"/>
              <w:rPr>
                <w:sz w:val="20"/>
                <w:szCs w:val="20"/>
              </w:rPr>
            </w:pPr>
            <w:r w:rsidRPr="00452532">
              <w:rPr>
                <w:sz w:val="20"/>
                <w:szCs w:val="20"/>
              </w:rPr>
              <w:t>Содержание ценового предложения на поставку медицинской техники</w:t>
            </w:r>
          </w:p>
        </w:tc>
        <w:tc>
          <w:tcPr>
            <w:tcW w:w="6901" w:type="dxa"/>
            <w:vAlign w:val="center"/>
            <w:hideMark/>
          </w:tcPr>
          <w:p w:rsidR="00E14B77" w:rsidRPr="00452532" w:rsidRDefault="00E14B77" w:rsidP="00452532">
            <w:pPr>
              <w:pStyle w:val="ae"/>
              <w:rPr>
                <w:sz w:val="20"/>
                <w:szCs w:val="20"/>
              </w:rPr>
            </w:pPr>
            <w:proofErr w:type="gramStart"/>
            <w:r w:rsidRPr="00452532">
              <w:rPr>
                <w:sz w:val="20"/>
                <w:szCs w:val="20"/>
              </w:rPr>
              <w:t>Содержание</w:t>
            </w:r>
            <w:r w:rsidRPr="00452532">
              <w:rPr>
                <w:sz w:val="20"/>
                <w:szCs w:val="20"/>
              </w:rPr>
              <w:br/>
              <w:t>(</w:t>
            </w:r>
            <w:proofErr w:type="gramEnd"/>
            <w:r w:rsidRPr="00452532">
              <w:rPr>
                <w:sz w:val="20"/>
                <w:szCs w:val="20"/>
              </w:rPr>
              <w:t>для заполнения потенциальным поставщиком)</w:t>
            </w:r>
          </w:p>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1</w:t>
            </w:r>
          </w:p>
        </w:tc>
        <w:tc>
          <w:tcPr>
            <w:tcW w:w="7690" w:type="dxa"/>
            <w:vAlign w:val="center"/>
            <w:hideMark/>
          </w:tcPr>
          <w:p w:rsidR="00E14B77" w:rsidRPr="00452532" w:rsidRDefault="00E14B77" w:rsidP="00452532">
            <w:pPr>
              <w:pStyle w:val="ae"/>
              <w:rPr>
                <w:sz w:val="20"/>
                <w:szCs w:val="20"/>
              </w:rPr>
            </w:pPr>
            <w:r w:rsidRPr="00452532">
              <w:rPr>
                <w:sz w:val="20"/>
                <w:szCs w:val="20"/>
              </w:rPr>
              <w:t>Торговое наименование медицинской техники</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2</w:t>
            </w:r>
          </w:p>
        </w:tc>
        <w:tc>
          <w:tcPr>
            <w:tcW w:w="7690" w:type="dxa"/>
            <w:vAlign w:val="center"/>
            <w:hideMark/>
          </w:tcPr>
          <w:p w:rsidR="00E14B77" w:rsidRPr="00452532" w:rsidRDefault="00E14B77" w:rsidP="00452532">
            <w:pPr>
              <w:pStyle w:val="ae"/>
              <w:rPr>
                <w:sz w:val="20"/>
                <w:szCs w:val="20"/>
              </w:rPr>
            </w:pPr>
            <w:r w:rsidRPr="00452532">
              <w:rPr>
                <w:sz w:val="20"/>
                <w:szCs w:val="20"/>
              </w:rPr>
              <w:t>Характеристика</w:t>
            </w:r>
          </w:p>
        </w:tc>
        <w:tc>
          <w:tcPr>
            <w:tcW w:w="6901" w:type="dxa"/>
            <w:vAlign w:val="center"/>
            <w:hideMark/>
          </w:tcPr>
          <w:p w:rsidR="00E14B77" w:rsidRPr="00452532" w:rsidRDefault="00E14B77" w:rsidP="00452532">
            <w:pPr>
              <w:pStyle w:val="ae"/>
              <w:rPr>
                <w:sz w:val="20"/>
                <w:szCs w:val="20"/>
              </w:rPr>
            </w:pPr>
            <w:r w:rsidRPr="00452532">
              <w:rPr>
                <w:sz w:val="20"/>
                <w:szCs w:val="20"/>
              </w:rPr>
              <w:t>Согласно технической спецификации</w:t>
            </w:r>
          </w:p>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3</w:t>
            </w:r>
          </w:p>
        </w:tc>
        <w:tc>
          <w:tcPr>
            <w:tcW w:w="7690" w:type="dxa"/>
            <w:vAlign w:val="center"/>
            <w:hideMark/>
          </w:tcPr>
          <w:p w:rsidR="00E14B77" w:rsidRPr="00452532" w:rsidRDefault="00E14B77" w:rsidP="00452532">
            <w:pPr>
              <w:pStyle w:val="ae"/>
              <w:rPr>
                <w:sz w:val="20"/>
                <w:szCs w:val="20"/>
              </w:rPr>
            </w:pPr>
            <w:r w:rsidRPr="00452532">
              <w:rPr>
                <w:sz w:val="20"/>
                <w:szCs w:val="20"/>
              </w:rPr>
              <w:t>Производитель, по регистрационному удостоверению/разрешению на разовый ввоз</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4</w:t>
            </w:r>
          </w:p>
        </w:tc>
        <w:tc>
          <w:tcPr>
            <w:tcW w:w="7690" w:type="dxa"/>
            <w:vAlign w:val="center"/>
            <w:hideMark/>
          </w:tcPr>
          <w:p w:rsidR="00E14B77" w:rsidRPr="00452532" w:rsidRDefault="00E14B77" w:rsidP="00452532">
            <w:pPr>
              <w:pStyle w:val="ae"/>
              <w:rPr>
                <w:sz w:val="20"/>
                <w:szCs w:val="20"/>
              </w:rPr>
            </w:pPr>
            <w:r w:rsidRPr="00452532">
              <w:rPr>
                <w:sz w:val="20"/>
                <w:szCs w:val="20"/>
              </w:rPr>
              <w:t>Страна происхождения по регистрационному удостоверению/разрешению на разовый ввоз</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5</w:t>
            </w:r>
          </w:p>
        </w:tc>
        <w:tc>
          <w:tcPr>
            <w:tcW w:w="7690" w:type="dxa"/>
            <w:vAlign w:val="center"/>
            <w:hideMark/>
          </w:tcPr>
          <w:p w:rsidR="00E14B77" w:rsidRPr="00452532" w:rsidRDefault="00E14B77" w:rsidP="00452532">
            <w:pPr>
              <w:pStyle w:val="ae"/>
              <w:rPr>
                <w:sz w:val="20"/>
                <w:szCs w:val="20"/>
              </w:rPr>
            </w:pPr>
            <w:r w:rsidRPr="00452532">
              <w:rPr>
                <w:sz w:val="20"/>
                <w:szCs w:val="20"/>
              </w:rPr>
              <w:t>№ Регистрационного удостоверения (удостоверений)/разрешения на разовый ввоз</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6</w:t>
            </w:r>
          </w:p>
        </w:tc>
        <w:tc>
          <w:tcPr>
            <w:tcW w:w="7690" w:type="dxa"/>
            <w:vAlign w:val="center"/>
            <w:hideMark/>
          </w:tcPr>
          <w:p w:rsidR="00E14B77" w:rsidRPr="00452532" w:rsidRDefault="00E14B77" w:rsidP="00452532">
            <w:pPr>
              <w:pStyle w:val="ae"/>
              <w:rPr>
                <w:sz w:val="20"/>
                <w:szCs w:val="20"/>
              </w:rPr>
            </w:pPr>
            <w:r w:rsidRPr="00452532">
              <w:rPr>
                <w:sz w:val="20"/>
                <w:szCs w:val="20"/>
              </w:rPr>
              <w:t>Единица измерения</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7</w:t>
            </w:r>
          </w:p>
        </w:tc>
        <w:tc>
          <w:tcPr>
            <w:tcW w:w="7690" w:type="dxa"/>
            <w:vAlign w:val="center"/>
            <w:hideMark/>
          </w:tcPr>
          <w:p w:rsidR="00E14B77" w:rsidRPr="00452532" w:rsidRDefault="00E14B77" w:rsidP="00452532">
            <w:pPr>
              <w:pStyle w:val="ae"/>
              <w:rPr>
                <w:sz w:val="20"/>
                <w:szCs w:val="20"/>
              </w:rPr>
            </w:pPr>
            <w:r w:rsidRPr="00452532">
              <w:rPr>
                <w:sz w:val="20"/>
                <w:szCs w:val="2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8</w:t>
            </w:r>
          </w:p>
        </w:tc>
        <w:tc>
          <w:tcPr>
            <w:tcW w:w="7690" w:type="dxa"/>
            <w:vAlign w:val="center"/>
            <w:hideMark/>
          </w:tcPr>
          <w:p w:rsidR="00E14B77" w:rsidRPr="00452532" w:rsidRDefault="00E14B77" w:rsidP="00452532">
            <w:pPr>
              <w:pStyle w:val="ae"/>
              <w:rPr>
                <w:sz w:val="20"/>
                <w:szCs w:val="20"/>
              </w:rPr>
            </w:pPr>
            <w:r w:rsidRPr="00452532">
              <w:rPr>
                <w:sz w:val="20"/>
                <w:szCs w:val="20"/>
              </w:rPr>
              <w:t>Количество в единицах измерения (объем)</w:t>
            </w:r>
          </w:p>
        </w:tc>
        <w:tc>
          <w:tcPr>
            <w:tcW w:w="6901" w:type="dxa"/>
            <w:vAlign w:val="center"/>
            <w:hideMark/>
          </w:tcPr>
          <w:p w:rsidR="00E14B77" w:rsidRPr="00452532" w:rsidRDefault="00E14B77" w:rsidP="00452532"/>
        </w:tc>
      </w:tr>
      <w:tr w:rsidR="00E14B77" w:rsidRPr="00452532" w:rsidTr="00452532">
        <w:trPr>
          <w:tblCellSpacing w:w="15" w:type="dxa"/>
        </w:trPr>
        <w:tc>
          <w:tcPr>
            <w:tcW w:w="0" w:type="auto"/>
            <w:vAlign w:val="center"/>
            <w:hideMark/>
          </w:tcPr>
          <w:p w:rsidR="00E14B77" w:rsidRPr="00452532" w:rsidRDefault="00E14B77" w:rsidP="00452532">
            <w:pPr>
              <w:pStyle w:val="ae"/>
              <w:rPr>
                <w:sz w:val="20"/>
                <w:szCs w:val="20"/>
              </w:rPr>
            </w:pPr>
            <w:r w:rsidRPr="00452532">
              <w:rPr>
                <w:sz w:val="20"/>
                <w:szCs w:val="20"/>
              </w:rPr>
              <w:t>9</w:t>
            </w:r>
          </w:p>
        </w:tc>
        <w:tc>
          <w:tcPr>
            <w:tcW w:w="7690" w:type="dxa"/>
            <w:vAlign w:val="center"/>
            <w:hideMark/>
          </w:tcPr>
          <w:p w:rsidR="00E14B77" w:rsidRPr="00452532" w:rsidRDefault="00E14B77" w:rsidP="00452532">
            <w:pPr>
              <w:pStyle w:val="ae"/>
              <w:rPr>
                <w:sz w:val="20"/>
                <w:szCs w:val="20"/>
              </w:rPr>
            </w:pPr>
            <w:r w:rsidRPr="00452532">
              <w:rPr>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6901" w:type="dxa"/>
            <w:vAlign w:val="center"/>
            <w:hideMark/>
          </w:tcPr>
          <w:p w:rsidR="00E14B77" w:rsidRPr="00452532" w:rsidRDefault="00E14B77" w:rsidP="00452532"/>
        </w:tc>
      </w:tr>
    </w:tbl>
    <w:p w:rsidR="00E14B77" w:rsidRPr="00452532" w:rsidRDefault="00E14B77" w:rsidP="00E14B77">
      <w:pPr>
        <w:pStyle w:val="ae"/>
        <w:rPr>
          <w:sz w:val="20"/>
          <w:szCs w:val="20"/>
        </w:rPr>
      </w:pPr>
      <w:r w:rsidRPr="00452532">
        <w:rPr>
          <w:sz w:val="20"/>
          <w:szCs w:val="20"/>
        </w:rPr>
        <w:t>      Дата "___" ____________ 20___ г.</w:t>
      </w:r>
      <w:r w:rsidRPr="00452532">
        <w:rPr>
          <w:sz w:val="20"/>
          <w:szCs w:val="20"/>
        </w:rPr>
        <w:br/>
        <w:t>Должность, Ф.И.О. (при его наличии) _________________ __________________</w:t>
      </w:r>
    </w:p>
    <w:p w:rsidR="00E14B77" w:rsidRPr="00452532" w:rsidRDefault="00E14B77" w:rsidP="00E14B77">
      <w:pPr>
        <w:jc w:val="cente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5A157A">
      <w:pPr>
        <w:pStyle w:val="ae"/>
        <w:spacing w:before="0" w:beforeAutospacing="0" w:after="0" w:afterAutospacing="0"/>
        <w:ind w:firstLine="709"/>
        <w:jc w:val="both"/>
        <w:rPr>
          <w:sz w:val="20"/>
          <w:szCs w:val="20"/>
        </w:rPr>
      </w:pPr>
    </w:p>
    <w:p w:rsidR="00E14B77" w:rsidRPr="00452532" w:rsidRDefault="00E14B77" w:rsidP="00E14B77">
      <w:pPr>
        <w:pStyle w:val="ac"/>
        <w:jc w:val="right"/>
      </w:pPr>
      <w:r w:rsidRPr="00452532">
        <w:lastRenderedPageBreak/>
        <w:t xml:space="preserve">Приложение </w:t>
      </w:r>
      <w:r w:rsidRPr="00452532">
        <w:rPr>
          <w:lang w:val="kk-KZ"/>
        </w:rPr>
        <w:t>5</w:t>
      </w:r>
      <w:r w:rsidRPr="00452532">
        <w:t xml:space="preserve"> к </w:t>
      </w:r>
      <w:r w:rsidR="00AE7D94" w:rsidRPr="00452532">
        <w:t>тендерной документации</w:t>
      </w:r>
    </w:p>
    <w:tbl>
      <w:tblPr>
        <w:tblW w:w="0" w:type="auto"/>
        <w:tblCellSpacing w:w="15" w:type="dxa"/>
        <w:tblLook w:val="04A0" w:firstRow="1" w:lastRow="0" w:firstColumn="1" w:lastColumn="0" w:noHBand="0" w:noVBand="1"/>
      </w:tblPr>
      <w:tblGrid>
        <w:gridCol w:w="5850"/>
        <w:gridCol w:w="9504"/>
      </w:tblGrid>
      <w:tr w:rsidR="00E14B77" w:rsidRPr="00452532" w:rsidTr="006257DC">
        <w:trPr>
          <w:tblCellSpacing w:w="15" w:type="dxa"/>
        </w:trPr>
        <w:tc>
          <w:tcPr>
            <w:tcW w:w="5805" w:type="dxa"/>
            <w:tcMar>
              <w:top w:w="15" w:type="dxa"/>
              <w:left w:w="15" w:type="dxa"/>
              <w:bottom w:w="15" w:type="dxa"/>
              <w:right w:w="15" w:type="dxa"/>
            </w:tcMar>
            <w:vAlign w:val="center"/>
            <w:hideMark/>
          </w:tcPr>
          <w:p w:rsidR="001E27E2" w:rsidRDefault="00E14B77" w:rsidP="006257DC">
            <w:r w:rsidRPr="00452532">
              <w:t>Исх. № __________</w:t>
            </w:r>
            <w:r w:rsidRPr="00452532">
              <w:br/>
              <w:t>Дата ____________</w:t>
            </w:r>
          </w:p>
          <w:p w:rsidR="001E27E2" w:rsidRDefault="001E27E2" w:rsidP="006257DC"/>
          <w:p w:rsidR="001E27E2" w:rsidRDefault="001E27E2" w:rsidP="006257DC"/>
          <w:p w:rsidR="001E27E2" w:rsidRDefault="001E27E2" w:rsidP="006257DC"/>
          <w:p w:rsidR="001E27E2" w:rsidRDefault="001E27E2" w:rsidP="006257DC"/>
          <w:p w:rsidR="00E14B77" w:rsidRPr="00452532" w:rsidRDefault="00E14B77" w:rsidP="006257DC">
            <w:r w:rsidRPr="00452532">
              <w:t> </w:t>
            </w:r>
          </w:p>
        </w:tc>
        <w:tc>
          <w:tcPr>
            <w:tcW w:w="9459" w:type="dxa"/>
            <w:tcMar>
              <w:top w:w="15" w:type="dxa"/>
              <w:left w:w="15" w:type="dxa"/>
              <w:bottom w:w="15" w:type="dxa"/>
              <w:right w:w="15" w:type="dxa"/>
            </w:tcMar>
            <w:vAlign w:val="center"/>
            <w:hideMark/>
          </w:tcPr>
          <w:p w:rsidR="00E14B77" w:rsidRPr="00452532" w:rsidRDefault="006257DC" w:rsidP="006257DC">
            <w:pPr>
              <w:jc w:val="right"/>
            </w:pPr>
            <w:bookmarkStart w:id="5" w:name="z1441"/>
            <w:bookmarkEnd w:id="5"/>
            <w:r>
              <w:t xml:space="preserve">  </w:t>
            </w:r>
            <w:proofErr w:type="gramStart"/>
            <w:r w:rsidR="00E14B77" w:rsidRPr="00452532">
              <w:t>Кому:</w:t>
            </w:r>
            <w:r w:rsidR="00E14B77" w:rsidRPr="00452532">
              <w:br/>
              <w:t>_</w:t>
            </w:r>
            <w:proofErr w:type="gramEnd"/>
            <w:r w:rsidR="00E14B77" w:rsidRPr="00452532">
              <w:t>_______________________</w:t>
            </w:r>
            <w:r w:rsidR="00E14B77" w:rsidRPr="00452532">
              <w:br/>
              <w:t>________________________</w:t>
            </w:r>
            <w:r w:rsidR="00E14B77" w:rsidRPr="00452532">
              <w:br/>
              <w:t>(наименование и реквизиты</w:t>
            </w:r>
            <w:r w:rsidR="00E14B77" w:rsidRPr="00452532">
              <w:br/>
              <w:t>организатора закупа, заказчика)</w:t>
            </w:r>
          </w:p>
        </w:tc>
      </w:tr>
    </w:tbl>
    <w:p w:rsidR="00E14B77" w:rsidRPr="00452532" w:rsidRDefault="00E14B77" w:rsidP="006257DC">
      <w:pPr>
        <w:rPr>
          <w:lang w:val="kk-KZ"/>
        </w:rPr>
      </w:pPr>
    </w:p>
    <w:p w:rsidR="00E14B77" w:rsidRPr="00452532" w:rsidRDefault="00E14B77" w:rsidP="006257DC">
      <w:pPr>
        <w:jc w:val="center"/>
        <w:rPr>
          <w:lang w:val="kk-KZ"/>
        </w:rPr>
      </w:pPr>
      <w:r w:rsidRPr="00452532">
        <w:t xml:space="preserve">Банковская гарантия (вид обеспечения тендерной </w:t>
      </w:r>
      <w:proofErr w:type="gramStart"/>
      <w:r w:rsidRPr="00452532">
        <w:t>заявки)</w:t>
      </w:r>
      <w:r w:rsidRPr="00452532">
        <w:br/>
        <w:t>Наименование</w:t>
      </w:r>
      <w:proofErr w:type="gramEnd"/>
      <w:r w:rsidRPr="00452532">
        <w:t xml:space="preserve"> банка (филиала банка)</w:t>
      </w:r>
      <w:r w:rsidRPr="00452532">
        <w:br/>
        <w:t>____________________________________________________________</w:t>
      </w:r>
      <w:r w:rsidRPr="00452532">
        <w:br/>
        <w:t>(наименование, БИН и другие реквизиты банка)</w:t>
      </w:r>
    </w:p>
    <w:p w:rsidR="00E14B77" w:rsidRPr="00452532" w:rsidRDefault="00E14B77" w:rsidP="006257DC">
      <w:r w:rsidRPr="00452532">
        <w:t>Гарантийное обеспечение № ____________________</w:t>
      </w:r>
    </w:p>
    <w:p w:rsidR="00E14B77" w:rsidRPr="00452532" w:rsidRDefault="00E14B77" w:rsidP="006257DC">
      <w:pPr>
        <w:rPr>
          <w:lang w:val="kk-KZ"/>
        </w:rPr>
      </w:pPr>
      <w:r w:rsidRPr="00452532">
        <w:t>      "__" _____ 20__ года</w:t>
      </w:r>
    </w:p>
    <w:p w:rsidR="00E14B77" w:rsidRPr="00452532" w:rsidRDefault="00E14B77" w:rsidP="006257DC">
      <w:pPr>
        <w:rPr>
          <w:lang w:val="kk-KZ"/>
        </w:rPr>
      </w:pPr>
      <w:r w:rsidRPr="00452532">
        <w:t>Банк (филиал банка) ______________________________________________</w:t>
      </w:r>
      <w:r w:rsidRPr="00452532">
        <w:rPr>
          <w:lang w:val="kk-KZ"/>
        </w:rPr>
        <w:t xml:space="preserve"> </w:t>
      </w:r>
      <w:r w:rsidRPr="00452532">
        <w:t>(наименование) (далее – Банк)</w:t>
      </w:r>
    </w:p>
    <w:p w:rsidR="00E14B77" w:rsidRPr="00452532" w:rsidRDefault="00E14B77" w:rsidP="006257DC">
      <w:pPr>
        <w:rPr>
          <w:lang w:val="kk-KZ"/>
        </w:rPr>
      </w:pPr>
      <w:r w:rsidRPr="00452532">
        <w:t>проинформирован, что ____________________________________________</w:t>
      </w:r>
      <w:r w:rsidRPr="00452532">
        <w:rPr>
          <w:lang w:val="kk-KZ"/>
        </w:rPr>
        <w:t xml:space="preserve"> </w:t>
      </w:r>
      <w:r w:rsidRPr="00452532">
        <w:t>(наименование)</w:t>
      </w:r>
      <w:r w:rsidRPr="00452532">
        <w:br/>
        <w:t>в дальнейшем "Потенциальный поставщик", принимает участие в тендере,</w:t>
      </w:r>
      <w:r w:rsidR="001E27E2">
        <w:t xml:space="preserve"> </w:t>
      </w:r>
      <w:r w:rsidRPr="00452532">
        <w:t>объявленном _____________________________________________________,</w:t>
      </w:r>
    </w:p>
    <w:p w:rsidR="00E14B77" w:rsidRPr="00452532" w:rsidRDefault="00E14B77" w:rsidP="006257DC">
      <w:pPr>
        <w:rPr>
          <w:lang w:val="kk-KZ"/>
        </w:rPr>
      </w:pPr>
      <w:r w:rsidRPr="00452532">
        <w:t xml:space="preserve">(наименование заказчика/организатора </w:t>
      </w:r>
      <w:proofErr w:type="gramStart"/>
      <w:r w:rsidRPr="00452532">
        <w:t>закупа)</w:t>
      </w:r>
      <w:r w:rsidR="001E27E2">
        <w:t xml:space="preserve">   </w:t>
      </w:r>
      <w:proofErr w:type="gramEnd"/>
      <w:r w:rsidR="001E27E2">
        <w:t xml:space="preserve">                                                                          </w:t>
      </w:r>
      <w:r w:rsidRPr="00452532">
        <w:t>(дата, месяц, год объявления)</w:t>
      </w:r>
      <w:r w:rsidRPr="00452532">
        <w:br/>
        <w:t>и готов осуществить оказание услуги (наименование услуги)/ поставку</w:t>
      </w:r>
    </w:p>
    <w:p w:rsidR="00E14B77" w:rsidRPr="00452532" w:rsidRDefault="00E14B77" w:rsidP="006257DC">
      <w:pPr>
        <w:rPr>
          <w:lang w:val="kk-KZ"/>
        </w:rPr>
      </w:pPr>
      <w:r w:rsidRPr="00452532">
        <w:t xml:space="preserve">(наименование и объем </w:t>
      </w:r>
      <w:proofErr w:type="gramStart"/>
      <w:r w:rsidRPr="00452532">
        <w:t>товара)</w:t>
      </w:r>
      <w:r w:rsidRPr="00452532">
        <w:br/>
        <w:t>на</w:t>
      </w:r>
      <w:proofErr w:type="gramEnd"/>
      <w:r w:rsidRPr="00452532">
        <w:t xml:space="preserve"> общую сумму __________________________________ (прописью) тенге,</w:t>
      </w:r>
    </w:p>
    <w:p w:rsidR="00E14B77" w:rsidRPr="00452532" w:rsidRDefault="00E14B77" w:rsidP="006257DC">
      <w:pPr>
        <w:rPr>
          <w:lang w:val="kk-KZ"/>
        </w:rPr>
      </w:pPr>
      <w:r w:rsidRPr="00452532">
        <w:t>из них (при участии в закупе по нескольким лотам):</w:t>
      </w:r>
    </w:p>
    <w:p w:rsidR="00E14B77" w:rsidRPr="00452532" w:rsidRDefault="00E14B77" w:rsidP="006257DC">
      <w:pPr>
        <w:rPr>
          <w:lang w:val="kk-KZ"/>
        </w:rPr>
      </w:pPr>
      <w:r w:rsidRPr="00452532">
        <w:t>1) по лоту № _____ (номер в объявлении) – в размере __________________</w:t>
      </w:r>
    </w:p>
    <w:p w:rsidR="00E14B77" w:rsidRPr="00452532" w:rsidRDefault="00E14B77" w:rsidP="006257DC">
      <w:pPr>
        <w:rPr>
          <w:lang w:val="kk-KZ"/>
        </w:rPr>
      </w:pPr>
      <w:r w:rsidRPr="00452532">
        <w:t>(сумма в цифрах и прописью) тенге;</w:t>
      </w:r>
      <w:r w:rsidRPr="00452532">
        <w:br/>
      </w:r>
      <w:proofErr w:type="gramStart"/>
      <w:r w:rsidRPr="00452532">
        <w:t>2)...</w:t>
      </w:r>
      <w:proofErr w:type="gramEnd"/>
      <w:r w:rsidRPr="00452532">
        <w:br/>
        <w:t>В связи с этим Банк _______________________________________________</w:t>
      </w:r>
    </w:p>
    <w:p w:rsidR="00E14B77" w:rsidRPr="00452532" w:rsidRDefault="001E27E2" w:rsidP="006257DC">
      <w:pPr>
        <w:rPr>
          <w:lang w:val="kk-KZ"/>
        </w:rPr>
      </w:pPr>
      <w:r>
        <w:t xml:space="preserve">                                                </w:t>
      </w:r>
      <w:r w:rsidR="00E14B77" w:rsidRPr="00452532">
        <w:t xml:space="preserve">(наименование </w:t>
      </w:r>
      <w:proofErr w:type="gramStart"/>
      <w:r w:rsidR="00E14B77" w:rsidRPr="00452532">
        <w:t>банка)</w:t>
      </w:r>
      <w:r w:rsidR="00E14B77" w:rsidRPr="00452532">
        <w:br/>
        <w:t>берет</w:t>
      </w:r>
      <w:proofErr w:type="gramEnd"/>
      <w:r w:rsidR="00E14B77" w:rsidRPr="00452532">
        <w:t xml:space="preserve"> на себя безотзывное обязательство выплатить заказчику/организатору закупа</w:t>
      </w:r>
      <w:r>
        <w:t xml:space="preserve">  </w:t>
      </w:r>
      <w:r w:rsidR="00E14B77" w:rsidRPr="00452532">
        <w:t>по первому требованию, включая сумму гарантийного обеспечения в размере 1 (один)</w:t>
      </w:r>
    </w:p>
    <w:p w:rsidR="00E14B77" w:rsidRPr="00452532" w:rsidRDefault="00E14B77" w:rsidP="006257DC">
      <w:pPr>
        <w:rPr>
          <w:lang w:val="kk-KZ"/>
        </w:rPr>
      </w:pPr>
      <w:r w:rsidRPr="00452532">
        <w:t>процента равную ______________ (сумма в цифрах и прописью) по лоту № ___</w:t>
      </w:r>
      <w:proofErr w:type="gramStart"/>
      <w:r w:rsidRPr="00452532">
        <w:t>_</w:t>
      </w:r>
      <w:r w:rsidR="001E27E2">
        <w:t xml:space="preserve">  </w:t>
      </w:r>
      <w:r w:rsidRPr="00452532">
        <w:t>на</w:t>
      </w:r>
      <w:proofErr w:type="gramEnd"/>
      <w:r w:rsidRPr="00452532">
        <w:t xml:space="preserve"> сумму ___________________________________________________________</w:t>
      </w:r>
    </w:p>
    <w:p w:rsidR="00E14B77" w:rsidRPr="00452532" w:rsidRDefault="00E14B77" w:rsidP="006257DC">
      <w:pPr>
        <w:rPr>
          <w:lang w:val="kk-KZ"/>
        </w:rPr>
      </w:pPr>
      <w:r w:rsidRPr="00452532">
        <w:t>(сумма в цифрах и прописью) тенге, лоту № _____ на сумму________________</w:t>
      </w:r>
    </w:p>
    <w:p w:rsidR="00E14B77" w:rsidRPr="00452532" w:rsidRDefault="00E14B77" w:rsidP="006257DC">
      <w:pPr>
        <w:rPr>
          <w:lang w:val="kk-KZ"/>
        </w:rPr>
      </w:pPr>
      <w:r w:rsidRPr="00452532">
        <w:t xml:space="preserve">(сумма в цифрах и прописью) тенге, по получении требования на </w:t>
      </w:r>
      <w:proofErr w:type="gramStart"/>
      <w:r w:rsidRPr="00452532">
        <w:t>оплату</w:t>
      </w:r>
      <w:r w:rsidR="001E27E2">
        <w:t xml:space="preserve">  </w:t>
      </w:r>
      <w:r w:rsidRPr="00452532">
        <w:t>по</w:t>
      </w:r>
      <w:proofErr w:type="gramEnd"/>
      <w:r w:rsidRPr="00452532">
        <w:t xml:space="preserve"> основаниям, предусмотренным правилами организации и проведения закупа</w:t>
      </w:r>
      <w:r w:rsidR="001E27E2">
        <w:t xml:space="preserve"> </w:t>
      </w:r>
      <w:r w:rsidRPr="00452532">
        <w:t>лекарственных средств, медицинских изделий и специализированных лечебных</w:t>
      </w:r>
      <w:r w:rsidR="001E27E2">
        <w:t xml:space="preserve">  </w:t>
      </w:r>
      <w:r w:rsidRPr="00452532">
        <w:t>продуктов в рамках гарантированного объема бесплатной медицинской помощи,</w:t>
      </w:r>
      <w:r w:rsidR="001E27E2">
        <w:t xml:space="preserve"> </w:t>
      </w:r>
      <w:r w:rsidRPr="00452532">
        <w:t>дополнительного объема медицинской помощи для лиц, содержащихся</w:t>
      </w:r>
      <w:r w:rsidR="001E27E2">
        <w:t xml:space="preserve">  </w:t>
      </w:r>
      <w:r w:rsidRPr="00452532">
        <w:t>в следственных изоляторах и учреждениях уголовно-исполнительной</w:t>
      </w:r>
      <w:r w:rsidR="001E27E2">
        <w:t xml:space="preserve"> </w:t>
      </w:r>
      <w:r w:rsidRPr="00452532">
        <w:t>(пенитенциарной) системы, за счет бюджетных средств и (или) в системе</w:t>
      </w:r>
    </w:p>
    <w:p w:rsidR="00E14B77" w:rsidRPr="00452532" w:rsidRDefault="00E14B77" w:rsidP="006257DC">
      <w:pPr>
        <w:rPr>
          <w:lang w:val="kk-KZ"/>
        </w:rPr>
      </w:pPr>
      <w:r w:rsidRPr="00452532">
        <w:t>обязательного социального медицинского страхования, фармацевтических услуг</w:t>
      </w:r>
      <w:r w:rsidR="001E27E2">
        <w:t xml:space="preserve"> </w:t>
      </w:r>
      <w:r w:rsidRPr="00452532">
        <w:t>(далее – Правила).</w:t>
      </w:r>
    </w:p>
    <w:p w:rsidR="00E14B77" w:rsidRPr="00452532" w:rsidRDefault="00E14B77" w:rsidP="006257DC">
      <w:pPr>
        <w:rPr>
          <w:lang w:val="kk-KZ"/>
        </w:rPr>
      </w:pPr>
      <w:r w:rsidRPr="00452532">
        <w:t>Данная гарантия вступает в силу с момента вскрытия тендерной заявки</w:t>
      </w:r>
      <w:r w:rsidR="001E27E2">
        <w:t xml:space="preserve"> </w:t>
      </w:r>
      <w:r w:rsidRPr="00452532">
        <w:t>Потенциального поставщика и действует до принятия по ней решения по существу</w:t>
      </w:r>
      <w:r w:rsidR="001E27E2">
        <w:t xml:space="preserve"> </w:t>
      </w:r>
      <w:r w:rsidRPr="00452532">
        <w:t>в соответствии с Правилами, а при признании Потенциального поставщика</w:t>
      </w:r>
      <w:r w:rsidR="001E27E2">
        <w:t xml:space="preserve"> </w:t>
      </w:r>
      <w:r w:rsidRPr="00452532">
        <w:t>победителем закупа – до представления им соответствующего гарантийного</w:t>
      </w:r>
      <w:r w:rsidR="001E27E2">
        <w:t xml:space="preserve"> </w:t>
      </w:r>
      <w:r w:rsidRPr="00452532">
        <w:t>обеспечения по заключенному договору.</w:t>
      </w:r>
    </w:p>
    <w:p w:rsidR="00E14B77" w:rsidRPr="00452532" w:rsidRDefault="00E14B77" w:rsidP="006257DC">
      <w:pPr>
        <w:rPr>
          <w:lang w:val="kk-KZ"/>
        </w:rPr>
      </w:pPr>
      <w:r w:rsidRPr="00452532">
        <w:t>Должность, Ф.И.О. (при его наличии) ______________________________________</w:t>
      </w:r>
      <w:r w:rsidRPr="00452532">
        <w:br/>
        <w:t>Печать Банка</w:t>
      </w:r>
    </w:p>
    <w:p w:rsidR="00E14B77" w:rsidRPr="00452532" w:rsidRDefault="00E14B77" w:rsidP="006257DC">
      <w:pPr>
        <w:rPr>
          <w:lang w:val="kk-KZ"/>
        </w:rPr>
      </w:pPr>
    </w:p>
    <w:p w:rsidR="00E14B77" w:rsidRPr="00452532" w:rsidRDefault="00E14B77" w:rsidP="006257DC"/>
    <w:p w:rsidR="00452532" w:rsidRPr="001E27E2" w:rsidRDefault="00452532" w:rsidP="00452532">
      <w:pPr>
        <w:pStyle w:val="ac"/>
        <w:jc w:val="right"/>
      </w:pPr>
      <w:r w:rsidRPr="001E27E2">
        <w:lastRenderedPageBreak/>
        <w:t>Приложение 6 к тендерной документации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4"/>
      </w:tblGrid>
      <w:tr w:rsidR="00452532" w:rsidRPr="001E27E2" w:rsidTr="001E27E2">
        <w:trPr>
          <w:tblCellSpacing w:w="15" w:type="dxa"/>
        </w:trPr>
        <w:tc>
          <w:tcPr>
            <w:tcW w:w="15294" w:type="dxa"/>
            <w:vAlign w:val="center"/>
            <w:hideMark/>
          </w:tcPr>
          <w:p w:rsidR="00452532" w:rsidRPr="001E27E2" w:rsidRDefault="00452532" w:rsidP="00452532">
            <w:pPr>
              <w:jc w:val="right"/>
            </w:pPr>
            <w:r w:rsidRPr="001E27E2">
              <w:t>Кому: ___________________</w:t>
            </w:r>
            <w:r w:rsidRPr="001E27E2">
              <w:br/>
              <w:t>_______________________</w:t>
            </w:r>
            <w:proofErr w:type="gramStart"/>
            <w:r w:rsidRPr="001E27E2">
              <w:t>_</w:t>
            </w:r>
            <w:r w:rsidRPr="001E27E2">
              <w:br/>
              <w:t>(</w:t>
            </w:r>
            <w:proofErr w:type="gramEnd"/>
            <w:r w:rsidRPr="001E27E2">
              <w:t>наименование и реквизиты</w:t>
            </w:r>
            <w:r w:rsidRPr="001E27E2">
              <w:br/>
              <w:t>Единого дистрибьютора,</w:t>
            </w:r>
            <w:r w:rsidRPr="001E27E2">
              <w:br/>
              <w:t>заказчика</w:t>
            </w:r>
            <w:r w:rsidRPr="001E27E2">
              <w:br/>
              <w:t>или организатора закупа)</w:t>
            </w:r>
          </w:p>
        </w:tc>
      </w:tr>
    </w:tbl>
    <w:p w:rsidR="00452532" w:rsidRPr="001E27E2" w:rsidRDefault="00452532" w:rsidP="001E27E2">
      <w:pPr>
        <w:spacing w:before="100" w:beforeAutospacing="1" w:after="100" w:afterAutospacing="1"/>
        <w:jc w:val="center"/>
        <w:outlineLvl w:val="2"/>
        <w:rPr>
          <w:b/>
          <w:bCs/>
        </w:rPr>
      </w:pPr>
      <w:r w:rsidRPr="001E27E2">
        <w:rPr>
          <w:b/>
          <w:bCs/>
        </w:rPr>
        <w:t xml:space="preserve">Электронная банковская гарантия (вид обеспечения тендерной </w:t>
      </w:r>
      <w:proofErr w:type="gramStart"/>
      <w:r w:rsidRPr="001E27E2">
        <w:rPr>
          <w:b/>
          <w:bCs/>
        </w:rPr>
        <w:t>заявки)</w:t>
      </w:r>
      <w:r w:rsidRPr="001E27E2">
        <w:rPr>
          <w:b/>
          <w:bCs/>
        </w:rPr>
        <w:br/>
        <w:t>Наименование</w:t>
      </w:r>
      <w:proofErr w:type="gramEnd"/>
      <w:r w:rsidRPr="001E27E2">
        <w:rPr>
          <w:b/>
          <w:bCs/>
        </w:rPr>
        <w:t xml:space="preserve"> банка (филиала банка)</w:t>
      </w:r>
      <w:r w:rsidRPr="001E27E2">
        <w:rPr>
          <w:b/>
          <w:bCs/>
        </w:rPr>
        <w:br/>
        <w:t>____________________________________________________________</w:t>
      </w:r>
      <w:r w:rsidRPr="001E27E2">
        <w:rPr>
          <w:b/>
          <w:bCs/>
        </w:rPr>
        <w:br/>
        <w:t>(наименование, БИН и другие реквизиты банка)</w:t>
      </w:r>
      <w:r w:rsidRPr="001E27E2">
        <w:rPr>
          <w:b/>
          <w:bCs/>
        </w:rPr>
        <w:br/>
        <w:t>Гарантийное обеспечение № ____________________</w:t>
      </w:r>
    </w:p>
    <w:tbl>
      <w:tblPr>
        <w:tblW w:w="15071" w:type="dxa"/>
        <w:tblCellSpacing w:w="15" w:type="dxa"/>
        <w:tblCellMar>
          <w:top w:w="15" w:type="dxa"/>
          <w:left w:w="15" w:type="dxa"/>
          <w:bottom w:w="15" w:type="dxa"/>
          <w:right w:w="15" w:type="dxa"/>
        </w:tblCellMar>
        <w:tblLook w:val="04A0" w:firstRow="1" w:lastRow="0" w:firstColumn="1" w:lastColumn="0" w:noHBand="0" w:noVBand="1"/>
      </w:tblPr>
      <w:tblGrid>
        <w:gridCol w:w="201"/>
        <w:gridCol w:w="14870"/>
      </w:tblGrid>
      <w:tr w:rsidR="00452532" w:rsidRPr="001E27E2" w:rsidTr="001E27E2">
        <w:trPr>
          <w:tblCellSpacing w:w="15" w:type="dxa"/>
        </w:trPr>
        <w:tc>
          <w:tcPr>
            <w:tcW w:w="0" w:type="auto"/>
            <w:vAlign w:val="center"/>
            <w:hideMark/>
          </w:tcPr>
          <w:p w:rsidR="00452532" w:rsidRPr="001E27E2" w:rsidRDefault="00452532" w:rsidP="00452532">
            <w:pPr>
              <w:jc w:val="right"/>
            </w:pPr>
          </w:p>
        </w:tc>
        <w:tc>
          <w:tcPr>
            <w:tcW w:w="14825" w:type="dxa"/>
            <w:vAlign w:val="center"/>
            <w:hideMark/>
          </w:tcPr>
          <w:p w:rsidR="00452532" w:rsidRPr="001E27E2" w:rsidRDefault="001E27E2" w:rsidP="00452532">
            <w:pPr>
              <w:spacing w:before="100" w:beforeAutospacing="1" w:after="100" w:afterAutospacing="1"/>
              <w:jc w:val="right"/>
            </w:pPr>
            <w:r>
              <w:t xml:space="preserve">     </w:t>
            </w:r>
            <w:r w:rsidR="00452532" w:rsidRPr="001E27E2">
              <w:t>"__" _____ 20__ года</w:t>
            </w:r>
          </w:p>
        </w:tc>
      </w:tr>
    </w:tbl>
    <w:p w:rsidR="00452532" w:rsidRPr="001E27E2" w:rsidRDefault="00452532" w:rsidP="00452532">
      <w:pPr>
        <w:spacing w:before="100" w:beforeAutospacing="1" w:after="100" w:afterAutospacing="1"/>
      </w:pPr>
      <w:r w:rsidRPr="001E27E2">
        <w:t>      Банк (филиал банка) ________________________________________________</w:t>
      </w:r>
      <w:r w:rsidRPr="001E27E2">
        <w:br/>
        <w:t>(наименование) (далее – Банк)</w:t>
      </w:r>
      <w:r w:rsidRPr="001E27E2">
        <w:br/>
        <w:t>проинформирован, что______________________________________________</w:t>
      </w:r>
      <w:r w:rsidRPr="001E27E2">
        <w:br/>
        <w:t>(наименование)</w:t>
      </w:r>
      <w:r w:rsidRPr="001E27E2">
        <w:br/>
        <w:t>в дальнейшем "Потенциальный поставщик", принимает участие в тендере</w:t>
      </w:r>
      <w:r w:rsidR="001E27E2">
        <w:t xml:space="preserve"> </w:t>
      </w:r>
      <w:r w:rsidRPr="001E27E2">
        <w:t>по закупу _________________________________________________________,</w:t>
      </w:r>
      <w:r w:rsidR="001E27E2">
        <w:t xml:space="preserve"> </w:t>
      </w:r>
      <w:r w:rsidRPr="001E27E2">
        <w:t>объявленном ______________________________________________________</w:t>
      </w:r>
      <w:r w:rsidRPr="001E27E2">
        <w:br/>
        <w:t>(наименование единого дистрибьютора, заказчика или организатора закупа)</w:t>
      </w:r>
      <w:r w:rsidRPr="001E27E2">
        <w:br/>
        <w:t>__________________________________________________________________</w:t>
      </w:r>
      <w:r w:rsidRPr="001E27E2">
        <w:br/>
        <w:t>(дата, месяц, год объявления)</w:t>
      </w:r>
      <w:r w:rsidRPr="001E27E2">
        <w:br/>
        <w:t>и готов осуществить поставку/оказание услуги</w:t>
      </w:r>
      <w:r w:rsidRPr="001E27E2">
        <w:br/>
        <w:t>__________________________________________________________________</w:t>
      </w:r>
      <w:r w:rsidRPr="001E27E2">
        <w:br/>
        <w:t>(наименование и объем товара или услуги)</w:t>
      </w:r>
      <w:r w:rsidRPr="001E27E2">
        <w:br/>
        <w:t>на общую сумму ____________________________________________________</w:t>
      </w:r>
      <w:r w:rsidRPr="001E27E2">
        <w:br/>
        <w:t>(прописью) тенге,</w:t>
      </w:r>
      <w:r w:rsidRPr="001E27E2">
        <w:br/>
        <w:t>из них (при участии в закупе по нескольким лотам):</w:t>
      </w:r>
      <w:r w:rsidRPr="001E27E2">
        <w:br/>
        <w:t>1) по лоту № _____ (номер в объявлении/на веб-портале закупок) –</w:t>
      </w:r>
      <w:r w:rsidRPr="001E27E2">
        <w:br/>
        <w:t>в размере __________________________________________________________</w:t>
      </w:r>
      <w:r w:rsidRPr="001E27E2">
        <w:br/>
        <w:t>(сумма в цифрах и прописью) тенге;</w:t>
      </w:r>
      <w:r w:rsidRPr="001E27E2">
        <w:br/>
        <w:t>2)...</w:t>
      </w:r>
      <w:r w:rsidRPr="001E27E2">
        <w:br/>
        <w:t>В связи с этим Банк _________________________________________________</w:t>
      </w:r>
      <w:r w:rsidRPr="001E27E2">
        <w:br/>
        <w:t>(наименование банка)</w:t>
      </w:r>
      <w:r w:rsidRPr="001E27E2">
        <w:br/>
        <w:t>берет на себя безотзывное обязательство выплатить Единому дистрибьютору</w:t>
      </w:r>
      <w:r w:rsidR="001E27E2">
        <w:t xml:space="preserve">  </w:t>
      </w:r>
      <w:r w:rsidRPr="001E27E2">
        <w:t>по первому требованию, включая требование в электронном виде на веб-портале</w:t>
      </w:r>
      <w:r w:rsidR="001E27E2">
        <w:t xml:space="preserve"> </w:t>
      </w:r>
      <w:r w:rsidRPr="001E27E2">
        <w:t>закупок, сумму гарантийного обеспечения в размере 1 (один) процента равную</w:t>
      </w:r>
      <w:r w:rsidR="001E27E2">
        <w:t xml:space="preserve"> </w:t>
      </w:r>
      <w:r w:rsidRPr="001E27E2">
        <w:t>___________________________________________________________________</w:t>
      </w:r>
      <w:r w:rsidRPr="001E27E2">
        <w:br/>
        <w:t>(сумма в цифрах и прописью)</w:t>
      </w:r>
      <w:r w:rsidRPr="001E27E2">
        <w:br/>
      </w:r>
      <w:r w:rsidRPr="001E27E2">
        <w:lastRenderedPageBreak/>
        <w:t>по лоту № ____ на сумму _____________________________________________</w:t>
      </w:r>
      <w:r w:rsidRPr="001E27E2">
        <w:br/>
        <w:t>(сумма в цифрах и прописью) тенге,</w:t>
      </w:r>
      <w:r w:rsidRPr="001E27E2">
        <w:br/>
        <w:t>лоту № _____ на сумму_______________________________________________</w:t>
      </w:r>
      <w:r w:rsidRPr="001E27E2">
        <w:br/>
        <w:t>(сумма в цифрах и прописью) тенге,</w:t>
      </w:r>
      <w:r w:rsidRPr="001E27E2">
        <w:br/>
        <w:t>по получении требования на оплату по основаниям, предусмотренным правилами</w:t>
      </w:r>
      <w:r w:rsidR="001E27E2">
        <w:t xml:space="preserve">  </w:t>
      </w:r>
      <w:r w:rsidRPr="001E27E2">
        <w:t>организации и проведения закупа лекарственных средств, медицинских изделий</w:t>
      </w:r>
      <w:r w:rsidR="001E27E2">
        <w:t xml:space="preserve">  </w:t>
      </w:r>
      <w:r w:rsidRPr="001E27E2">
        <w:t>и специализированных лечебных продуктов в рамках гарантированного объема</w:t>
      </w:r>
      <w:r w:rsidR="001E27E2">
        <w:t xml:space="preserve"> </w:t>
      </w:r>
      <w:r w:rsidRPr="001E27E2">
        <w:t>бесплатной медицинской помощи, дополнительного объема медицинской помощи</w:t>
      </w:r>
      <w:r w:rsidR="001E27E2">
        <w:t xml:space="preserve"> </w:t>
      </w:r>
      <w:r w:rsidRPr="001E27E2">
        <w:t>для лиц, содержащихся в следственных изоляторах и учреждениях уголовно-исполнительной (пенитенциарной) системы, за счет бюджетных средств и (или)</w:t>
      </w:r>
      <w:r w:rsidR="001E27E2">
        <w:t xml:space="preserve"> </w:t>
      </w:r>
      <w:r w:rsidRPr="001E27E2">
        <w:t>в системе обязательного социального медицинского страхования, фармацевтических</w:t>
      </w:r>
      <w:r w:rsidR="001E27E2">
        <w:t xml:space="preserve"> </w:t>
      </w:r>
      <w:r w:rsidRPr="001E27E2">
        <w:t>услуг (далее – Правила).</w:t>
      </w:r>
      <w:r w:rsidRPr="001E27E2">
        <w:br/>
        <w:t>Данная гарантия вступает в силу с момента вскрытия тендерной заявки</w:t>
      </w:r>
      <w:r w:rsidR="001E27E2">
        <w:t xml:space="preserve"> </w:t>
      </w:r>
      <w:r w:rsidRPr="001E27E2">
        <w:t>Потенциального поставщика и действует до принятия по ней решения по существу</w:t>
      </w:r>
      <w:r w:rsidR="001E27E2">
        <w:t xml:space="preserve"> </w:t>
      </w:r>
      <w:r w:rsidRPr="001E27E2">
        <w:t>в соответствии с Правилами, а при признании Потенциального поставщика</w:t>
      </w:r>
      <w:r w:rsidR="001E27E2">
        <w:t xml:space="preserve"> </w:t>
      </w:r>
      <w:r w:rsidRPr="001E27E2">
        <w:t>победителем закупа – до представления им соответствующего гарантийного</w:t>
      </w:r>
      <w:r w:rsidR="001E27E2">
        <w:t xml:space="preserve"> </w:t>
      </w:r>
      <w:r w:rsidRPr="001E27E2">
        <w:t>обеспечения по заключенному договору.</w:t>
      </w:r>
      <w:r w:rsidRPr="001E27E2">
        <w:br/>
        <w:t>Должность, Ф.И.О. (при его наличии) _________________</w:t>
      </w:r>
    </w:p>
    <w:p w:rsidR="00452532" w:rsidRPr="00334A41" w:rsidRDefault="00452532" w:rsidP="00452532">
      <w:pPr>
        <w:pStyle w:val="ae"/>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1E27E2" w:rsidRDefault="001E27E2" w:rsidP="00452532">
      <w:pPr>
        <w:pStyle w:val="ac"/>
        <w:jc w:val="right"/>
        <w:rPr>
          <w:sz w:val="28"/>
          <w:szCs w:val="28"/>
        </w:rPr>
      </w:pPr>
    </w:p>
    <w:p w:rsidR="00452532" w:rsidRPr="001E27E2" w:rsidRDefault="00452532" w:rsidP="00452532">
      <w:pPr>
        <w:pStyle w:val="ac"/>
        <w:jc w:val="right"/>
      </w:pPr>
      <w:r w:rsidRPr="001E27E2">
        <w:lastRenderedPageBreak/>
        <w:t>Приложение 7 к тендерной документации</w:t>
      </w:r>
    </w:p>
    <w:tbl>
      <w:tblPr>
        <w:tblW w:w="15496" w:type="dxa"/>
        <w:tblCellSpacing w:w="15" w:type="dxa"/>
        <w:tblCellMar>
          <w:top w:w="15" w:type="dxa"/>
          <w:left w:w="15" w:type="dxa"/>
          <w:bottom w:w="15" w:type="dxa"/>
          <w:right w:w="15" w:type="dxa"/>
        </w:tblCellMar>
        <w:tblLook w:val="04A0" w:firstRow="1" w:lastRow="0" w:firstColumn="1" w:lastColumn="0" w:noHBand="0" w:noVBand="1"/>
      </w:tblPr>
      <w:tblGrid>
        <w:gridCol w:w="5850"/>
        <w:gridCol w:w="9646"/>
      </w:tblGrid>
      <w:tr w:rsidR="00452532" w:rsidRPr="001E27E2" w:rsidTr="001E27E2">
        <w:trPr>
          <w:tblCellSpacing w:w="15" w:type="dxa"/>
        </w:trPr>
        <w:tc>
          <w:tcPr>
            <w:tcW w:w="5805" w:type="dxa"/>
            <w:vAlign w:val="center"/>
            <w:hideMark/>
          </w:tcPr>
          <w:p w:rsidR="00452532" w:rsidRPr="001E27E2" w:rsidRDefault="00452532" w:rsidP="001E27E2">
            <w:r w:rsidRPr="001E27E2">
              <w:t>Исх. № __________</w:t>
            </w:r>
            <w:r w:rsidRPr="001E27E2">
              <w:br/>
              <w:t>Дата ____________ </w:t>
            </w:r>
          </w:p>
        </w:tc>
        <w:tc>
          <w:tcPr>
            <w:tcW w:w="9601" w:type="dxa"/>
            <w:vAlign w:val="center"/>
            <w:hideMark/>
          </w:tcPr>
          <w:p w:rsidR="00452532" w:rsidRPr="001E27E2" w:rsidRDefault="00452532" w:rsidP="001E27E2">
            <w:pPr>
              <w:jc w:val="right"/>
            </w:pPr>
            <w:bookmarkStart w:id="6" w:name="z1667"/>
            <w:bookmarkEnd w:id="6"/>
            <w:proofErr w:type="gramStart"/>
            <w:r w:rsidRPr="001E27E2">
              <w:t>Кому:</w:t>
            </w:r>
            <w:r w:rsidRPr="001E27E2">
              <w:br/>
              <w:t>_</w:t>
            </w:r>
            <w:proofErr w:type="gramEnd"/>
            <w:r w:rsidRPr="001E27E2">
              <w:t>__________________________</w:t>
            </w:r>
            <w:r w:rsidRPr="001E27E2">
              <w:br/>
              <w:t>___________________________</w:t>
            </w:r>
            <w:r w:rsidRPr="001E27E2">
              <w:br/>
              <w:t>(наименование и реквизиты</w:t>
            </w:r>
            <w:r w:rsidRPr="001E27E2">
              <w:br/>
              <w:t>организатора закупа, заказчика)</w:t>
            </w:r>
          </w:p>
        </w:tc>
      </w:tr>
    </w:tbl>
    <w:p w:rsidR="00452532" w:rsidRPr="001E27E2" w:rsidRDefault="00452532" w:rsidP="001E27E2">
      <w:pPr>
        <w:pStyle w:val="3"/>
        <w:jc w:val="center"/>
        <w:rPr>
          <w:sz w:val="20"/>
          <w:szCs w:val="20"/>
        </w:rPr>
      </w:pPr>
      <w:r w:rsidRPr="001E27E2">
        <w:rPr>
          <w:sz w:val="20"/>
          <w:szCs w:val="20"/>
        </w:rPr>
        <w:t xml:space="preserve">Банковская гарантия (вид обеспечения исполнения </w:t>
      </w:r>
      <w:proofErr w:type="gramStart"/>
      <w:r w:rsidRPr="001E27E2">
        <w:rPr>
          <w:sz w:val="20"/>
          <w:szCs w:val="20"/>
        </w:rPr>
        <w:t>договора)</w:t>
      </w:r>
      <w:r w:rsidRPr="001E27E2">
        <w:rPr>
          <w:sz w:val="20"/>
          <w:szCs w:val="20"/>
        </w:rPr>
        <w:br/>
        <w:t>Наименование</w:t>
      </w:r>
      <w:proofErr w:type="gramEnd"/>
      <w:r w:rsidRPr="001E27E2">
        <w:rPr>
          <w:sz w:val="20"/>
          <w:szCs w:val="20"/>
        </w:rPr>
        <w:t xml:space="preserve"> банка:</w:t>
      </w:r>
      <w:r w:rsidRPr="001E27E2">
        <w:rPr>
          <w:sz w:val="20"/>
          <w:szCs w:val="20"/>
        </w:rPr>
        <w:br/>
        <w:t>____________________________________________________________________</w:t>
      </w:r>
      <w:r w:rsidRPr="001E27E2">
        <w:rPr>
          <w:sz w:val="20"/>
          <w:szCs w:val="20"/>
        </w:rPr>
        <w:br/>
        <w:t>(наименование, бизнес-идентификационный номер и другие реквизиты банка)</w:t>
      </w:r>
      <w:r w:rsidRPr="001E27E2">
        <w:rPr>
          <w:sz w:val="20"/>
          <w:szCs w:val="20"/>
        </w:rPr>
        <w:br/>
        <w:t>Гарантийное обязательство № _____________________</w:t>
      </w:r>
    </w:p>
    <w:tbl>
      <w:tblPr>
        <w:tblW w:w="15496" w:type="dxa"/>
        <w:tblCellSpacing w:w="15" w:type="dxa"/>
        <w:tblCellMar>
          <w:top w:w="15" w:type="dxa"/>
          <w:left w:w="15" w:type="dxa"/>
          <w:bottom w:w="15" w:type="dxa"/>
          <w:right w:w="15" w:type="dxa"/>
        </w:tblCellMar>
        <w:tblLook w:val="04A0" w:firstRow="1" w:lastRow="0" w:firstColumn="1" w:lastColumn="0" w:noHBand="0" w:noVBand="1"/>
      </w:tblPr>
      <w:tblGrid>
        <w:gridCol w:w="4167"/>
        <w:gridCol w:w="11329"/>
      </w:tblGrid>
      <w:tr w:rsidR="00452532" w:rsidRPr="001E27E2" w:rsidTr="001E27E2">
        <w:trPr>
          <w:tblCellSpacing w:w="15" w:type="dxa"/>
        </w:trPr>
        <w:tc>
          <w:tcPr>
            <w:tcW w:w="0" w:type="auto"/>
            <w:vAlign w:val="center"/>
            <w:hideMark/>
          </w:tcPr>
          <w:p w:rsidR="00452532" w:rsidRPr="001E27E2" w:rsidRDefault="00452532" w:rsidP="00452532">
            <w:pPr>
              <w:pStyle w:val="ae"/>
              <w:rPr>
                <w:sz w:val="20"/>
                <w:szCs w:val="20"/>
              </w:rPr>
            </w:pPr>
            <w:r w:rsidRPr="001E27E2">
              <w:rPr>
                <w:sz w:val="20"/>
                <w:szCs w:val="20"/>
              </w:rPr>
              <w:t>__________________</w:t>
            </w:r>
            <w:r w:rsidRPr="001E27E2">
              <w:rPr>
                <w:sz w:val="20"/>
                <w:szCs w:val="20"/>
              </w:rPr>
              <w:br/>
              <w:t>(местонахождение)</w:t>
            </w:r>
          </w:p>
        </w:tc>
        <w:tc>
          <w:tcPr>
            <w:tcW w:w="11284" w:type="dxa"/>
            <w:vAlign w:val="center"/>
            <w:hideMark/>
          </w:tcPr>
          <w:p w:rsidR="00452532" w:rsidRPr="001E27E2" w:rsidRDefault="00452532" w:rsidP="001E27E2">
            <w:pPr>
              <w:pStyle w:val="ae"/>
              <w:jc w:val="right"/>
              <w:rPr>
                <w:sz w:val="20"/>
                <w:szCs w:val="20"/>
              </w:rPr>
            </w:pPr>
            <w:r w:rsidRPr="001E27E2">
              <w:rPr>
                <w:sz w:val="20"/>
                <w:szCs w:val="20"/>
              </w:rPr>
              <w:t>"___" __________ _____г.</w:t>
            </w:r>
          </w:p>
        </w:tc>
      </w:tr>
    </w:tbl>
    <w:p w:rsidR="00452532" w:rsidRPr="001E27E2" w:rsidRDefault="00452532" w:rsidP="00452532">
      <w:pPr>
        <w:pStyle w:val="ae"/>
        <w:rPr>
          <w:sz w:val="20"/>
          <w:szCs w:val="20"/>
        </w:rPr>
      </w:pPr>
      <w:r w:rsidRPr="001E27E2">
        <w:rPr>
          <w:sz w:val="20"/>
          <w:szCs w:val="20"/>
        </w:rPr>
        <w:t>      Принимая во внимание, что ___________________________________________</w:t>
      </w:r>
      <w:r w:rsidRPr="001E27E2">
        <w:rPr>
          <w:sz w:val="20"/>
          <w:szCs w:val="20"/>
        </w:rPr>
        <w:br/>
        <w:t>(наименование Поставщика/Исполнителя), (далее – Поставщик/Исполнитель)</w:t>
      </w:r>
      <w:r w:rsidRPr="001E27E2">
        <w:rPr>
          <w:sz w:val="20"/>
          <w:szCs w:val="20"/>
        </w:rPr>
        <w:br/>
        <w:t>заключил Договор/Дополнительное соглашение №________ от "__" ______ г.</w:t>
      </w:r>
      <w:r w:rsidRPr="001E27E2">
        <w:rPr>
          <w:sz w:val="20"/>
          <w:szCs w:val="20"/>
        </w:rPr>
        <w:br/>
        <w:t>(далее – Договор/Дополнительное соглашение) на поставку (оказание)</w:t>
      </w:r>
      <w:r w:rsidRPr="001E27E2">
        <w:rPr>
          <w:sz w:val="20"/>
          <w:szCs w:val="20"/>
        </w:rPr>
        <w:br/>
        <w:t>___________________________________________________________________</w:t>
      </w:r>
      <w:r w:rsidRPr="001E27E2">
        <w:rPr>
          <w:sz w:val="20"/>
          <w:szCs w:val="20"/>
        </w:rPr>
        <w:br/>
        <w:t>___________________________________________________________________</w:t>
      </w:r>
      <w:r w:rsidRPr="001E27E2">
        <w:rPr>
          <w:sz w:val="20"/>
          <w:szCs w:val="20"/>
        </w:rPr>
        <w:br/>
        <w:t>(описание товаров или услуг) и Вами было предусмотрено в Договоре/</w:t>
      </w:r>
      <w:r w:rsidR="000F23F4">
        <w:rPr>
          <w:sz w:val="20"/>
          <w:szCs w:val="20"/>
        </w:rPr>
        <w:t xml:space="preserve"> </w:t>
      </w:r>
      <w:r w:rsidRPr="001E27E2">
        <w:rPr>
          <w:sz w:val="20"/>
          <w:szCs w:val="20"/>
        </w:rPr>
        <w:t>Дополнительном соглашении, что Поставщик/Исполнитель внесет обеспечение</w:t>
      </w:r>
      <w:r w:rsidR="001E27E2">
        <w:rPr>
          <w:sz w:val="20"/>
          <w:szCs w:val="20"/>
        </w:rPr>
        <w:t xml:space="preserve">  </w:t>
      </w:r>
      <w:r w:rsidRPr="001E27E2">
        <w:rPr>
          <w:sz w:val="20"/>
          <w:szCs w:val="20"/>
        </w:rPr>
        <w:t xml:space="preserve">его исполнения в виде банковской гарантии на общую сумму </w:t>
      </w:r>
      <w:r w:rsidR="001E27E2">
        <w:rPr>
          <w:sz w:val="20"/>
          <w:szCs w:val="20"/>
        </w:rPr>
        <w:t xml:space="preserve"> </w:t>
      </w:r>
      <w:r w:rsidRPr="001E27E2">
        <w:rPr>
          <w:sz w:val="20"/>
          <w:szCs w:val="20"/>
        </w:rPr>
        <w:t>__________________________________________________________________</w:t>
      </w:r>
      <w:r w:rsidRPr="001E27E2">
        <w:rPr>
          <w:sz w:val="20"/>
          <w:szCs w:val="20"/>
        </w:rPr>
        <w:br/>
      </w:r>
      <w:r w:rsidR="000F23F4">
        <w:rPr>
          <w:sz w:val="20"/>
          <w:szCs w:val="20"/>
        </w:rPr>
        <w:t xml:space="preserve">                                                                                           </w:t>
      </w:r>
      <w:r w:rsidRPr="001E27E2">
        <w:rPr>
          <w:sz w:val="20"/>
          <w:szCs w:val="20"/>
        </w:rPr>
        <w:t>(сумма в цифрах и прописью) тенге.</w:t>
      </w:r>
      <w:r w:rsidRPr="001E27E2">
        <w:rPr>
          <w:sz w:val="20"/>
          <w:szCs w:val="20"/>
        </w:rPr>
        <w:br/>
        <w:t>Настоящим Банк ____________________________________________________</w:t>
      </w:r>
      <w:r w:rsidRPr="001E27E2">
        <w:rPr>
          <w:sz w:val="20"/>
          <w:szCs w:val="20"/>
        </w:rPr>
        <w:br/>
        <w:t>(наименование банка)</w:t>
      </w:r>
      <w:r w:rsidRPr="001E27E2">
        <w:rPr>
          <w:sz w:val="20"/>
          <w:szCs w:val="20"/>
        </w:rPr>
        <w:br/>
        <w:t>подтверждает, что является гарантом по вышеуказанному Договору и берет</w:t>
      </w:r>
      <w:r w:rsidR="000F23F4">
        <w:rPr>
          <w:sz w:val="20"/>
          <w:szCs w:val="20"/>
        </w:rPr>
        <w:t xml:space="preserve"> </w:t>
      </w:r>
      <w:r w:rsidRPr="001E27E2">
        <w:rPr>
          <w:sz w:val="20"/>
          <w:szCs w:val="20"/>
        </w:rPr>
        <w:t>на себя безотзывное обязательство выплатить Вам по Вашему требованию сумму,</w:t>
      </w:r>
      <w:r w:rsidRPr="001E27E2">
        <w:rPr>
          <w:sz w:val="20"/>
          <w:szCs w:val="20"/>
        </w:rPr>
        <w:br/>
        <w:t>равную ____________________________________________________________</w:t>
      </w:r>
      <w:r w:rsidRPr="001E27E2">
        <w:rPr>
          <w:sz w:val="20"/>
          <w:szCs w:val="20"/>
        </w:rPr>
        <w:br/>
        <w:t>(сумма в цифрах и прописью),</w:t>
      </w:r>
      <w:r w:rsidRPr="001E27E2">
        <w:rPr>
          <w:sz w:val="20"/>
          <w:szCs w:val="20"/>
        </w:rPr>
        <w:br/>
        <w:t>по получении Вашего письменного требования на оплату, по основаниям,</w:t>
      </w:r>
      <w:r w:rsidR="000F23F4">
        <w:rPr>
          <w:sz w:val="20"/>
          <w:szCs w:val="20"/>
        </w:rPr>
        <w:t xml:space="preserve"> </w:t>
      </w:r>
      <w:r w:rsidRPr="001E27E2">
        <w:rPr>
          <w:sz w:val="20"/>
          <w:szCs w:val="20"/>
        </w:rPr>
        <w:t>предусмотренным Договором и правил организации и проведения закупа</w:t>
      </w:r>
      <w:r w:rsidR="000F23F4">
        <w:rPr>
          <w:sz w:val="20"/>
          <w:szCs w:val="20"/>
        </w:rPr>
        <w:t xml:space="preserve"> </w:t>
      </w:r>
      <w:r w:rsidRPr="001E27E2">
        <w:rPr>
          <w:sz w:val="20"/>
          <w:szCs w:val="20"/>
        </w:rPr>
        <w:t>лекарственных средств, медицинских изделий и специализированных лечебных</w:t>
      </w:r>
      <w:r w:rsidR="000F23F4">
        <w:rPr>
          <w:sz w:val="20"/>
          <w:szCs w:val="20"/>
        </w:rPr>
        <w:t xml:space="preserve"> </w:t>
      </w:r>
      <w:r w:rsidRPr="001E27E2">
        <w:rPr>
          <w:sz w:val="20"/>
          <w:szCs w:val="20"/>
        </w:rPr>
        <w:t>продуктов в рамках гарантированного объема бесплатной медицинской помощи,</w:t>
      </w:r>
      <w:r w:rsidR="000F23F4">
        <w:rPr>
          <w:sz w:val="20"/>
          <w:szCs w:val="20"/>
        </w:rPr>
        <w:t xml:space="preserve"> </w:t>
      </w:r>
      <w:r w:rsidRPr="001E27E2">
        <w:rPr>
          <w:sz w:val="20"/>
          <w:szCs w:val="20"/>
        </w:rPr>
        <w:t>дополнительного объема медицинской помощи для лиц, содержащихся в</w:t>
      </w:r>
      <w:r w:rsidR="000F23F4">
        <w:rPr>
          <w:sz w:val="20"/>
          <w:szCs w:val="20"/>
        </w:rPr>
        <w:t xml:space="preserve"> </w:t>
      </w:r>
      <w:r w:rsidRPr="001E27E2">
        <w:rPr>
          <w:sz w:val="20"/>
          <w:szCs w:val="20"/>
        </w:rPr>
        <w:t>следственных изоляторах и учреждениях уголовно-исполнительной (пенитенциарной)</w:t>
      </w:r>
      <w:r w:rsidR="000F23F4">
        <w:rPr>
          <w:sz w:val="20"/>
          <w:szCs w:val="20"/>
        </w:rPr>
        <w:t xml:space="preserve"> </w:t>
      </w:r>
      <w:r w:rsidRPr="001E27E2">
        <w:rPr>
          <w:sz w:val="20"/>
          <w:szCs w:val="20"/>
        </w:rPr>
        <w:t>системы, за счет бюджетных средств и (или) в системе обязательного социального</w:t>
      </w:r>
      <w:r w:rsidR="000F23F4">
        <w:rPr>
          <w:sz w:val="20"/>
          <w:szCs w:val="20"/>
        </w:rPr>
        <w:t xml:space="preserve"> </w:t>
      </w:r>
      <w:r w:rsidRPr="001E27E2">
        <w:rPr>
          <w:sz w:val="20"/>
          <w:szCs w:val="20"/>
        </w:rPr>
        <w:t>медицинского страхования, фармацевтических услуг, а также письменного</w:t>
      </w:r>
      <w:r w:rsidR="000F23F4">
        <w:rPr>
          <w:sz w:val="20"/>
          <w:szCs w:val="20"/>
        </w:rPr>
        <w:t xml:space="preserve"> </w:t>
      </w:r>
      <w:r w:rsidRPr="001E27E2">
        <w:rPr>
          <w:sz w:val="20"/>
          <w:szCs w:val="20"/>
        </w:rPr>
        <w:t>подтверждения того, что Поставщик/Исполнитель не исполнил или исполнил</w:t>
      </w:r>
      <w:r w:rsidR="000F23F4">
        <w:rPr>
          <w:sz w:val="20"/>
          <w:szCs w:val="20"/>
        </w:rPr>
        <w:t xml:space="preserve"> </w:t>
      </w:r>
      <w:r w:rsidRPr="001E27E2">
        <w:rPr>
          <w:sz w:val="20"/>
          <w:szCs w:val="20"/>
        </w:rPr>
        <w:t>ненадлежащим образом свои обязательства по Договору.</w:t>
      </w:r>
      <w:r w:rsidR="000F23F4">
        <w:rPr>
          <w:sz w:val="20"/>
          <w:szCs w:val="20"/>
        </w:rPr>
        <w:t xml:space="preserve"> </w:t>
      </w:r>
      <w:r w:rsidRPr="001E27E2">
        <w:rPr>
          <w:sz w:val="20"/>
          <w:szCs w:val="20"/>
        </w:rPr>
        <w:t>Данная гарантия вступает в силу со дня ее подписания и действует до момента</w:t>
      </w:r>
      <w:r w:rsidR="000F23F4">
        <w:rPr>
          <w:sz w:val="20"/>
          <w:szCs w:val="20"/>
        </w:rPr>
        <w:t xml:space="preserve"> </w:t>
      </w:r>
      <w:r w:rsidRPr="001E27E2">
        <w:rPr>
          <w:sz w:val="20"/>
          <w:szCs w:val="20"/>
        </w:rPr>
        <w:t>полного исполнения Поставщиком своих обязательств по Договору.</w:t>
      </w:r>
      <w:r w:rsidRPr="001E27E2">
        <w:rPr>
          <w:sz w:val="20"/>
          <w:szCs w:val="20"/>
        </w:rPr>
        <w:br/>
        <w:t xml:space="preserve">Подписи уполномоченных лиц </w:t>
      </w:r>
      <w:proofErr w:type="gramStart"/>
      <w:r w:rsidRPr="001E27E2">
        <w:rPr>
          <w:sz w:val="20"/>
          <w:szCs w:val="20"/>
        </w:rPr>
        <w:t>Банка</w:t>
      </w:r>
      <w:r w:rsidRPr="001E27E2">
        <w:rPr>
          <w:sz w:val="20"/>
          <w:szCs w:val="20"/>
        </w:rPr>
        <w:br/>
        <w:t>(</w:t>
      </w:r>
      <w:proofErr w:type="gramEnd"/>
      <w:r w:rsidRPr="001E27E2">
        <w:rPr>
          <w:sz w:val="20"/>
          <w:szCs w:val="20"/>
        </w:rPr>
        <w:t>с указанием должности и Ф.И.О. (при его наличии))</w:t>
      </w:r>
      <w:r w:rsidRPr="001E27E2">
        <w:rPr>
          <w:sz w:val="20"/>
          <w:szCs w:val="20"/>
        </w:rPr>
        <w:br/>
        <w:t>Печать Банка</w:t>
      </w:r>
    </w:p>
    <w:p w:rsidR="00452532" w:rsidRPr="000F23F4" w:rsidRDefault="00452532" w:rsidP="00452532">
      <w:pPr>
        <w:pStyle w:val="ac"/>
        <w:jc w:val="right"/>
        <w:rPr>
          <w:lang w:val="en-US"/>
        </w:rPr>
      </w:pPr>
      <w:r w:rsidRPr="000F23F4">
        <w:lastRenderedPageBreak/>
        <w:t>Приложение 8 к тендерной документации</w:t>
      </w:r>
    </w:p>
    <w:p w:rsidR="00452532" w:rsidRPr="000F23F4" w:rsidRDefault="00452532" w:rsidP="00452532">
      <w:pPr>
        <w:pStyle w:val="ac"/>
        <w:jc w:val="right"/>
        <w:rPr>
          <w:lang w:val="en-US"/>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452532" w:rsidRPr="000F23F4" w:rsidTr="00452532">
        <w:trPr>
          <w:tblCellSpacing w:w="15" w:type="dxa"/>
          <w:jc w:val="right"/>
        </w:trPr>
        <w:tc>
          <w:tcPr>
            <w:tcW w:w="3420" w:type="dxa"/>
            <w:vAlign w:val="center"/>
            <w:hideMark/>
          </w:tcPr>
          <w:p w:rsidR="00452532" w:rsidRPr="000F23F4" w:rsidRDefault="00452532" w:rsidP="00452532">
            <w:pPr>
              <w:jc w:val="center"/>
            </w:pPr>
            <w:r w:rsidRPr="000F23F4">
              <w:t>Кому: ______________________</w:t>
            </w:r>
            <w:r w:rsidRPr="000F23F4">
              <w:br/>
              <w:t>___________________________</w:t>
            </w:r>
            <w:proofErr w:type="gramStart"/>
            <w:r w:rsidRPr="000F23F4">
              <w:t>_</w:t>
            </w:r>
            <w:r w:rsidRPr="000F23F4">
              <w:br/>
              <w:t>(</w:t>
            </w:r>
            <w:proofErr w:type="gramEnd"/>
            <w:r w:rsidRPr="000F23F4">
              <w:t>наименование и реквизиты</w:t>
            </w:r>
            <w:r w:rsidRPr="000F23F4">
              <w:br/>
              <w:t>единого дистрибьютора,</w:t>
            </w:r>
            <w:r w:rsidRPr="000F23F4">
              <w:br/>
              <w:t>заказчика или организатора закупа)</w:t>
            </w:r>
          </w:p>
        </w:tc>
      </w:tr>
    </w:tbl>
    <w:p w:rsidR="00452532" w:rsidRPr="000F23F4" w:rsidRDefault="00452532" w:rsidP="000F23F4">
      <w:pPr>
        <w:pStyle w:val="3"/>
        <w:jc w:val="center"/>
        <w:rPr>
          <w:sz w:val="20"/>
          <w:szCs w:val="20"/>
        </w:rPr>
      </w:pPr>
      <w:r w:rsidRPr="000F23F4">
        <w:rPr>
          <w:sz w:val="20"/>
          <w:szCs w:val="20"/>
        </w:rPr>
        <w:t>Электронная банковская гарантия (вид обеспечения исполнения договора)</w:t>
      </w:r>
    </w:p>
    <w:p w:rsidR="00452532" w:rsidRPr="000F23F4" w:rsidRDefault="00452532" w:rsidP="000F23F4">
      <w:pPr>
        <w:pStyle w:val="ae"/>
        <w:jc w:val="center"/>
        <w:rPr>
          <w:sz w:val="20"/>
          <w:szCs w:val="20"/>
        </w:rPr>
      </w:pPr>
      <w:r w:rsidRPr="000F23F4">
        <w:rPr>
          <w:sz w:val="20"/>
          <w:szCs w:val="20"/>
        </w:rPr>
        <w:t>Наименование банка: _______________________________________________</w:t>
      </w:r>
      <w:proofErr w:type="gramStart"/>
      <w:r w:rsidRPr="000F23F4">
        <w:rPr>
          <w:sz w:val="20"/>
          <w:szCs w:val="20"/>
        </w:rPr>
        <w:t>_</w:t>
      </w:r>
      <w:r w:rsidRPr="000F23F4">
        <w:rPr>
          <w:sz w:val="20"/>
          <w:szCs w:val="20"/>
        </w:rPr>
        <w:br/>
        <w:t>(</w:t>
      </w:r>
      <w:proofErr w:type="gramEnd"/>
      <w:r w:rsidRPr="000F23F4">
        <w:rPr>
          <w:sz w:val="20"/>
          <w:szCs w:val="20"/>
        </w:rPr>
        <w:t>наименование, бизнес-идентификационный номер и другие реквизиты банка)</w:t>
      </w:r>
    </w:p>
    <w:p w:rsidR="00452532" w:rsidRPr="000F23F4" w:rsidRDefault="00452532" w:rsidP="000F23F4">
      <w:pPr>
        <w:pStyle w:val="3"/>
        <w:jc w:val="center"/>
        <w:rPr>
          <w:sz w:val="20"/>
          <w:szCs w:val="20"/>
        </w:rPr>
      </w:pPr>
      <w:r w:rsidRPr="000F23F4">
        <w:rPr>
          <w:sz w:val="20"/>
          <w:szCs w:val="20"/>
        </w:rPr>
        <w:t>Гарантийное обязательство № _____________________</w:t>
      </w:r>
    </w:p>
    <w:tbl>
      <w:tblPr>
        <w:tblW w:w="15354" w:type="dxa"/>
        <w:tblCellSpacing w:w="15" w:type="dxa"/>
        <w:tblCellMar>
          <w:top w:w="15" w:type="dxa"/>
          <w:left w:w="15" w:type="dxa"/>
          <w:bottom w:w="15" w:type="dxa"/>
          <w:right w:w="15" w:type="dxa"/>
        </w:tblCellMar>
        <w:tblLook w:val="04A0" w:firstRow="1" w:lastRow="0" w:firstColumn="1" w:lastColumn="0" w:noHBand="0" w:noVBand="1"/>
      </w:tblPr>
      <w:tblGrid>
        <w:gridCol w:w="3592"/>
        <w:gridCol w:w="11762"/>
      </w:tblGrid>
      <w:tr w:rsidR="00452532" w:rsidRPr="000F23F4" w:rsidTr="000F23F4">
        <w:trPr>
          <w:tblCellSpacing w:w="15" w:type="dxa"/>
        </w:trPr>
        <w:tc>
          <w:tcPr>
            <w:tcW w:w="0" w:type="auto"/>
            <w:vAlign w:val="center"/>
            <w:hideMark/>
          </w:tcPr>
          <w:p w:rsidR="00452532" w:rsidRPr="000F23F4" w:rsidRDefault="00452532" w:rsidP="000F23F4">
            <w:pPr>
              <w:pStyle w:val="ae"/>
              <w:jc w:val="center"/>
              <w:rPr>
                <w:sz w:val="20"/>
                <w:szCs w:val="20"/>
              </w:rPr>
            </w:pPr>
            <w:r w:rsidRPr="000F23F4">
              <w:rPr>
                <w:sz w:val="20"/>
                <w:szCs w:val="20"/>
              </w:rPr>
              <w:t>_________________</w:t>
            </w:r>
            <w:r w:rsidRPr="000F23F4">
              <w:rPr>
                <w:sz w:val="20"/>
                <w:szCs w:val="20"/>
              </w:rPr>
              <w:br/>
              <w:t>(местонахождение)</w:t>
            </w:r>
          </w:p>
        </w:tc>
        <w:tc>
          <w:tcPr>
            <w:tcW w:w="11717" w:type="dxa"/>
            <w:vAlign w:val="center"/>
            <w:hideMark/>
          </w:tcPr>
          <w:p w:rsidR="00452532" w:rsidRPr="000F23F4" w:rsidRDefault="000F23F4" w:rsidP="000F23F4">
            <w:pPr>
              <w:pStyle w:val="ae"/>
              <w:jc w:val="right"/>
              <w:rPr>
                <w:sz w:val="20"/>
                <w:szCs w:val="20"/>
              </w:rPr>
            </w:pPr>
            <w:r>
              <w:rPr>
                <w:sz w:val="20"/>
                <w:szCs w:val="20"/>
              </w:rPr>
              <w:t xml:space="preserve">        </w:t>
            </w:r>
            <w:r w:rsidR="00452532" w:rsidRPr="000F23F4">
              <w:rPr>
                <w:sz w:val="20"/>
                <w:szCs w:val="20"/>
              </w:rPr>
              <w:t>"___"___________ _____ г.</w:t>
            </w:r>
          </w:p>
        </w:tc>
      </w:tr>
    </w:tbl>
    <w:p w:rsidR="00452532" w:rsidRPr="000F23F4" w:rsidRDefault="00452532" w:rsidP="00452532">
      <w:pPr>
        <w:pStyle w:val="ae"/>
        <w:rPr>
          <w:sz w:val="20"/>
          <w:szCs w:val="20"/>
        </w:rPr>
      </w:pPr>
      <w:r w:rsidRPr="000F23F4">
        <w:rPr>
          <w:sz w:val="20"/>
          <w:szCs w:val="20"/>
        </w:rPr>
        <w:t>      Принимая во внимание, что _________________________________________</w:t>
      </w:r>
      <w:r w:rsidRPr="000F23F4">
        <w:rPr>
          <w:sz w:val="20"/>
          <w:szCs w:val="20"/>
        </w:rPr>
        <w:br/>
        <w:t>(наименование Поставщика), (далее – Поставщик)</w:t>
      </w:r>
      <w:r w:rsidRPr="000F23F4">
        <w:rPr>
          <w:sz w:val="20"/>
          <w:szCs w:val="20"/>
        </w:rPr>
        <w:br/>
        <w:t>заключил Договор/Дополнительное соглашение №________ от "__" ______ г.</w:t>
      </w:r>
      <w:r w:rsidRPr="000F23F4">
        <w:rPr>
          <w:sz w:val="20"/>
          <w:szCs w:val="20"/>
        </w:rPr>
        <w:br/>
        <w:t>(далее – Договор/Дополнительное соглашение)</w:t>
      </w:r>
      <w:r w:rsidRPr="000F23F4">
        <w:rPr>
          <w:sz w:val="20"/>
          <w:szCs w:val="20"/>
        </w:rPr>
        <w:br/>
        <w:t>на поставку (оказание) _____________________________________________</w:t>
      </w:r>
      <w:r w:rsidRPr="000F23F4">
        <w:rPr>
          <w:sz w:val="20"/>
          <w:szCs w:val="20"/>
        </w:rPr>
        <w:br/>
        <w:t>(указывается торговое наименование, лекарственная форма/техническая</w:t>
      </w:r>
      <w:r w:rsidR="000F23F4">
        <w:rPr>
          <w:sz w:val="20"/>
          <w:szCs w:val="20"/>
        </w:rPr>
        <w:t xml:space="preserve"> </w:t>
      </w:r>
      <w:r w:rsidRPr="000F23F4">
        <w:rPr>
          <w:sz w:val="20"/>
          <w:szCs w:val="20"/>
        </w:rPr>
        <w:t>характеристика товара или описание услуги)</w:t>
      </w:r>
      <w:r w:rsidRPr="000F23F4">
        <w:rPr>
          <w:sz w:val="20"/>
          <w:szCs w:val="20"/>
        </w:rPr>
        <w:br/>
        <w:t>Вами было предусмотрено в Договоре/Дополнительном соглашении,</w:t>
      </w:r>
      <w:r w:rsidR="000F23F4">
        <w:rPr>
          <w:sz w:val="20"/>
          <w:szCs w:val="20"/>
        </w:rPr>
        <w:t xml:space="preserve"> </w:t>
      </w:r>
      <w:r w:rsidRPr="000F23F4">
        <w:rPr>
          <w:sz w:val="20"/>
          <w:szCs w:val="20"/>
        </w:rPr>
        <w:t>что Поставщик внесет обеспечение его исполнения в виде электронной банковской</w:t>
      </w:r>
      <w:r w:rsidR="000F23F4">
        <w:rPr>
          <w:sz w:val="20"/>
          <w:szCs w:val="20"/>
        </w:rPr>
        <w:t xml:space="preserve"> </w:t>
      </w:r>
      <w:r w:rsidRPr="000F23F4">
        <w:rPr>
          <w:sz w:val="20"/>
          <w:szCs w:val="20"/>
        </w:rPr>
        <w:t>гарантии на общую сумму _________________________________________</w:t>
      </w:r>
      <w:r w:rsidRPr="000F23F4">
        <w:rPr>
          <w:sz w:val="20"/>
          <w:szCs w:val="20"/>
        </w:rPr>
        <w:br/>
        <w:t>(сумма в цифрах и прописью) тенге.</w:t>
      </w:r>
      <w:r w:rsidRPr="000F23F4">
        <w:rPr>
          <w:sz w:val="20"/>
          <w:szCs w:val="20"/>
        </w:rPr>
        <w:br/>
        <w:t>Настоящим Банк _________________________________________________</w:t>
      </w:r>
      <w:r w:rsidRPr="000F23F4">
        <w:rPr>
          <w:sz w:val="20"/>
          <w:szCs w:val="20"/>
        </w:rPr>
        <w:br/>
        <w:t>(наименование банка) подтверждает, что является гарантом по вышеуказанному</w:t>
      </w:r>
      <w:r w:rsidR="000F23F4">
        <w:rPr>
          <w:sz w:val="20"/>
          <w:szCs w:val="20"/>
        </w:rPr>
        <w:t xml:space="preserve"> </w:t>
      </w:r>
      <w:r w:rsidRPr="000F23F4">
        <w:rPr>
          <w:sz w:val="20"/>
          <w:szCs w:val="20"/>
        </w:rPr>
        <w:t>Договору и берет на себя безотзывное обязательство выплатить Вам по Вашему</w:t>
      </w:r>
      <w:r w:rsidRPr="000F23F4">
        <w:rPr>
          <w:sz w:val="20"/>
          <w:szCs w:val="20"/>
        </w:rPr>
        <w:br/>
        <w:t>требованию сумму, равную _________________________________________</w:t>
      </w:r>
      <w:r w:rsidRPr="000F23F4">
        <w:rPr>
          <w:sz w:val="20"/>
          <w:szCs w:val="20"/>
        </w:rPr>
        <w:br/>
        <w:t>(сумма в цифрах и прописью),</w:t>
      </w:r>
      <w:r w:rsidRPr="000F23F4">
        <w:rPr>
          <w:sz w:val="20"/>
          <w:szCs w:val="20"/>
        </w:rPr>
        <w:br/>
        <w:t>по получении Вашего письменного требования на оплату, по основаниям,</w:t>
      </w:r>
      <w:r w:rsidR="000F23F4">
        <w:rPr>
          <w:sz w:val="20"/>
          <w:szCs w:val="20"/>
        </w:rPr>
        <w:t xml:space="preserve"> </w:t>
      </w:r>
      <w:r w:rsidRPr="000F23F4">
        <w:rPr>
          <w:sz w:val="20"/>
          <w:szCs w:val="20"/>
        </w:rPr>
        <w:t>предусмотренным Договором и правилами организации и проведения закупа</w:t>
      </w:r>
      <w:r w:rsidR="000F23F4">
        <w:rPr>
          <w:sz w:val="20"/>
          <w:szCs w:val="20"/>
        </w:rPr>
        <w:t xml:space="preserve"> </w:t>
      </w:r>
      <w:r w:rsidRPr="000F23F4">
        <w:rPr>
          <w:sz w:val="20"/>
          <w:szCs w:val="20"/>
        </w:rPr>
        <w:t>лекарственных средств, медицинских изделий и специализированных лечебных</w:t>
      </w:r>
      <w:r w:rsidR="000F23F4">
        <w:rPr>
          <w:sz w:val="20"/>
          <w:szCs w:val="20"/>
        </w:rPr>
        <w:t xml:space="preserve"> </w:t>
      </w:r>
      <w:r w:rsidRPr="000F23F4">
        <w:rPr>
          <w:sz w:val="20"/>
          <w:szCs w:val="20"/>
        </w:rPr>
        <w:t>продуктов в рамках гарантированного объема бесплатной медицинской помощи,</w:t>
      </w:r>
      <w:r w:rsidR="000F23F4">
        <w:rPr>
          <w:sz w:val="20"/>
          <w:szCs w:val="20"/>
        </w:rPr>
        <w:t xml:space="preserve"> </w:t>
      </w:r>
      <w:r w:rsidRPr="000F23F4">
        <w:rPr>
          <w:sz w:val="20"/>
          <w:szCs w:val="20"/>
        </w:rPr>
        <w:t>дополнительного объема медицинской помощи для лиц, содержащихся</w:t>
      </w:r>
      <w:r w:rsidR="000F23F4">
        <w:rPr>
          <w:sz w:val="20"/>
          <w:szCs w:val="20"/>
        </w:rPr>
        <w:t xml:space="preserve"> </w:t>
      </w:r>
      <w:r w:rsidRPr="000F23F4">
        <w:rPr>
          <w:sz w:val="20"/>
          <w:szCs w:val="20"/>
        </w:rPr>
        <w:t>в следственных изоляторах и учреждениях уголовно-исполнительной</w:t>
      </w:r>
      <w:r w:rsidR="000F23F4">
        <w:rPr>
          <w:sz w:val="20"/>
          <w:szCs w:val="20"/>
        </w:rPr>
        <w:t xml:space="preserve"> </w:t>
      </w:r>
      <w:r w:rsidRPr="000F23F4">
        <w:rPr>
          <w:sz w:val="20"/>
          <w:szCs w:val="20"/>
        </w:rPr>
        <w:t>(пенитенциарной) системы, за счет бюджетных средств и (или) в системе</w:t>
      </w:r>
      <w:r w:rsidRPr="000F23F4">
        <w:rPr>
          <w:sz w:val="20"/>
          <w:szCs w:val="20"/>
        </w:rPr>
        <w:br/>
        <w:t>обязательного социального медицинского страхования, фармацевтических услуг.</w:t>
      </w:r>
      <w:r w:rsidRPr="000F23F4">
        <w:rPr>
          <w:sz w:val="20"/>
          <w:szCs w:val="20"/>
        </w:rPr>
        <w:br/>
        <w:t>Данная гарантия вступает в силу со дня ее подписания и действует до момента</w:t>
      </w:r>
      <w:r w:rsidR="000F23F4">
        <w:rPr>
          <w:sz w:val="20"/>
          <w:szCs w:val="20"/>
        </w:rPr>
        <w:t xml:space="preserve"> </w:t>
      </w:r>
      <w:r w:rsidRPr="000F23F4">
        <w:rPr>
          <w:sz w:val="20"/>
          <w:szCs w:val="20"/>
        </w:rPr>
        <w:t>полного и надлежащего исполнения Поставщиком своих обязательств по Договору.</w:t>
      </w:r>
      <w:r w:rsidRPr="000F23F4">
        <w:rPr>
          <w:sz w:val="20"/>
          <w:szCs w:val="20"/>
        </w:rPr>
        <w:br/>
        <w:t>Должность, Ф.И.О. (при его наличии) __________________________________</w:t>
      </w:r>
    </w:p>
    <w:p w:rsidR="000F23F4" w:rsidRDefault="000F23F4" w:rsidP="00452532">
      <w:pPr>
        <w:pStyle w:val="ac"/>
        <w:jc w:val="right"/>
      </w:pPr>
    </w:p>
    <w:p w:rsidR="000F23F4" w:rsidRDefault="000F23F4" w:rsidP="00452532">
      <w:pPr>
        <w:pStyle w:val="ac"/>
        <w:jc w:val="right"/>
      </w:pPr>
    </w:p>
    <w:p w:rsidR="00452532" w:rsidRPr="000F23F4" w:rsidRDefault="00452532" w:rsidP="00452532">
      <w:pPr>
        <w:pStyle w:val="ac"/>
        <w:jc w:val="right"/>
      </w:pPr>
      <w:r w:rsidRPr="000F23F4">
        <w:lastRenderedPageBreak/>
        <w:t>Приложение 9 к тендерной документации</w:t>
      </w:r>
    </w:p>
    <w:p w:rsidR="00452532" w:rsidRPr="000F23F4" w:rsidRDefault="00452532" w:rsidP="00452532">
      <w:pPr>
        <w:jc w:val="center"/>
        <w:rPr>
          <w:lang w:val="kk-KZ"/>
        </w:rPr>
      </w:pPr>
    </w:p>
    <w:p w:rsidR="00452532" w:rsidRPr="000F23F4" w:rsidRDefault="00452532" w:rsidP="00452532">
      <w:pPr>
        <w:jc w:val="center"/>
        <w:outlineLvl w:val="2"/>
        <w:rPr>
          <w:b/>
          <w:bCs/>
          <w:lang w:val="kk-KZ"/>
        </w:rPr>
      </w:pPr>
      <w:r w:rsidRPr="000F23F4">
        <w:rPr>
          <w:b/>
          <w:bCs/>
        </w:rPr>
        <w:t>Типовой договор закупа (между заказчиком и поставщиком)</w:t>
      </w:r>
    </w:p>
    <w:p w:rsidR="00452532" w:rsidRPr="000F23F4" w:rsidRDefault="00452532" w:rsidP="00452532">
      <w:pPr>
        <w:jc w:val="center"/>
        <w:outlineLvl w:val="2"/>
        <w:rPr>
          <w:b/>
          <w:bCs/>
          <w:lang w:val="kk-KZ"/>
        </w:rPr>
      </w:pPr>
    </w:p>
    <w:tbl>
      <w:tblPr>
        <w:tblW w:w="15354" w:type="dxa"/>
        <w:tblCellSpacing w:w="15" w:type="dxa"/>
        <w:tblCellMar>
          <w:top w:w="15" w:type="dxa"/>
          <w:left w:w="15" w:type="dxa"/>
          <w:bottom w:w="15" w:type="dxa"/>
          <w:right w:w="15" w:type="dxa"/>
        </w:tblCellMar>
        <w:tblLook w:val="04A0" w:firstRow="1" w:lastRow="0" w:firstColumn="1" w:lastColumn="0" w:noHBand="0" w:noVBand="1"/>
      </w:tblPr>
      <w:tblGrid>
        <w:gridCol w:w="5649"/>
        <w:gridCol w:w="9705"/>
      </w:tblGrid>
      <w:tr w:rsidR="00452532" w:rsidRPr="000F23F4" w:rsidTr="000F23F4">
        <w:trPr>
          <w:tblCellSpacing w:w="15" w:type="dxa"/>
        </w:trPr>
        <w:tc>
          <w:tcPr>
            <w:tcW w:w="0" w:type="auto"/>
            <w:vAlign w:val="center"/>
            <w:hideMark/>
          </w:tcPr>
          <w:p w:rsidR="00452532" w:rsidRPr="000F23F4" w:rsidRDefault="00452532" w:rsidP="00452532">
            <w:pPr>
              <w:jc w:val="both"/>
            </w:pPr>
            <w:r w:rsidRPr="000F23F4">
              <w:t>__________________</w:t>
            </w:r>
            <w:r w:rsidRPr="000F23F4">
              <w:rPr>
                <w:lang w:val="kk-KZ"/>
              </w:rPr>
              <w:t xml:space="preserve"> </w:t>
            </w:r>
            <w:r w:rsidRPr="000F23F4">
              <w:t>(местонахождение)</w:t>
            </w:r>
          </w:p>
        </w:tc>
        <w:tc>
          <w:tcPr>
            <w:tcW w:w="9660" w:type="dxa"/>
            <w:vAlign w:val="center"/>
            <w:hideMark/>
          </w:tcPr>
          <w:p w:rsidR="00452532" w:rsidRPr="000F23F4" w:rsidRDefault="00452532" w:rsidP="000F23F4">
            <w:pPr>
              <w:jc w:val="right"/>
              <w:rPr>
                <w:lang w:val="kk-KZ"/>
              </w:rPr>
            </w:pPr>
            <w:r w:rsidRPr="000F23F4">
              <w:t>"___" __________ _____г.</w:t>
            </w:r>
          </w:p>
          <w:p w:rsidR="00452532" w:rsidRPr="000F23F4" w:rsidRDefault="00452532" w:rsidP="00452532">
            <w:pPr>
              <w:jc w:val="both"/>
              <w:rPr>
                <w:lang w:val="kk-KZ"/>
              </w:rPr>
            </w:pPr>
          </w:p>
        </w:tc>
      </w:tr>
    </w:tbl>
    <w:p w:rsidR="00452532" w:rsidRPr="000F23F4" w:rsidRDefault="00452532" w:rsidP="00452532">
      <w:pPr>
        <w:jc w:val="both"/>
        <w:rPr>
          <w:lang w:val="kk-KZ"/>
        </w:rPr>
      </w:pPr>
      <w:r w:rsidRPr="000F23F4">
        <w:t>      ____________________________________________________________________</w:t>
      </w:r>
    </w:p>
    <w:p w:rsidR="00452532" w:rsidRPr="000F23F4" w:rsidRDefault="000F23F4" w:rsidP="00452532">
      <w:pPr>
        <w:jc w:val="both"/>
        <w:rPr>
          <w:lang w:val="kk-KZ"/>
        </w:rPr>
      </w:pPr>
      <w:r>
        <w:t xml:space="preserve">                            </w:t>
      </w:r>
      <w:r w:rsidR="00452532" w:rsidRPr="000F23F4">
        <w:t>(полное наименование заказчика),</w:t>
      </w:r>
    </w:p>
    <w:p w:rsidR="00452532" w:rsidRPr="000F23F4" w:rsidRDefault="00452532" w:rsidP="00452532">
      <w:pPr>
        <w:jc w:val="both"/>
        <w:rPr>
          <w:lang w:val="kk-KZ"/>
        </w:rPr>
      </w:pPr>
      <w:r w:rsidRPr="000F23F4">
        <w:t>именуемый в дальнейшем "Заказчик",</w:t>
      </w:r>
      <w:r w:rsidR="000F23F4">
        <w:t xml:space="preserve"> </w:t>
      </w:r>
      <w:r w:rsidRPr="000F23F4">
        <w:t>в лице ______________________________________________________________,</w:t>
      </w:r>
    </w:p>
    <w:p w:rsidR="00452532" w:rsidRPr="000F23F4" w:rsidRDefault="000F23F4" w:rsidP="00452532">
      <w:pPr>
        <w:jc w:val="both"/>
        <w:rPr>
          <w:lang w:val="kk-KZ"/>
        </w:rPr>
      </w:pPr>
      <w:r>
        <w:t xml:space="preserve">                                                                                            </w:t>
      </w:r>
      <w:r w:rsidR="00452532" w:rsidRPr="000F23F4">
        <w:t>должность, фамилия, имя, отчество (при его наличии)</w:t>
      </w:r>
    </w:p>
    <w:p w:rsidR="00452532" w:rsidRPr="000F23F4" w:rsidRDefault="00452532" w:rsidP="00452532">
      <w:pPr>
        <w:jc w:val="both"/>
        <w:rPr>
          <w:lang w:val="kk-KZ"/>
        </w:rPr>
      </w:pPr>
      <w:r w:rsidRPr="000F23F4">
        <w:t>уполномоченного лица с одной стороны,</w:t>
      </w:r>
      <w:r w:rsidR="000F23F4">
        <w:t xml:space="preserve"> </w:t>
      </w:r>
      <w:r w:rsidRPr="000F23F4">
        <w:t>и ___________________________________________________________________</w:t>
      </w:r>
    </w:p>
    <w:p w:rsidR="00452532" w:rsidRPr="000F23F4" w:rsidRDefault="000F23F4" w:rsidP="00452532">
      <w:pPr>
        <w:jc w:val="both"/>
        <w:rPr>
          <w:lang w:val="kk-KZ"/>
        </w:rPr>
      </w:pPr>
      <w:r>
        <w:t xml:space="preserve">                                                                                                </w:t>
      </w:r>
      <w:r w:rsidR="00452532" w:rsidRPr="000F23F4">
        <w:t>(полное наименование поставщика – победителя тендера)</w:t>
      </w:r>
    </w:p>
    <w:p w:rsidR="00452532" w:rsidRPr="000F23F4" w:rsidRDefault="00452532" w:rsidP="00452532">
      <w:pPr>
        <w:jc w:val="both"/>
        <w:rPr>
          <w:lang w:val="kk-KZ"/>
        </w:rPr>
      </w:pPr>
      <w:r w:rsidRPr="000F23F4">
        <w:t>_____________________________________________________________________,</w:t>
      </w:r>
      <w:r w:rsidR="000F23F4">
        <w:t xml:space="preserve"> </w:t>
      </w:r>
      <w:r w:rsidRPr="000F23F4">
        <w:t>именуемый в дальнейшем "Поставщик",</w:t>
      </w:r>
      <w:r w:rsidR="000F23F4">
        <w:t xml:space="preserve"> </w:t>
      </w:r>
      <w:r w:rsidRPr="000F23F4">
        <w:t>в лице ______________________</w:t>
      </w:r>
      <w:r w:rsidR="000F23F4">
        <w:t>_______</w:t>
      </w:r>
      <w:r w:rsidRPr="000F23F4">
        <w:t>_________,</w:t>
      </w:r>
    </w:p>
    <w:p w:rsidR="00452532" w:rsidRPr="000F23F4" w:rsidRDefault="00452532" w:rsidP="00452532">
      <w:pPr>
        <w:jc w:val="both"/>
        <w:rPr>
          <w:lang w:val="kk-KZ"/>
        </w:rPr>
      </w:pPr>
      <w:r w:rsidRPr="000F23F4">
        <w:t>должность, фамилия, имя, отчество (при его наличии) уполномоченного лица,</w:t>
      </w:r>
      <w:r w:rsidRPr="000F23F4">
        <w:rPr>
          <w:lang w:val="kk-KZ"/>
        </w:rPr>
        <w:t xml:space="preserve"> </w:t>
      </w:r>
      <w:r w:rsidRPr="000F23F4">
        <w:t>действующего на основании __________, (устава, положения) с другой стороны,</w:t>
      </w:r>
      <w:r w:rsidRPr="000F23F4">
        <w:rPr>
          <w:lang w:val="kk-KZ"/>
        </w:rPr>
        <w:t xml:space="preserve"> </w:t>
      </w:r>
      <w:r w:rsidRPr="000F23F4">
        <w:t>на основании правил организации и проведения закупа лекарственных средств,</w:t>
      </w:r>
      <w:r w:rsidRPr="000F23F4">
        <w:rPr>
          <w:lang w:val="kk-KZ"/>
        </w:rPr>
        <w:t xml:space="preserve"> </w:t>
      </w:r>
      <w:r w:rsidRPr="000F23F4">
        <w:t>медицинских изделий и специализированных лечебных продуктов в рамках</w:t>
      </w:r>
      <w:r w:rsidRPr="000F23F4">
        <w:rPr>
          <w:lang w:val="kk-KZ"/>
        </w:rPr>
        <w:t xml:space="preserve"> </w:t>
      </w:r>
      <w:r w:rsidRPr="000F23F4">
        <w:t>гарантированного объема бесплатной медицинской помощи, дополнительного</w:t>
      </w:r>
      <w:r w:rsidRPr="000F23F4">
        <w:rPr>
          <w:lang w:val="kk-KZ"/>
        </w:rPr>
        <w:t xml:space="preserve"> </w:t>
      </w:r>
      <w:r w:rsidRPr="000F23F4">
        <w:t>объема медицинской помощи для лиц, содержащихся в следственных изоляторах</w:t>
      </w:r>
      <w:r w:rsidRPr="000F23F4">
        <w:rPr>
          <w:lang w:val="kk-KZ"/>
        </w:rPr>
        <w:t xml:space="preserve"> </w:t>
      </w:r>
      <w:r w:rsidRPr="000F23F4">
        <w:t>и учреждениях уголовно-исполнительной (пенитенциарной) системы, за счет</w:t>
      </w:r>
      <w:r w:rsidRPr="000F23F4">
        <w:rPr>
          <w:lang w:val="kk-KZ"/>
        </w:rPr>
        <w:t xml:space="preserve"> </w:t>
      </w:r>
      <w:r w:rsidRPr="000F23F4">
        <w:t>бюджетных средств и (или) в системе обязательного социального медицинского</w:t>
      </w:r>
      <w:r w:rsidRPr="000F23F4">
        <w:rPr>
          <w:lang w:val="kk-KZ"/>
        </w:rPr>
        <w:t xml:space="preserve"> </w:t>
      </w:r>
      <w:r w:rsidRPr="000F23F4">
        <w:t>страхования, фармацевтических услуг (далее – Правила), и протокола об итогах</w:t>
      </w:r>
      <w:r w:rsidRPr="000F23F4">
        <w:rPr>
          <w:lang w:val="kk-KZ"/>
        </w:rPr>
        <w:t xml:space="preserve"> </w:t>
      </w:r>
      <w:r w:rsidRPr="000F23F4">
        <w:t>закупа способом ______________________________________________________</w:t>
      </w:r>
      <w:r w:rsidRPr="000F23F4">
        <w:rPr>
          <w:lang w:val="kk-KZ"/>
        </w:rPr>
        <w:t xml:space="preserve"> </w:t>
      </w:r>
    </w:p>
    <w:p w:rsidR="00452532" w:rsidRPr="000F23F4" w:rsidRDefault="00452532" w:rsidP="00452532">
      <w:pPr>
        <w:jc w:val="both"/>
        <w:rPr>
          <w:lang w:val="kk-KZ"/>
        </w:rPr>
      </w:pPr>
      <w:r w:rsidRPr="000F23F4">
        <w:t>(указать способ) по закупу (указать предмет закупа)</w:t>
      </w:r>
    </w:p>
    <w:p w:rsidR="00452532" w:rsidRPr="000F23F4" w:rsidRDefault="00452532" w:rsidP="00452532">
      <w:pPr>
        <w:jc w:val="both"/>
        <w:rPr>
          <w:lang w:val="kk-KZ"/>
        </w:rPr>
      </w:pPr>
      <w:r w:rsidRPr="000F23F4">
        <w:t>№ _______ от "___" __________ _____ года, заключили настоящий Договор закупа</w:t>
      </w:r>
      <w:r w:rsidRPr="000F23F4">
        <w:rPr>
          <w:lang w:val="kk-KZ"/>
        </w:rPr>
        <w:t xml:space="preserve"> </w:t>
      </w:r>
      <w:r w:rsidRPr="000F23F4">
        <w:t>лекарственных средств и (или) медицинских изделий (далее – Договор) и пришли</w:t>
      </w:r>
      <w:r w:rsidRPr="000F23F4">
        <w:rPr>
          <w:lang w:val="kk-KZ"/>
        </w:rPr>
        <w:t xml:space="preserve"> </w:t>
      </w:r>
      <w:r w:rsidRPr="000F23F4">
        <w:t>к соглашению о нижеследующем:</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1. Термины, применяемые в Договоре</w:t>
      </w:r>
    </w:p>
    <w:p w:rsidR="00452532" w:rsidRPr="000F23F4" w:rsidRDefault="00452532" w:rsidP="00452532">
      <w:pPr>
        <w:jc w:val="both"/>
      </w:pPr>
      <w:r w:rsidRPr="000F23F4">
        <w:t>      1. В данном Договоре нижеперечисленные понятия будут иметь следующее толкование:</w:t>
      </w:r>
    </w:p>
    <w:p w:rsidR="00452532" w:rsidRPr="000F23F4" w:rsidRDefault="00452532" w:rsidP="00452532">
      <w:pPr>
        <w:jc w:val="both"/>
      </w:pPr>
      <w:r w:rsidRPr="000F23F4">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452532" w:rsidRPr="000F23F4" w:rsidRDefault="00452532" w:rsidP="00452532">
      <w:pPr>
        <w:jc w:val="both"/>
      </w:pPr>
      <w:r w:rsidRPr="000F23F4">
        <w:t>      2) цена Договора – сумма, которая должна быть выплачена Заказчиком Поставщику в соответствии с условиями Договора;</w:t>
      </w:r>
    </w:p>
    <w:p w:rsidR="00452532" w:rsidRPr="000F23F4" w:rsidRDefault="00452532" w:rsidP="00452532">
      <w:pPr>
        <w:jc w:val="both"/>
      </w:pPr>
      <w:r w:rsidRPr="000F23F4">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452532" w:rsidRPr="000F23F4" w:rsidRDefault="00452532" w:rsidP="00452532">
      <w:pPr>
        <w:jc w:val="both"/>
      </w:pPr>
      <w:r w:rsidRPr="000F23F4">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452532" w:rsidRPr="000F23F4" w:rsidRDefault="00452532" w:rsidP="00452532">
      <w:pPr>
        <w:jc w:val="both"/>
      </w:pPr>
      <w:r w:rsidRPr="000F23F4">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452532" w:rsidRDefault="00452532" w:rsidP="00452532">
      <w:pPr>
        <w:jc w:val="both"/>
      </w:pPr>
      <w:r w:rsidRPr="000F23F4">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2. Предмет Договора</w:t>
      </w:r>
    </w:p>
    <w:p w:rsidR="00452532" w:rsidRPr="000F23F4" w:rsidRDefault="00452532" w:rsidP="00452532">
      <w:pPr>
        <w:jc w:val="both"/>
      </w:pPr>
      <w:r w:rsidRPr="000F23F4">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452532" w:rsidRPr="000F23F4" w:rsidRDefault="00452532" w:rsidP="00452532">
      <w:pPr>
        <w:jc w:val="both"/>
      </w:pPr>
      <w:r w:rsidRPr="000F23F4">
        <w:t xml:space="preserve">      3. Перечисленные ниже документы и условия, оговоренные в них, образуют данный Договор и считаются его неотъемлемой частью, а именно: </w:t>
      </w:r>
    </w:p>
    <w:p w:rsidR="00452532" w:rsidRPr="000F23F4" w:rsidRDefault="00452532" w:rsidP="00452532">
      <w:pPr>
        <w:jc w:val="both"/>
      </w:pPr>
      <w:r w:rsidRPr="000F23F4">
        <w:lastRenderedPageBreak/>
        <w:t>      1) настоящий Договор;</w:t>
      </w:r>
    </w:p>
    <w:p w:rsidR="00452532" w:rsidRPr="000F23F4" w:rsidRDefault="00452532" w:rsidP="00452532">
      <w:pPr>
        <w:jc w:val="both"/>
      </w:pPr>
      <w:r w:rsidRPr="000F23F4">
        <w:t>      2) перечень закупаемых товаров;</w:t>
      </w:r>
    </w:p>
    <w:p w:rsidR="00452532" w:rsidRPr="000F23F4" w:rsidRDefault="00452532" w:rsidP="00452532">
      <w:pPr>
        <w:jc w:val="both"/>
      </w:pPr>
      <w:r w:rsidRPr="000F23F4">
        <w:t>      3) техническая спецификация;</w:t>
      </w:r>
    </w:p>
    <w:p w:rsidR="00452532" w:rsidRPr="000F23F4" w:rsidRDefault="00452532" w:rsidP="00452532">
      <w:pPr>
        <w:jc w:val="both"/>
        <w:rPr>
          <w:lang w:val="kk-KZ"/>
        </w:rPr>
      </w:pPr>
      <w:r w:rsidRPr="000F23F4">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3. Цена Договора и оплата</w:t>
      </w:r>
    </w:p>
    <w:p w:rsidR="00452532" w:rsidRPr="000F23F4" w:rsidRDefault="00452532" w:rsidP="00452532">
      <w:pPr>
        <w:jc w:val="both"/>
      </w:pPr>
      <w:r w:rsidRPr="000F23F4">
        <w:t>      4. Цена Договора (для ГУ указать наименование товаров согласно бюджетной программы/специфики) составляет ______________________________________</w:t>
      </w:r>
      <w:r w:rsidRPr="000F23F4">
        <w:br/>
        <w:t xml:space="preserve">тенге (указать сумму цифрами и </w:t>
      </w:r>
      <w:proofErr w:type="gramStart"/>
      <w:r w:rsidRPr="000F23F4">
        <w:t>прописью)</w:t>
      </w:r>
      <w:r w:rsidRPr="000F23F4">
        <w:br/>
        <w:t>и</w:t>
      </w:r>
      <w:proofErr w:type="gramEnd"/>
      <w:r w:rsidRPr="000F23F4">
        <w:t xml:space="preserve"> соответствует цене, указанной Поставщиком в его тендерной заявке.</w:t>
      </w:r>
    </w:p>
    <w:p w:rsidR="00452532" w:rsidRPr="000F23F4" w:rsidRDefault="00452532" w:rsidP="00452532">
      <w:pPr>
        <w:jc w:val="both"/>
      </w:pPr>
      <w:r w:rsidRPr="000F23F4">
        <w:t>      5. Оплата Поставщику за поставленные товары производиться на следующих условиях:</w:t>
      </w:r>
    </w:p>
    <w:p w:rsidR="00452532" w:rsidRPr="000F23F4" w:rsidRDefault="00452532" w:rsidP="00452532">
      <w:pPr>
        <w:jc w:val="both"/>
      </w:pPr>
      <w:r w:rsidRPr="000F23F4">
        <w:t>      Форма оплаты _____________ (перечисление, за наличный расчет, аккредитив и иные платежи)</w:t>
      </w:r>
    </w:p>
    <w:p w:rsidR="00452532" w:rsidRPr="000F23F4" w:rsidRDefault="00452532" w:rsidP="00452532">
      <w:pPr>
        <w:jc w:val="both"/>
      </w:pPr>
      <w:r w:rsidRPr="000F23F4">
        <w:t>      Сроки выплат ____ (пример: % после приемки товара в пункте назначения или предоплата, или иное).</w:t>
      </w:r>
    </w:p>
    <w:p w:rsidR="00452532" w:rsidRPr="000F23F4" w:rsidRDefault="00452532" w:rsidP="00452532">
      <w:pPr>
        <w:jc w:val="both"/>
      </w:pPr>
      <w:r w:rsidRPr="000F23F4">
        <w:t>      6. Необходимые документы, предшествующие оплате:</w:t>
      </w:r>
    </w:p>
    <w:p w:rsidR="00452532" w:rsidRPr="000F23F4" w:rsidRDefault="00452532" w:rsidP="00452532">
      <w:pPr>
        <w:jc w:val="both"/>
      </w:pPr>
      <w:r w:rsidRPr="000F23F4">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452532" w:rsidRPr="000F23F4" w:rsidRDefault="00452532" w:rsidP="00452532">
      <w:pPr>
        <w:jc w:val="both"/>
      </w:pPr>
      <w:r w:rsidRPr="000F23F4">
        <w:t>      2) счет-фактура, накладная, акт приемки-передачи;</w:t>
      </w:r>
    </w:p>
    <w:p w:rsidR="00452532" w:rsidRPr="000F23F4" w:rsidRDefault="00452532" w:rsidP="00452532">
      <w:pPr>
        <w:jc w:val="both"/>
        <w:rPr>
          <w:lang w:val="kk-KZ"/>
        </w:rPr>
      </w:pPr>
      <w:r w:rsidRPr="000F23F4">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4. Условия поставки и приемки товара</w:t>
      </w:r>
    </w:p>
    <w:p w:rsidR="00452532" w:rsidRPr="000F23F4" w:rsidRDefault="00452532" w:rsidP="00452532">
      <w:pPr>
        <w:jc w:val="both"/>
      </w:pPr>
      <w:r w:rsidRPr="000F23F4">
        <w:t>      7. Товары, поставляемые в рамках Договора, должны соответствовать или быть выше стандартов, указанных в технической спецификации.</w:t>
      </w:r>
    </w:p>
    <w:p w:rsidR="00452532" w:rsidRPr="000F23F4" w:rsidRDefault="00452532" w:rsidP="00452532">
      <w:pPr>
        <w:jc w:val="both"/>
      </w:pPr>
      <w:r w:rsidRPr="000F23F4">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452532" w:rsidRPr="000F23F4" w:rsidRDefault="00452532" w:rsidP="00452532">
      <w:pPr>
        <w:jc w:val="both"/>
      </w:pPr>
      <w:r w:rsidRPr="000F23F4">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52532" w:rsidRPr="000F23F4" w:rsidRDefault="00452532" w:rsidP="00452532">
      <w:pPr>
        <w:jc w:val="both"/>
      </w:pPr>
      <w:r w:rsidRPr="000F23F4">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52532" w:rsidRPr="000F23F4" w:rsidRDefault="00452532" w:rsidP="00452532">
      <w:pPr>
        <w:jc w:val="both"/>
      </w:pPr>
      <w:r w:rsidRPr="000F23F4">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452532" w:rsidRPr="000F23F4" w:rsidRDefault="00452532" w:rsidP="00452532">
      <w:pPr>
        <w:jc w:val="both"/>
      </w:pPr>
      <w:r w:rsidRPr="000F23F4">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452532" w:rsidRPr="000F23F4" w:rsidRDefault="00452532" w:rsidP="00452532">
      <w:pPr>
        <w:jc w:val="both"/>
      </w:pPr>
      <w:r w:rsidRPr="000F23F4">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52532" w:rsidRPr="000F23F4" w:rsidRDefault="00452532" w:rsidP="00452532">
      <w:pPr>
        <w:jc w:val="both"/>
      </w:pPr>
      <w:r w:rsidRPr="000F23F4">
        <w:t>      11. Упаковка и маркировка ящиков, а также документация внутри и вне ее должны строго соответствовать законодательству Республики Казахстан.</w:t>
      </w:r>
    </w:p>
    <w:p w:rsidR="00452532" w:rsidRPr="000F23F4" w:rsidRDefault="00452532" w:rsidP="00452532">
      <w:pPr>
        <w:jc w:val="both"/>
      </w:pPr>
      <w:r w:rsidRPr="000F23F4">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452532" w:rsidRPr="000F23F4" w:rsidRDefault="00452532" w:rsidP="00452532">
      <w:pPr>
        <w:jc w:val="both"/>
        <w:rPr>
          <w:lang w:val="kk-KZ"/>
        </w:rPr>
      </w:pPr>
      <w:r w:rsidRPr="000F23F4">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5. Особенности поставки и приемки медицинской техники</w:t>
      </w:r>
    </w:p>
    <w:p w:rsidR="00452532" w:rsidRPr="000F23F4" w:rsidRDefault="00452532" w:rsidP="00452532">
      <w:pPr>
        <w:jc w:val="both"/>
      </w:pPr>
      <w:r w:rsidRPr="000F23F4">
        <w:lastRenderedPageBreak/>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452532" w:rsidRPr="000F23F4" w:rsidRDefault="00452532" w:rsidP="00452532">
      <w:pPr>
        <w:jc w:val="both"/>
      </w:pPr>
      <w:r w:rsidRPr="000F23F4">
        <w:t>      15. В рамках данного Договора Поставщик должен предоставить услуги, указанные в тендерной документации.</w:t>
      </w:r>
    </w:p>
    <w:p w:rsidR="00452532" w:rsidRPr="000F23F4" w:rsidRDefault="00452532" w:rsidP="00452532">
      <w:pPr>
        <w:jc w:val="both"/>
      </w:pPr>
      <w:r w:rsidRPr="000F23F4">
        <w:t>      16. Цены на сопутствующие услуги включены в цену Договора.</w:t>
      </w:r>
    </w:p>
    <w:p w:rsidR="00452532" w:rsidRPr="000F23F4" w:rsidRDefault="00452532" w:rsidP="00452532">
      <w:pPr>
        <w:jc w:val="both"/>
      </w:pPr>
      <w:r w:rsidRPr="000F23F4">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52532" w:rsidRPr="000F23F4" w:rsidRDefault="00452532" w:rsidP="00452532">
      <w:pPr>
        <w:jc w:val="both"/>
      </w:pPr>
      <w:r w:rsidRPr="000F23F4">
        <w:t>      18. Поставщик, при прекращении производства им запасных частей, должен:</w:t>
      </w:r>
    </w:p>
    <w:p w:rsidR="00452532" w:rsidRPr="000F23F4" w:rsidRDefault="00452532" w:rsidP="00452532">
      <w:pPr>
        <w:jc w:val="both"/>
      </w:pPr>
      <w:r w:rsidRPr="000F23F4">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52532" w:rsidRPr="000F23F4" w:rsidRDefault="00452532" w:rsidP="00452532">
      <w:pPr>
        <w:jc w:val="both"/>
      </w:pPr>
      <w:r w:rsidRPr="000F23F4">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52532" w:rsidRPr="000F23F4" w:rsidRDefault="00452532" w:rsidP="00452532">
      <w:pPr>
        <w:jc w:val="both"/>
      </w:pPr>
      <w:r w:rsidRPr="000F23F4">
        <w:t>      19. Поставщик гарантирует, что товары, поставленные в рамках Договора:</w:t>
      </w:r>
    </w:p>
    <w:p w:rsidR="00452532" w:rsidRPr="000F23F4" w:rsidRDefault="00452532" w:rsidP="00452532">
      <w:pPr>
        <w:jc w:val="both"/>
      </w:pPr>
      <w:r w:rsidRPr="000F23F4">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452532" w:rsidRPr="000F23F4" w:rsidRDefault="00452532" w:rsidP="00452532">
      <w:pPr>
        <w:jc w:val="both"/>
      </w:pPr>
      <w:r w:rsidRPr="000F23F4">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452532" w:rsidRPr="000F23F4" w:rsidRDefault="00452532" w:rsidP="00452532">
      <w:pPr>
        <w:jc w:val="both"/>
      </w:pPr>
      <w:r w:rsidRPr="000F23F4">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52532" w:rsidRPr="000F23F4" w:rsidRDefault="00452532" w:rsidP="00452532">
      <w:pPr>
        <w:jc w:val="both"/>
      </w:pPr>
      <w:r w:rsidRPr="000F23F4">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52532" w:rsidRPr="000F23F4" w:rsidRDefault="00452532" w:rsidP="00452532">
      <w:pPr>
        <w:jc w:val="both"/>
      </w:pPr>
      <w:r w:rsidRPr="000F23F4">
        <w:t>      22. Заказчик обязан оперативно уведомить Поставщика в письменном виде обо всех претензиях, связанных с данной гарантией.</w:t>
      </w:r>
    </w:p>
    <w:p w:rsidR="00452532" w:rsidRPr="000F23F4" w:rsidRDefault="00452532" w:rsidP="00452532">
      <w:pPr>
        <w:jc w:val="both"/>
      </w:pPr>
      <w:r w:rsidRPr="000F23F4">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52532" w:rsidRPr="000F23F4" w:rsidRDefault="00452532" w:rsidP="00452532">
      <w:pPr>
        <w:jc w:val="both"/>
      </w:pPr>
      <w:r w:rsidRPr="000F23F4">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52532" w:rsidRPr="000F23F4" w:rsidRDefault="00452532" w:rsidP="00452532">
      <w:pPr>
        <w:jc w:val="both"/>
      </w:pPr>
      <w:r w:rsidRPr="000F23F4">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452532" w:rsidRPr="000F23F4" w:rsidRDefault="00452532" w:rsidP="00452532">
      <w:pPr>
        <w:jc w:val="both"/>
        <w:rPr>
          <w:lang w:val="kk-KZ"/>
        </w:rPr>
      </w:pPr>
      <w:r w:rsidRPr="000F23F4">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6. Ответственность Сторон</w:t>
      </w:r>
    </w:p>
    <w:p w:rsidR="00452532" w:rsidRPr="000F23F4" w:rsidRDefault="00452532" w:rsidP="00452532">
      <w:pPr>
        <w:jc w:val="both"/>
      </w:pPr>
      <w:r w:rsidRPr="000F23F4">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52532" w:rsidRPr="000F23F4" w:rsidRDefault="00452532" w:rsidP="00452532">
      <w:pPr>
        <w:jc w:val="both"/>
      </w:pPr>
      <w:r w:rsidRPr="000F23F4">
        <w:t>      28. Поставка товаров и предоставление услуг должны осуществляться Поставщиком в соответствии с графиком, указанным в таблице цен.</w:t>
      </w:r>
    </w:p>
    <w:p w:rsidR="00452532" w:rsidRPr="000F23F4" w:rsidRDefault="00452532" w:rsidP="00452532">
      <w:pPr>
        <w:jc w:val="both"/>
      </w:pPr>
      <w:r w:rsidRPr="000F23F4">
        <w:t>      29. Задержка с выполнением поставки со стороны поставщика приводит к удержанию обеспечения исполнения договора и выплате неустойки.</w:t>
      </w:r>
    </w:p>
    <w:p w:rsidR="00452532" w:rsidRPr="000F23F4" w:rsidRDefault="00452532" w:rsidP="00452532">
      <w:pPr>
        <w:jc w:val="both"/>
      </w:pPr>
      <w:r w:rsidRPr="000F23F4">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452532" w:rsidRPr="000F23F4" w:rsidRDefault="00452532" w:rsidP="00452532">
      <w:pPr>
        <w:jc w:val="both"/>
      </w:pPr>
      <w:r w:rsidRPr="000F23F4">
        <w:lastRenderedPageBreak/>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452532" w:rsidRPr="000F23F4" w:rsidRDefault="00452532" w:rsidP="00452532">
      <w:pPr>
        <w:jc w:val="both"/>
      </w:pPr>
      <w:r w:rsidRPr="000F23F4">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52532" w:rsidRPr="000F23F4" w:rsidRDefault="00452532" w:rsidP="00452532">
      <w:pPr>
        <w:jc w:val="both"/>
      </w:pPr>
      <w:r w:rsidRPr="000F23F4">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rsidR="00452532" w:rsidRPr="000F23F4" w:rsidRDefault="00452532" w:rsidP="00452532">
      <w:pPr>
        <w:jc w:val="both"/>
      </w:pPr>
      <w:r w:rsidRPr="000F23F4">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0F23F4">
        <w:t>Неуведомление</w:t>
      </w:r>
      <w:proofErr w:type="spellEnd"/>
      <w:r w:rsidRPr="000F23F4">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452532" w:rsidRPr="000F23F4" w:rsidRDefault="00452532" w:rsidP="00452532">
      <w:pPr>
        <w:jc w:val="both"/>
      </w:pPr>
      <w:r w:rsidRPr="000F23F4">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452532" w:rsidRPr="000F23F4" w:rsidRDefault="00452532" w:rsidP="00452532">
      <w:pPr>
        <w:jc w:val="both"/>
      </w:pPr>
      <w:r w:rsidRPr="000F23F4">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52532" w:rsidRPr="000F23F4" w:rsidRDefault="00452532" w:rsidP="00452532">
      <w:pPr>
        <w:jc w:val="both"/>
      </w:pPr>
      <w:r w:rsidRPr="000F23F4">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52532" w:rsidRPr="000F23F4" w:rsidRDefault="00452532" w:rsidP="00452532">
      <w:pPr>
        <w:jc w:val="both"/>
      </w:pPr>
      <w:r w:rsidRPr="000F23F4">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52532" w:rsidRPr="000F23F4" w:rsidRDefault="00452532" w:rsidP="00452532">
      <w:pPr>
        <w:jc w:val="both"/>
      </w:pPr>
      <w:r w:rsidRPr="000F23F4">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52532" w:rsidRPr="000F23F4" w:rsidRDefault="00452532" w:rsidP="00452532">
      <w:pPr>
        <w:jc w:val="both"/>
        <w:rPr>
          <w:lang w:val="kk-KZ"/>
        </w:rPr>
      </w:pPr>
      <w:r w:rsidRPr="000F23F4">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452532" w:rsidRPr="000F23F4" w:rsidRDefault="00452532" w:rsidP="00452532">
      <w:pPr>
        <w:jc w:val="center"/>
        <w:rPr>
          <w:lang w:val="kk-KZ"/>
        </w:rPr>
      </w:pPr>
    </w:p>
    <w:p w:rsidR="00452532" w:rsidRPr="000F23F4" w:rsidRDefault="00452532" w:rsidP="00452532">
      <w:pPr>
        <w:jc w:val="center"/>
        <w:outlineLvl w:val="2"/>
        <w:rPr>
          <w:b/>
          <w:bCs/>
          <w:lang w:val="kk-KZ"/>
        </w:rPr>
      </w:pPr>
      <w:r w:rsidRPr="000F23F4">
        <w:rPr>
          <w:b/>
          <w:bCs/>
        </w:rPr>
        <w:t>Глава 7. Конфиденциальность</w:t>
      </w:r>
    </w:p>
    <w:p w:rsidR="00452532" w:rsidRPr="000F23F4" w:rsidRDefault="00452532" w:rsidP="00452532">
      <w:pPr>
        <w:jc w:val="both"/>
      </w:pPr>
      <w:r w:rsidRPr="000F23F4">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452532" w:rsidRPr="000F23F4" w:rsidRDefault="00452532" w:rsidP="00452532">
      <w:pPr>
        <w:jc w:val="both"/>
      </w:pPr>
      <w:r w:rsidRPr="000F23F4">
        <w:t>      1) во время раскрытия находилась в публичном доступе;</w:t>
      </w:r>
    </w:p>
    <w:p w:rsidR="00452532" w:rsidRPr="000F23F4" w:rsidRDefault="00452532" w:rsidP="00452532">
      <w:pPr>
        <w:jc w:val="both"/>
      </w:pPr>
      <w:r w:rsidRPr="000F23F4">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452532" w:rsidRPr="000F23F4" w:rsidRDefault="00452532" w:rsidP="00452532">
      <w:pPr>
        <w:jc w:val="both"/>
      </w:pPr>
      <w:r w:rsidRPr="000F23F4">
        <w:t>      3) во время раскрытия другой Стороной находилась во владении у Стороны и не была приобретена прямо или косвенно у такой Стороны;</w:t>
      </w:r>
    </w:p>
    <w:p w:rsidR="00452532" w:rsidRPr="000F23F4" w:rsidRDefault="00452532" w:rsidP="00452532">
      <w:pPr>
        <w:jc w:val="both"/>
      </w:pPr>
      <w:r w:rsidRPr="000F23F4">
        <w:lastRenderedPageBreak/>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452532" w:rsidRPr="000F23F4" w:rsidRDefault="00452532" w:rsidP="00452532">
      <w:pPr>
        <w:jc w:val="both"/>
      </w:pPr>
      <w:r w:rsidRPr="000F23F4">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452532" w:rsidRPr="000F23F4" w:rsidRDefault="00452532" w:rsidP="00452532">
      <w:pPr>
        <w:jc w:val="both"/>
        <w:rPr>
          <w:lang w:val="kk-KZ"/>
        </w:rPr>
      </w:pPr>
      <w:r w:rsidRPr="000F23F4">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8. Заключительные положения</w:t>
      </w:r>
    </w:p>
    <w:p w:rsidR="00452532" w:rsidRPr="000F23F4" w:rsidRDefault="00452532" w:rsidP="00452532">
      <w:pPr>
        <w:jc w:val="both"/>
      </w:pPr>
      <w:r w:rsidRPr="000F23F4">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52532" w:rsidRPr="000F23F4" w:rsidRDefault="00452532" w:rsidP="00452532">
      <w:pPr>
        <w:jc w:val="both"/>
      </w:pPr>
      <w:r w:rsidRPr="000F23F4">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52532" w:rsidRPr="000F23F4" w:rsidRDefault="00452532" w:rsidP="00452532">
      <w:pPr>
        <w:jc w:val="both"/>
      </w:pPr>
      <w:r w:rsidRPr="000F23F4">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52532" w:rsidRPr="000F23F4" w:rsidRDefault="00452532" w:rsidP="00452532">
      <w:pPr>
        <w:jc w:val="both"/>
      </w:pPr>
      <w:r w:rsidRPr="000F23F4">
        <w:t>      45. Налоги и другие обязательные платежи в бюджет подлежат уплате в соответствии с налоговым законодательством Республики Казахстан.</w:t>
      </w:r>
    </w:p>
    <w:p w:rsidR="00452532" w:rsidRPr="000F23F4" w:rsidRDefault="00452532" w:rsidP="00452532">
      <w:pPr>
        <w:jc w:val="both"/>
      </w:pPr>
      <w:r w:rsidRPr="000F23F4">
        <w:t>      46. Поставщик обязан внести обеспечение исполнения Договора в форме, объеме и на условиях, предусмотренных в тендерной документации.</w:t>
      </w:r>
    </w:p>
    <w:p w:rsidR="00452532" w:rsidRPr="000F23F4" w:rsidRDefault="00452532" w:rsidP="00452532">
      <w:pPr>
        <w:jc w:val="both"/>
      </w:pPr>
      <w:r w:rsidRPr="000F23F4">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452532" w:rsidRPr="000F23F4" w:rsidRDefault="00452532" w:rsidP="00452532">
      <w:pPr>
        <w:jc w:val="both"/>
      </w:pPr>
      <w:r w:rsidRPr="000F23F4">
        <w:t>      Дата регистрации в территориальном органе казначейства (для государственных органов и государственных учреждений): ________________.</w:t>
      </w:r>
    </w:p>
    <w:p w:rsidR="00452532" w:rsidRPr="000F23F4" w:rsidRDefault="00452532" w:rsidP="00452532">
      <w:pPr>
        <w:jc w:val="both"/>
        <w:rPr>
          <w:lang w:val="kk-KZ"/>
        </w:rPr>
      </w:pPr>
      <w:r w:rsidRPr="000F23F4">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52532" w:rsidRPr="000F23F4" w:rsidRDefault="00452532" w:rsidP="00452532">
      <w:pPr>
        <w:jc w:val="both"/>
        <w:rPr>
          <w:lang w:val="kk-KZ"/>
        </w:rPr>
      </w:pPr>
    </w:p>
    <w:p w:rsidR="00452532" w:rsidRPr="000F23F4" w:rsidRDefault="00452532" w:rsidP="00452532">
      <w:pPr>
        <w:jc w:val="both"/>
        <w:rPr>
          <w:lang w:val="kk-KZ"/>
        </w:rPr>
      </w:pPr>
    </w:p>
    <w:p w:rsidR="00452532" w:rsidRPr="000F23F4" w:rsidRDefault="00452532" w:rsidP="00452532">
      <w:pPr>
        <w:jc w:val="center"/>
        <w:outlineLvl w:val="2"/>
        <w:rPr>
          <w:b/>
          <w:bCs/>
          <w:lang w:val="kk-KZ"/>
        </w:rPr>
      </w:pPr>
      <w:r w:rsidRPr="000F23F4">
        <w:rPr>
          <w:b/>
          <w:bCs/>
        </w:rPr>
        <w:t>Глава 9. Адреса, банковские реквизиты и подписи Сторон:</w:t>
      </w:r>
    </w:p>
    <w:p w:rsidR="00452532" w:rsidRPr="000F23F4" w:rsidRDefault="00452532" w:rsidP="00452532">
      <w:pPr>
        <w:jc w:val="both"/>
        <w:outlineLvl w:val="2"/>
        <w:rPr>
          <w:b/>
          <w:bCs/>
          <w:lang w:val="kk-KZ"/>
        </w:rPr>
      </w:pPr>
    </w:p>
    <w:p w:rsidR="00452532" w:rsidRPr="000F23F4" w:rsidRDefault="00452532" w:rsidP="00452532">
      <w:pPr>
        <w:jc w:val="both"/>
        <w:outlineLvl w:val="2"/>
        <w:rPr>
          <w:b/>
          <w:bCs/>
          <w:lang w:val="kk-KZ"/>
        </w:rPr>
      </w:pPr>
    </w:p>
    <w:p w:rsidR="00452532" w:rsidRPr="000F23F4" w:rsidRDefault="00452532" w:rsidP="00452532">
      <w:pPr>
        <w:jc w:val="both"/>
        <w:outlineLvl w:val="2"/>
        <w:rPr>
          <w:b/>
          <w:bCs/>
          <w:lang w:val="kk-KZ"/>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38"/>
        <w:gridCol w:w="4687"/>
      </w:tblGrid>
      <w:tr w:rsidR="00452532" w:rsidRPr="000F23F4" w:rsidTr="00452532">
        <w:trPr>
          <w:tblCellSpacing w:w="15" w:type="dxa"/>
        </w:trPr>
        <w:tc>
          <w:tcPr>
            <w:tcW w:w="0" w:type="auto"/>
            <w:vAlign w:val="center"/>
            <w:hideMark/>
          </w:tcPr>
          <w:p w:rsidR="00452532" w:rsidRPr="000F23F4" w:rsidRDefault="00452532" w:rsidP="00452532">
            <w:pPr>
              <w:jc w:val="both"/>
            </w:pPr>
            <w:r w:rsidRPr="000F23F4">
              <w:t>Заказчик: ______________________</w:t>
            </w:r>
            <w:r w:rsidRPr="000F23F4">
              <w:br/>
              <w:t>БИН</w:t>
            </w:r>
            <w:r w:rsidRPr="000F23F4">
              <w:br/>
              <w:t xml:space="preserve">Юридический </w:t>
            </w:r>
            <w:proofErr w:type="gramStart"/>
            <w:r w:rsidRPr="000F23F4">
              <w:t>адрес:</w:t>
            </w:r>
            <w:r w:rsidRPr="000F23F4">
              <w:br/>
              <w:t>Банковские</w:t>
            </w:r>
            <w:proofErr w:type="gramEnd"/>
            <w:r w:rsidRPr="000F23F4">
              <w:t xml:space="preserve"> реквизиты</w:t>
            </w:r>
            <w:r w:rsidRPr="000F23F4">
              <w:br/>
              <w:t>Телефон, e-</w:t>
            </w:r>
            <w:proofErr w:type="spellStart"/>
            <w:r w:rsidRPr="000F23F4">
              <w:t>mail</w:t>
            </w:r>
            <w:proofErr w:type="spellEnd"/>
            <w:r w:rsidRPr="000F23F4">
              <w:br/>
              <w:t>Должность ____________________</w:t>
            </w:r>
            <w:r w:rsidRPr="000F23F4">
              <w:br/>
              <w:t>Подпись, Ф.И.О. (при его наличии)</w:t>
            </w:r>
            <w:r w:rsidRPr="000F23F4">
              <w:br/>
              <w:t>Печать (при наличии)</w:t>
            </w:r>
          </w:p>
        </w:tc>
        <w:tc>
          <w:tcPr>
            <w:tcW w:w="0" w:type="auto"/>
            <w:vAlign w:val="center"/>
            <w:hideMark/>
          </w:tcPr>
          <w:p w:rsidR="00452532" w:rsidRPr="000F23F4" w:rsidRDefault="00452532" w:rsidP="000F23F4">
            <w:pPr>
              <w:jc w:val="right"/>
            </w:pPr>
            <w:r w:rsidRPr="000F23F4">
              <w:t>Поставщик: _____________________</w:t>
            </w:r>
            <w:r w:rsidRPr="000F23F4">
              <w:br/>
              <w:t>БИН</w:t>
            </w:r>
            <w:r w:rsidRPr="000F23F4">
              <w:br/>
              <w:t xml:space="preserve">Юридический </w:t>
            </w:r>
            <w:proofErr w:type="gramStart"/>
            <w:r w:rsidRPr="000F23F4">
              <w:t>адрес:</w:t>
            </w:r>
            <w:r w:rsidRPr="000F23F4">
              <w:br/>
              <w:t>Банковские</w:t>
            </w:r>
            <w:proofErr w:type="gramEnd"/>
            <w:r w:rsidRPr="000F23F4">
              <w:t xml:space="preserve"> реквизиты</w:t>
            </w:r>
            <w:r w:rsidRPr="000F23F4">
              <w:br/>
              <w:t>Телефон, e-</w:t>
            </w:r>
            <w:proofErr w:type="spellStart"/>
            <w:r w:rsidRPr="000F23F4">
              <w:t>mail</w:t>
            </w:r>
            <w:proofErr w:type="spellEnd"/>
            <w:r w:rsidRPr="000F23F4">
              <w:br/>
              <w:t>Должность _____________________</w:t>
            </w:r>
            <w:r w:rsidRPr="000F23F4">
              <w:br/>
              <w:t>Подпись, Ф.И.О. (при его наличии)</w:t>
            </w:r>
            <w:r w:rsidRPr="000F23F4">
              <w:br/>
              <w:t>Печать (при наличии)</w:t>
            </w:r>
          </w:p>
        </w:tc>
      </w:tr>
    </w:tbl>
    <w:p w:rsidR="00452532" w:rsidRPr="000F23F4" w:rsidRDefault="00452532" w:rsidP="005A157A">
      <w:pPr>
        <w:pStyle w:val="ae"/>
        <w:spacing w:before="0" w:beforeAutospacing="0" w:after="0" w:afterAutospacing="0"/>
        <w:ind w:firstLine="709"/>
        <w:jc w:val="both"/>
        <w:rPr>
          <w:sz w:val="20"/>
          <w:szCs w:val="20"/>
        </w:rPr>
      </w:pPr>
    </w:p>
    <w:p w:rsidR="00452532" w:rsidRPr="000F23F4" w:rsidRDefault="00452532" w:rsidP="005A157A">
      <w:pPr>
        <w:pStyle w:val="ae"/>
        <w:spacing w:before="0" w:beforeAutospacing="0" w:after="0" w:afterAutospacing="0"/>
        <w:ind w:firstLine="709"/>
        <w:jc w:val="both"/>
        <w:rPr>
          <w:sz w:val="20"/>
          <w:szCs w:val="20"/>
        </w:rPr>
      </w:pPr>
    </w:p>
    <w:p w:rsidR="00452532" w:rsidRPr="000F23F4" w:rsidRDefault="00452532" w:rsidP="005A157A">
      <w:pPr>
        <w:pStyle w:val="ae"/>
        <w:spacing w:before="0" w:beforeAutospacing="0" w:after="0" w:afterAutospacing="0"/>
        <w:ind w:firstLine="709"/>
        <w:jc w:val="both"/>
        <w:rPr>
          <w:sz w:val="20"/>
          <w:szCs w:val="20"/>
        </w:rPr>
      </w:pPr>
    </w:p>
    <w:p w:rsidR="00452532" w:rsidRPr="000F23F4" w:rsidRDefault="00452532" w:rsidP="005A157A">
      <w:pPr>
        <w:pStyle w:val="ae"/>
        <w:spacing w:before="0" w:beforeAutospacing="0" w:after="0" w:afterAutospacing="0"/>
        <w:ind w:firstLine="709"/>
        <w:jc w:val="both"/>
        <w:rPr>
          <w:sz w:val="20"/>
          <w:szCs w:val="20"/>
        </w:rPr>
      </w:pPr>
    </w:p>
    <w:p w:rsidR="00452532" w:rsidRDefault="00452532" w:rsidP="005A157A">
      <w:pPr>
        <w:pStyle w:val="ae"/>
        <w:spacing w:before="0" w:beforeAutospacing="0" w:after="0" w:afterAutospacing="0"/>
        <w:ind w:firstLine="709"/>
        <w:jc w:val="both"/>
        <w:rPr>
          <w:sz w:val="20"/>
          <w:szCs w:val="20"/>
        </w:rPr>
      </w:pPr>
    </w:p>
    <w:p w:rsidR="00D82412" w:rsidRDefault="00D82412" w:rsidP="005A157A">
      <w:pPr>
        <w:pStyle w:val="ae"/>
        <w:spacing w:before="0" w:beforeAutospacing="0" w:after="0" w:afterAutospacing="0"/>
        <w:ind w:firstLine="709"/>
        <w:jc w:val="both"/>
        <w:rPr>
          <w:sz w:val="20"/>
          <w:szCs w:val="20"/>
        </w:rPr>
      </w:pP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lastRenderedPageBreak/>
        <w:t>Приложение</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к </w:t>
      </w:r>
      <w:hyperlink r:id="rId26" w:anchor="sub_id=14" w:tooltip="Приказ Министра здравоохранения Республики Казахстан от 12 ноября 2021 года № ҚР ДСМ-113 " w:history="1">
        <w:r w:rsidRPr="002E1F7C">
          <w:rPr>
            <w:rStyle w:val="a8"/>
            <w:color w:val="000080"/>
            <w:sz w:val="20"/>
            <w:szCs w:val="20"/>
          </w:rPr>
          <w:t>Типовому договору</w:t>
        </w:r>
      </w:hyperlink>
      <w:r w:rsidRPr="002E1F7C">
        <w:rPr>
          <w:color w:val="000000"/>
          <w:sz w:val="20"/>
          <w:szCs w:val="20"/>
        </w:rPr>
        <w:t> закупа</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(между Заказчиком и Поставщиком)</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 </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 </w:t>
      </w:r>
    </w:p>
    <w:p w:rsidR="00D82412" w:rsidRPr="002E1F7C" w:rsidRDefault="00D82412" w:rsidP="00D82412">
      <w:pPr>
        <w:pStyle w:val="pr"/>
        <w:shd w:val="clear" w:color="auto" w:fill="FFFFFF"/>
        <w:spacing w:before="0" w:beforeAutospacing="0" w:after="0" w:afterAutospacing="0"/>
        <w:jc w:val="right"/>
        <w:textAlignment w:val="baseline"/>
        <w:rPr>
          <w:color w:val="000000"/>
          <w:sz w:val="20"/>
          <w:szCs w:val="20"/>
        </w:rPr>
      </w:pPr>
      <w:r w:rsidRPr="002E1F7C">
        <w:rPr>
          <w:color w:val="000000"/>
          <w:sz w:val="20"/>
          <w:szCs w:val="20"/>
        </w:rPr>
        <w:t>Форма</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 </w:t>
      </w:r>
    </w:p>
    <w:p w:rsidR="00D82412" w:rsidRPr="002E1F7C" w:rsidRDefault="00D82412" w:rsidP="00D82412">
      <w:pPr>
        <w:pStyle w:val="pc"/>
        <w:shd w:val="clear" w:color="auto" w:fill="FFFFFF"/>
        <w:spacing w:before="0" w:beforeAutospacing="0" w:after="0" w:afterAutospacing="0"/>
        <w:jc w:val="center"/>
        <w:textAlignment w:val="baseline"/>
        <w:rPr>
          <w:color w:val="000000"/>
          <w:sz w:val="20"/>
          <w:szCs w:val="20"/>
        </w:rPr>
      </w:pPr>
      <w:r w:rsidRPr="002E1F7C">
        <w:rPr>
          <w:rStyle w:val="s1"/>
          <w:b w:val="0"/>
          <w:bCs w:val="0"/>
        </w:rPr>
        <w:t>Антикоррупционные требования</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 </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27" w:anchor="sub_id=240100" w:history="1">
        <w:r w:rsidRPr="002E1F7C">
          <w:rPr>
            <w:rStyle w:val="a8"/>
            <w:color w:val="000080"/>
            <w:sz w:val="20"/>
            <w:szCs w:val="20"/>
          </w:rPr>
          <w:t>пунктом 1 статьи 24</w:t>
        </w:r>
      </w:hyperlink>
      <w:r w:rsidRPr="002E1F7C">
        <w:rPr>
          <w:color w:val="000000"/>
          <w:sz w:val="20"/>
          <w:szCs w:val="20"/>
        </w:rPr>
        <w:t> Закона Республики Казахстан «О противодействии коррупции».</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D82412" w:rsidRPr="002E1F7C" w:rsidRDefault="00D82412" w:rsidP="00D82412">
      <w:pPr>
        <w:pStyle w:val="pj"/>
        <w:shd w:val="clear" w:color="auto" w:fill="FFFFFF"/>
        <w:spacing w:before="0" w:beforeAutospacing="0" w:after="0" w:afterAutospacing="0"/>
        <w:ind w:firstLine="400"/>
        <w:jc w:val="both"/>
        <w:textAlignment w:val="baseline"/>
        <w:rPr>
          <w:color w:val="000000"/>
          <w:sz w:val="20"/>
          <w:szCs w:val="20"/>
        </w:rPr>
      </w:pPr>
      <w:r w:rsidRPr="002E1F7C">
        <w:rPr>
          <w:color w:val="000000"/>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D82412" w:rsidRPr="002E1F7C" w:rsidRDefault="00D82412" w:rsidP="005A157A">
      <w:pPr>
        <w:pStyle w:val="ae"/>
        <w:spacing w:before="0" w:beforeAutospacing="0" w:after="0" w:afterAutospacing="0"/>
        <w:ind w:firstLine="709"/>
        <w:jc w:val="both"/>
        <w:rPr>
          <w:sz w:val="20"/>
          <w:szCs w:val="20"/>
        </w:rPr>
      </w:pPr>
    </w:p>
    <w:p w:rsidR="00D82412" w:rsidRPr="002E1F7C" w:rsidRDefault="00D82412" w:rsidP="005A157A">
      <w:pPr>
        <w:pStyle w:val="ae"/>
        <w:spacing w:before="0" w:beforeAutospacing="0" w:after="0" w:afterAutospacing="0"/>
        <w:ind w:firstLine="709"/>
        <w:jc w:val="both"/>
        <w:rPr>
          <w:sz w:val="20"/>
          <w:szCs w:val="20"/>
        </w:rPr>
      </w:pPr>
    </w:p>
    <w:p w:rsidR="00D82412" w:rsidRDefault="00D82412" w:rsidP="005A157A">
      <w:pPr>
        <w:pStyle w:val="ae"/>
        <w:spacing w:before="0" w:beforeAutospacing="0" w:after="0" w:afterAutospacing="0"/>
        <w:ind w:firstLine="709"/>
        <w:jc w:val="both"/>
        <w:rPr>
          <w:sz w:val="20"/>
          <w:szCs w:val="20"/>
        </w:rPr>
      </w:pPr>
    </w:p>
    <w:p w:rsidR="00D82412" w:rsidRDefault="00D82412" w:rsidP="005A157A">
      <w:pPr>
        <w:pStyle w:val="ae"/>
        <w:spacing w:before="0" w:beforeAutospacing="0" w:after="0" w:afterAutospacing="0"/>
        <w:ind w:firstLine="709"/>
        <w:jc w:val="both"/>
        <w:rPr>
          <w:sz w:val="20"/>
          <w:szCs w:val="20"/>
        </w:rPr>
      </w:pPr>
    </w:p>
    <w:p w:rsidR="00D82412" w:rsidRPr="000F23F4" w:rsidRDefault="00D82412" w:rsidP="005A157A">
      <w:pPr>
        <w:pStyle w:val="ae"/>
        <w:spacing w:before="0" w:beforeAutospacing="0" w:after="0" w:afterAutospacing="0"/>
        <w:ind w:firstLine="709"/>
        <w:jc w:val="both"/>
        <w:rPr>
          <w:sz w:val="20"/>
          <w:szCs w:val="20"/>
        </w:rPr>
      </w:pPr>
    </w:p>
    <w:sectPr w:rsidR="00D82412" w:rsidRPr="000F23F4" w:rsidSect="005A157A">
      <w:footerReference w:type="even" r:id="rId28"/>
      <w:footerReference w:type="default" r:id="rId29"/>
      <w:pgSz w:w="16838" w:h="11906" w:orient="landscape" w:code="9"/>
      <w:pgMar w:top="1418" w:right="737" w:bottom="851"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CAC" w:rsidRDefault="00416CAC">
      <w:r>
        <w:separator/>
      </w:r>
    </w:p>
  </w:endnote>
  <w:endnote w:type="continuationSeparator" w:id="0">
    <w:p w:rsidR="00416CAC" w:rsidRDefault="0041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84" w:rsidRDefault="00FF0684" w:rsidP="005F635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F0684" w:rsidRDefault="00FF0684"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84" w:rsidRDefault="00FF0684" w:rsidP="005F635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A76F5">
      <w:rPr>
        <w:rStyle w:val="ab"/>
        <w:noProof/>
      </w:rPr>
      <w:t>36</w:t>
    </w:r>
    <w:r>
      <w:rPr>
        <w:rStyle w:val="ab"/>
      </w:rPr>
      <w:fldChar w:fldCharType="end"/>
    </w:r>
  </w:p>
  <w:p w:rsidR="00FF0684" w:rsidRDefault="00FF0684"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CAC" w:rsidRDefault="00416CAC">
      <w:r>
        <w:separator/>
      </w:r>
    </w:p>
  </w:footnote>
  <w:footnote w:type="continuationSeparator" w:id="0">
    <w:p w:rsidR="00416CAC" w:rsidRDefault="00416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3" w15:restartNumberingAfterBreak="0">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6" w15:restartNumberingAfterBreak="0">
    <w:nsid w:val="08B83C01"/>
    <w:multiLevelType w:val="hybridMultilevel"/>
    <w:tmpl w:val="0CD81B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8" w15:restartNumberingAfterBreak="0">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9" w15:restartNumberingAfterBreak="0">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1" w15:restartNumberingAfterBreak="0">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025B1B"/>
    <w:multiLevelType w:val="multilevel"/>
    <w:tmpl w:val="EB8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6" w15:restartNumberingAfterBreak="0">
    <w:nsid w:val="1EBA734A"/>
    <w:multiLevelType w:val="singleLevel"/>
    <w:tmpl w:val="FF32D03C"/>
    <w:lvl w:ilvl="0">
      <w:start w:val="1"/>
      <w:numFmt w:val="decimal"/>
      <w:lvlText w:val="%1) "/>
      <w:legacy w:legacy="1" w:legacySpace="0" w:legacyIndent="283"/>
      <w:lvlJc w:val="left"/>
      <w:pPr>
        <w:ind w:left="850" w:hanging="283"/>
      </w:pPr>
      <w:rPr>
        <w:rFonts w:ascii="Times New Roman CYR" w:hAnsi="Times New Roman CYR" w:hint="default"/>
        <w:b w:val="0"/>
        <w:i w:val="0"/>
        <w:sz w:val="24"/>
        <w:szCs w:val="24"/>
        <w:u w:val="none"/>
      </w:rPr>
    </w:lvl>
  </w:abstractNum>
  <w:abstractNum w:abstractNumId="17" w15:restartNumberingAfterBreak="0">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8" w15:restartNumberingAfterBreak="0">
    <w:nsid w:val="267D43C3"/>
    <w:multiLevelType w:val="hybridMultilevel"/>
    <w:tmpl w:val="2654CD90"/>
    <w:lvl w:ilvl="0" w:tplc="7CB83D9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20" w15:restartNumberingAfterBreak="0">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21" w15:restartNumberingAfterBreak="0">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FEE7B57"/>
    <w:multiLevelType w:val="hybridMultilevel"/>
    <w:tmpl w:val="F81040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25" w15:restartNumberingAfterBreak="0">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7" w15:restartNumberingAfterBreak="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8" w15:restartNumberingAfterBreak="0">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30" w15:restartNumberingAfterBreak="0">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31" w15:restartNumberingAfterBreak="0">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15:restartNumberingAfterBreak="0">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33" w15:restartNumberingAfterBreak="0">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15:restartNumberingAfterBreak="0">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15:restartNumberingAfterBreak="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15:restartNumberingAfterBreak="0">
    <w:nsid w:val="76A85351"/>
    <w:multiLevelType w:val="hybridMultilevel"/>
    <w:tmpl w:val="1940FB5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40" w15:restartNumberingAfterBreak="0">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41" w15:restartNumberingAfterBreak="0">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29"/>
  </w:num>
  <w:num w:numId="3">
    <w:abstractNumId w:val="26"/>
  </w:num>
  <w:num w:numId="4">
    <w:abstractNumId w:val="5"/>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5"/>
  </w:num>
  <w:num w:numId="6">
    <w:abstractNumId w:val="39"/>
  </w:num>
  <w:num w:numId="7">
    <w:abstractNumId w:val="27"/>
  </w:num>
  <w:num w:numId="8">
    <w:abstractNumId w:val="17"/>
  </w:num>
  <w:num w:numId="9">
    <w:abstractNumId w:val="25"/>
  </w:num>
  <w:num w:numId="10">
    <w:abstractNumId w:val="24"/>
  </w:num>
  <w:num w:numId="11">
    <w:abstractNumId w:val="7"/>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2"/>
  </w:num>
  <w:num w:numId="14">
    <w:abstractNumId w:val="8"/>
  </w:num>
  <w:num w:numId="15">
    <w:abstractNumId w:val="20"/>
  </w:num>
  <w:num w:numId="16">
    <w:abstractNumId w:val="30"/>
  </w:num>
  <w:num w:numId="17">
    <w:abstractNumId w:val="36"/>
  </w:num>
  <w:num w:numId="18">
    <w:abstractNumId w:val="41"/>
  </w:num>
  <w:num w:numId="19">
    <w:abstractNumId w:val="14"/>
  </w:num>
  <w:num w:numId="20">
    <w:abstractNumId w:val="31"/>
  </w:num>
  <w:num w:numId="21">
    <w:abstractNumId w:val="11"/>
  </w:num>
  <w:num w:numId="22">
    <w:abstractNumId w:val="3"/>
  </w:num>
  <w:num w:numId="23">
    <w:abstractNumId w:val="12"/>
  </w:num>
  <w:num w:numId="24">
    <w:abstractNumId w:val="22"/>
  </w:num>
  <w:num w:numId="25">
    <w:abstractNumId w:val="35"/>
  </w:num>
  <w:num w:numId="26">
    <w:abstractNumId w:val="37"/>
  </w:num>
  <w:num w:numId="27">
    <w:abstractNumId w:val="19"/>
  </w:num>
  <w:num w:numId="28">
    <w:abstractNumId w:val="4"/>
  </w:num>
  <w:num w:numId="29">
    <w:abstractNumId w:val="10"/>
  </w:num>
  <w:num w:numId="30">
    <w:abstractNumId w:val="34"/>
  </w:num>
  <w:num w:numId="31">
    <w:abstractNumId w:val="28"/>
  </w:num>
  <w:num w:numId="32">
    <w:abstractNumId w:val="38"/>
  </w:num>
  <w:num w:numId="33">
    <w:abstractNumId w:val="33"/>
  </w:num>
  <w:num w:numId="34">
    <w:abstractNumId w:val="9"/>
  </w:num>
  <w:num w:numId="35">
    <w:abstractNumId w:val="21"/>
  </w:num>
  <w:num w:numId="36">
    <w:abstractNumId w:val="6"/>
  </w:num>
  <w:num w:numId="37">
    <w:abstractNumId w:val="2"/>
  </w:num>
  <w:num w:numId="38">
    <w:abstractNumId w:val="18"/>
  </w:num>
  <w:num w:numId="39">
    <w:abstractNumId w:val="1"/>
  </w:num>
  <w:num w:numId="40">
    <w:abstractNumId w:val="16"/>
  </w:num>
  <w:num w:numId="41">
    <w:abstractNumId w:val="2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51"/>
    <w:rsid w:val="000036A2"/>
    <w:rsid w:val="000114D1"/>
    <w:rsid w:val="000134CF"/>
    <w:rsid w:val="000205DB"/>
    <w:rsid w:val="00023275"/>
    <w:rsid w:val="00024555"/>
    <w:rsid w:val="00024B71"/>
    <w:rsid w:val="000253A2"/>
    <w:rsid w:val="000276B9"/>
    <w:rsid w:val="00027C47"/>
    <w:rsid w:val="000308A7"/>
    <w:rsid w:val="00032B41"/>
    <w:rsid w:val="00034287"/>
    <w:rsid w:val="000404EC"/>
    <w:rsid w:val="00040581"/>
    <w:rsid w:val="00043245"/>
    <w:rsid w:val="00044DCA"/>
    <w:rsid w:val="0004632D"/>
    <w:rsid w:val="00050395"/>
    <w:rsid w:val="00050C79"/>
    <w:rsid w:val="0005394E"/>
    <w:rsid w:val="000556F2"/>
    <w:rsid w:val="0005646A"/>
    <w:rsid w:val="00056FD1"/>
    <w:rsid w:val="00062098"/>
    <w:rsid w:val="00062339"/>
    <w:rsid w:val="00065378"/>
    <w:rsid w:val="00070DFC"/>
    <w:rsid w:val="00076528"/>
    <w:rsid w:val="00080765"/>
    <w:rsid w:val="000832A1"/>
    <w:rsid w:val="000833CD"/>
    <w:rsid w:val="000844AD"/>
    <w:rsid w:val="00085255"/>
    <w:rsid w:val="00095B0E"/>
    <w:rsid w:val="000A092E"/>
    <w:rsid w:val="000A2961"/>
    <w:rsid w:val="000B6C0A"/>
    <w:rsid w:val="000C0F11"/>
    <w:rsid w:val="000C20CF"/>
    <w:rsid w:val="000C53CD"/>
    <w:rsid w:val="000D3A07"/>
    <w:rsid w:val="000D4F3A"/>
    <w:rsid w:val="000D671B"/>
    <w:rsid w:val="000D6ACE"/>
    <w:rsid w:val="000E30B9"/>
    <w:rsid w:val="000E4E97"/>
    <w:rsid w:val="000F23F4"/>
    <w:rsid w:val="000F2ACE"/>
    <w:rsid w:val="000F6056"/>
    <w:rsid w:val="000F7266"/>
    <w:rsid w:val="001016F6"/>
    <w:rsid w:val="00102014"/>
    <w:rsid w:val="0010216E"/>
    <w:rsid w:val="00102AF1"/>
    <w:rsid w:val="0010337E"/>
    <w:rsid w:val="00104D75"/>
    <w:rsid w:val="001058C7"/>
    <w:rsid w:val="0011057B"/>
    <w:rsid w:val="00110E10"/>
    <w:rsid w:val="00113100"/>
    <w:rsid w:val="00113208"/>
    <w:rsid w:val="0011334E"/>
    <w:rsid w:val="00115883"/>
    <w:rsid w:val="00117947"/>
    <w:rsid w:val="00120F7A"/>
    <w:rsid w:val="001235E4"/>
    <w:rsid w:val="00131A39"/>
    <w:rsid w:val="0013290B"/>
    <w:rsid w:val="00132BEE"/>
    <w:rsid w:val="00140839"/>
    <w:rsid w:val="00142DBE"/>
    <w:rsid w:val="00146F0B"/>
    <w:rsid w:val="001473A9"/>
    <w:rsid w:val="00152351"/>
    <w:rsid w:val="0015395E"/>
    <w:rsid w:val="001540D6"/>
    <w:rsid w:val="00156CF4"/>
    <w:rsid w:val="00162FFA"/>
    <w:rsid w:val="001633AD"/>
    <w:rsid w:val="00172754"/>
    <w:rsid w:val="001754FE"/>
    <w:rsid w:val="00175DDA"/>
    <w:rsid w:val="00176CCF"/>
    <w:rsid w:val="00182A9E"/>
    <w:rsid w:val="00183076"/>
    <w:rsid w:val="001A2FCD"/>
    <w:rsid w:val="001A78D2"/>
    <w:rsid w:val="001B0812"/>
    <w:rsid w:val="001B1231"/>
    <w:rsid w:val="001B25AC"/>
    <w:rsid w:val="001B60B5"/>
    <w:rsid w:val="001C396F"/>
    <w:rsid w:val="001C3F08"/>
    <w:rsid w:val="001C41DA"/>
    <w:rsid w:val="001C56B1"/>
    <w:rsid w:val="001C7237"/>
    <w:rsid w:val="001D21DB"/>
    <w:rsid w:val="001D39F7"/>
    <w:rsid w:val="001D5FEA"/>
    <w:rsid w:val="001D64F3"/>
    <w:rsid w:val="001E27E2"/>
    <w:rsid w:val="001E2AA0"/>
    <w:rsid w:val="001E38E6"/>
    <w:rsid w:val="001E4F8E"/>
    <w:rsid w:val="001E5434"/>
    <w:rsid w:val="001E6021"/>
    <w:rsid w:val="001E7E08"/>
    <w:rsid w:val="001F0428"/>
    <w:rsid w:val="001F24E7"/>
    <w:rsid w:val="001F3929"/>
    <w:rsid w:val="001F3A3A"/>
    <w:rsid w:val="001F4323"/>
    <w:rsid w:val="001F45F0"/>
    <w:rsid w:val="001F636D"/>
    <w:rsid w:val="002002D6"/>
    <w:rsid w:val="002003AF"/>
    <w:rsid w:val="0020072B"/>
    <w:rsid w:val="00201686"/>
    <w:rsid w:val="002035FD"/>
    <w:rsid w:val="00211380"/>
    <w:rsid w:val="002154E8"/>
    <w:rsid w:val="00215907"/>
    <w:rsid w:val="00215CD9"/>
    <w:rsid w:val="00221EDF"/>
    <w:rsid w:val="002231FA"/>
    <w:rsid w:val="002301F2"/>
    <w:rsid w:val="002314D2"/>
    <w:rsid w:val="002358EA"/>
    <w:rsid w:val="00236400"/>
    <w:rsid w:val="002406D7"/>
    <w:rsid w:val="00241B7F"/>
    <w:rsid w:val="00247F8A"/>
    <w:rsid w:val="002517D8"/>
    <w:rsid w:val="002521E6"/>
    <w:rsid w:val="002530FD"/>
    <w:rsid w:val="00253F06"/>
    <w:rsid w:val="0026275F"/>
    <w:rsid w:val="00262D34"/>
    <w:rsid w:val="00265BFD"/>
    <w:rsid w:val="00266FB8"/>
    <w:rsid w:val="002715E1"/>
    <w:rsid w:val="0027230D"/>
    <w:rsid w:val="00273850"/>
    <w:rsid w:val="00280AC0"/>
    <w:rsid w:val="0028701C"/>
    <w:rsid w:val="00291869"/>
    <w:rsid w:val="00296110"/>
    <w:rsid w:val="0029650D"/>
    <w:rsid w:val="00297DAD"/>
    <w:rsid w:val="002A17FE"/>
    <w:rsid w:val="002A197B"/>
    <w:rsid w:val="002A3B28"/>
    <w:rsid w:val="002B0D86"/>
    <w:rsid w:val="002C1EB9"/>
    <w:rsid w:val="002C3605"/>
    <w:rsid w:val="002C4A23"/>
    <w:rsid w:val="002C5F7C"/>
    <w:rsid w:val="002D014E"/>
    <w:rsid w:val="002D0475"/>
    <w:rsid w:val="002D5915"/>
    <w:rsid w:val="002E0BC3"/>
    <w:rsid w:val="002E1A85"/>
    <w:rsid w:val="002E1F7C"/>
    <w:rsid w:val="002F083B"/>
    <w:rsid w:val="002F14B0"/>
    <w:rsid w:val="002F701A"/>
    <w:rsid w:val="00300B66"/>
    <w:rsid w:val="003034E7"/>
    <w:rsid w:val="003036D0"/>
    <w:rsid w:val="0030402D"/>
    <w:rsid w:val="00305167"/>
    <w:rsid w:val="00310402"/>
    <w:rsid w:val="0031136E"/>
    <w:rsid w:val="00311642"/>
    <w:rsid w:val="00312BB4"/>
    <w:rsid w:val="0031469C"/>
    <w:rsid w:val="00314BF4"/>
    <w:rsid w:val="00316F4B"/>
    <w:rsid w:val="00320653"/>
    <w:rsid w:val="00322595"/>
    <w:rsid w:val="00324E1E"/>
    <w:rsid w:val="00325D96"/>
    <w:rsid w:val="00330809"/>
    <w:rsid w:val="003407C3"/>
    <w:rsid w:val="00341DB3"/>
    <w:rsid w:val="00343F4D"/>
    <w:rsid w:val="00347850"/>
    <w:rsid w:val="00354887"/>
    <w:rsid w:val="00355AAB"/>
    <w:rsid w:val="00355C72"/>
    <w:rsid w:val="00360680"/>
    <w:rsid w:val="0036179C"/>
    <w:rsid w:val="003650B5"/>
    <w:rsid w:val="00372668"/>
    <w:rsid w:val="00377F31"/>
    <w:rsid w:val="00381852"/>
    <w:rsid w:val="00382082"/>
    <w:rsid w:val="00385F82"/>
    <w:rsid w:val="00390FFE"/>
    <w:rsid w:val="003912F4"/>
    <w:rsid w:val="00392C71"/>
    <w:rsid w:val="00392F74"/>
    <w:rsid w:val="003951A6"/>
    <w:rsid w:val="00396D1E"/>
    <w:rsid w:val="003A19E4"/>
    <w:rsid w:val="003B05E3"/>
    <w:rsid w:val="003B0F20"/>
    <w:rsid w:val="003B149A"/>
    <w:rsid w:val="003B2273"/>
    <w:rsid w:val="003B5124"/>
    <w:rsid w:val="003C22FE"/>
    <w:rsid w:val="003C6D7A"/>
    <w:rsid w:val="003D02EC"/>
    <w:rsid w:val="003D33CE"/>
    <w:rsid w:val="003D345B"/>
    <w:rsid w:val="003D398F"/>
    <w:rsid w:val="003D3DC9"/>
    <w:rsid w:val="003D5FDE"/>
    <w:rsid w:val="003D622D"/>
    <w:rsid w:val="003D671B"/>
    <w:rsid w:val="003D778F"/>
    <w:rsid w:val="003E2E36"/>
    <w:rsid w:val="003E3731"/>
    <w:rsid w:val="003E48F1"/>
    <w:rsid w:val="003E5793"/>
    <w:rsid w:val="003F2EE0"/>
    <w:rsid w:val="003F7826"/>
    <w:rsid w:val="003F7EF0"/>
    <w:rsid w:val="0040362F"/>
    <w:rsid w:val="00410FDE"/>
    <w:rsid w:val="00411435"/>
    <w:rsid w:val="004114D0"/>
    <w:rsid w:val="00412631"/>
    <w:rsid w:val="0041684E"/>
    <w:rsid w:val="00416CAC"/>
    <w:rsid w:val="0042022A"/>
    <w:rsid w:val="00420E66"/>
    <w:rsid w:val="0042294D"/>
    <w:rsid w:val="00422CE0"/>
    <w:rsid w:val="00423053"/>
    <w:rsid w:val="00427F96"/>
    <w:rsid w:val="00430CAC"/>
    <w:rsid w:val="00432FAD"/>
    <w:rsid w:val="0043349D"/>
    <w:rsid w:val="004358F8"/>
    <w:rsid w:val="00441AF1"/>
    <w:rsid w:val="004426E8"/>
    <w:rsid w:val="00443DAA"/>
    <w:rsid w:val="00446E2C"/>
    <w:rsid w:val="004508C1"/>
    <w:rsid w:val="004524DD"/>
    <w:rsid w:val="00452532"/>
    <w:rsid w:val="004533E5"/>
    <w:rsid w:val="00456463"/>
    <w:rsid w:val="0045724A"/>
    <w:rsid w:val="00460B93"/>
    <w:rsid w:val="00461788"/>
    <w:rsid w:val="0046194F"/>
    <w:rsid w:val="00463206"/>
    <w:rsid w:val="004638AD"/>
    <w:rsid w:val="00464F5A"/>
    <w:rsid w:val="00467604"/>
    <w:rsid w:val="004679CF"/>
    <w:rsid w:val="00471361"/>
    <w:rsid w:val="004720BB"/>
    <w:rsid w:val="0047237A"/>
    <w:rsid w:val="004726D8"/>
    <w:rsid w:val="00474BB4"/>
    <w:rsid w:val="00476A4C"/>
    <w:rsid w:val="00484528"/>
    <w:rsid w:val="00492F93"/>
    <w:rsid w:val="00497D12"/>
    <w:rsid w:val="004A2362"/>
    <w:rsid w:val="004A63CF"/>
    <w:rsid w:val="004B1AE0"/>
    <w:rsid w:val="004B2DD9"/>
    <w:rsid w:val="004B30F0"/>
    <w:rsid w:val="004B463B"/>
    <w:rsid w:val="004C0471"/>
    <w:rsid w:val="004C15FE"/>
    <w:rsid w:val="004C2691"/>
    <w:rsid w:val="004C2DC0"/>
    <w:rsid w:val="004C5266"/>
    <w:rsid w:val="004C725E"/>
    <w:rsid w:val="004D1B56"/>
    <w:rsid w:val="004D2AA5"/>
    <w:rsid w:val="004D4247"/>
    <w:rsid w:val="004D69DB"/>
    <w:rsid w:val="004D69F5"/>
    <w:rsid w:val="004D78E5"/>
    <w:rsid w:val="004E14C1"/>
    <w:rsid w:val="004F15FB"/>
    <w:rsid w:val="004F70C0"/>
    <w:rsid w:val="004F7D08"/>
    <w:rsid w:val="0050297B"/>
    <w:rsid w:val="00505ACB"/>
    <w:rsid w:val="005073A0"/>
    <w:rsid w:val="00507452"/>
    <w:rsid w:val="00507770"/>
    <w:rsid w:val="0051274C"/>
    <w:rsid w:val="00517391"/>
    <w:rsid w:val="00520551"/>
    <w:rsid w:val="0052619B"/>
    <w:rsid w:val="005277D2"/>
    <w:rsid w:val="00535884"/>
    <w:rsid w:val="0053614A"/>
    <w:rsid w:val="00536D5A"/>
    <w:rsid w:val="00537F4B"/>
    <w:rsid w:val="005412B4"/>
    <w:rsid w:val="005430B3"/>
    <w:rsid w:val="00543C10"/>
    <w:rsid w:val="00545DF1"/>
    <w:rsid w:val="00552941"/>
    <w:rsid w:val="005530BF"/>
    <w:rsid w:val="00553907"/>
    <w:rsid w:val="00555251"/>
    <w:rsid w:val="00555996"/>
    <w:rsid w:val="0055778C"/>
    <w:rsid w:val="005613AA"/>
    <w:rsid w:val="00562ED4"/>
    <w:rsid w:val="0056445A"/>
    <w:rsid w:val="00564D96"/>
    <w:rsid w:val="005654AF"/>
    <w:rsid w:val="00566233"/>
    <w:rsid w:val="00567F1E"/>
    <w:rsid w:val="005720BF"/>
    <w:rsid w:val="00577FC4"/>
    <w:rsid w:val="005835E8"/>
    <w:rsid w:val="00584AC2"/>
    <w:rsid w:val="00587E3F"/>
    <w:rsid w:val="005917E6"/>
    <w:rsid w:val="0059442B"/>
    <w:rsid w:val="00596475"/>
    <w:rsid w:val="005A080F"/>
    <w:rsid w:val="005A157A"/>
    <w:rsid w:val="005A318C"/>
    <w:rsid w:val="005A323C"/>
    <w:rsid w:val="005A6C8F"/>
    <w:rsid w:val="005B292A"/>
    <w:rsid w:val="005B29E3"/>
    <w:rsid w:val="005B3FD2"/>
    <w:rsid w:val="005B406F"/>
    <w:rsid w:val="005B4871"/>
    <w:rsid w:val="005B5CF7"/>
    <w:rsid w:val="005B738F"/>
    <w:rsid w:val="005C045A"/>
    <w:rsid w:val="005C122A"/>
    <w:rsid w:val="005C1415"/>
    <w:rsid w:val="005C7209"/>
    <w:rsid w:val="005C7968"/>
    <w:rsid w:val="005D0079"/>
    <w:rsid w:val="005D007C"/>
    <w:rsid w:val="005D0DD3"/>
    <w:rsid w:val="005D1419"/>
    <w:rsid w:val="005D3A97"/>
    <w:rsid w:val="005D485D"/>
    <w:rsid w:val="005D4AFC"/>
    <w:rsid w:val="005E2432"/>
    <w:rsid w:val="005E48BB"/>
    <w:rsid w:val="005E5F65"/>
    <w:rsid w:val="005F011A"/>
    <w:rsid w:val="005F0DF6"/>
    <w:rsid w:val="005F348E"/>
    <w:rsid w:val="005F5F28"/>
    <w:rsid w:val="005F6352"/>
    <w:rsid w:val="00603398"/>
    <w:rsid w:val="00604075"/>
    <w:rsid w:val="00605C9E"/>
    <w:rsid w:val="006103BE"/>
    <w:rsid w:val="0061069B"/>
    <w:rsid w:val="00610811"/>
    <w:rsid w:val="0061293A"/>
    <w:rsid w:val="006175EE"/>
    <w:rsid w:val="0061779B"/>
    <w:rsid w:val="006217C2"/>
    <w:rsid w:val="00622DF4"/>
    <w:rsid w:val="006257DC"/>
    <w:rsid w:val="00625BFB"/>
    <w:rsid w:val="0062738A"/>
    <w:rsid w:val="006276D5"/>
    <w:rsid w:val="00635015"/>
    <w:rsid w:val="00636E56"/>
    <w:rsid w:val="00640128"/>
    <w:rsid w:val="0064051F"/>
    <w:rsid w:val="00640F28"/>
    <w:rsid w:val="0064380F"/>
    <w:rsid w:val="00646471"/>
    <w:rsid w:val="006507DB"/>
    <w:rsid w:val="00653CB1"/>
    <w:rsid w:val="00654604"/>
    <w:rsid w:val="006564A2"/>
    <w:rsid w:val="00657BF6"/>
    <w:rsid w:val="00663482"/>
    <w:rsid w:val="0066383C"/>
    <w:rsid w:val="00663C54"/>
    <w:rsid w:val="00670CE5"/>
    <w:rsid w:val="00671DF8"/>
    <w:rsid w:val="00674FDD"/>
    <w:rsid w:val="006807B0"/>
    <w:rsid w:val="006836EC"/>
    <w:rsid w:val="00684A0A"/>
    <w:rsid w:val="006871FA"/>
    <w:rsid w:val="00690D98"/>
    <w:rsid w:val="0069239E"/>
    <w:rsid w:val="006945C8"/>
    <w:rsid w:val="006948DF"/>
    <w:rsid w:val="006A0BCA"/>
    <w:rsid w:val="006A10E9"/>
    <w:rsid w:val="006A2094"/>
    <w:rsid w:val="006A43DC"/>
    <w:rsid w:val="006A55C5"/>
    <w:rsid w:val="006A6689"/>
    <w:rsid w:val="006B06F2"/>
    <w:rsid w:val="006B0FA9"/>
    <w:rsid w:val="006B268D"/>
    <w:rsid w:val="006B67E8"/>
    <w:rsid w:val="006C0C42"/>
    <w:rsid w:val="006C220F"/>
    <w:rsid w:val="006C336C"/>
    <w:rsid w:val="006C3668"/>
    <w:rsid w:val="006C410D"/>
    <w:rsid w:val="006C428E"/>
    <w:rsid w:val="006C4981"/>
    <w:rsid w:val="006C4D7D"/>
    <w:rsid w:val="006C681A"/>
    <w:rsid w:val="006C6C52"/>
    <w:rsid w:val="006C7D6C"/>
    <w:rsid w:val="006D01D2"/>
    <w:rsid w:val="006D2137"/>
    <w:rsid w:val="006D236E"/>
    <w:rsid w:val="006D53DC"/>
    <w:rsid w:val="006D5F66"/>
    <w:rsid w:val="006D71DF"/>
    <w:rsid w:val="006D72C1"/>
    <w:rsid w:val="006E2ACD"/>
    <w:rsid w:val="006E4CD9"/>
    <w:rsid w:val="006E6BC6"/>
    <w:rsid w:val="006E7945"/>
    <w:rsid w:val="006E7F31"/>
    <w:rsid w:val="006F22D8"/>
    <w:rsid w:val="006F3E49"/>
    <w:rsid w:val="006F6E9D"/>
    <w:rsid w:val="0070152D"/>
    <w:rsid w:val="007017D8"/>
    <w:rsid w:val="00701F87"/>
    <w:rsid w:val="0070443E"/>
    <w:rsid w:val="00704A76"/>
    <w:rsid w:val="007105AF"/>
    <w:rsid w:val="00710C14"/>
    <w:rsid w:val="00710F03"/>
    <w:rsid w:val="007116FF"/>
    <w:rsid w:val="007136BE"/>
    <w:rsid w:val="00713D42"/>
    <w:rsid w:val="00716F2E"/>
    <w:rsid w:val="00720EF3"/>
    <w:rsid w:val="00721528"/>
    <w:rsid w:val="0072240C"/>
    <w:rsid w:val="00727C93"/>
    <w:rsid w:val="007306ED"/>
    <w:rsid w:val="00730E60"/>
    <w:rsid w:val="00732380"/>
    <w:rsid w:val="0073262E"/>
    <w:rsid w:val="00734F36"/>
    <w:rsid w:val="00735919"/>
    <w:rsid w:val="00740C0F"/>
    <w:rsid w:val="00741165"/>
    <w:rsid w:val="007448A7"/>
    <w:rsid w:val="00745392"/>
    <w:rsid w:val="0074560D"/>
    <w:rsid w:val="00750009"/>
    <w:rsid w:val="0075022E"/>
    <w:rsid w:val="00750B2E"/>
    <w:rsid w:val="00751F14"/>
    <w:rsid w:val="007547C7"/>
    <w:rsid w:val="00764CA5"/>
    <w:rsid w:val="0076551F"/>
    <w:rsid w:val="00770E87"/>
    <w:rsid w:val="0077339D"/>
    <w:rsid w:val="00774E65"/>
    <w:rsid w:val="0077788F"/>
    <w:rsid w:val="007808EC"/>
    <w:rsid w:val="00783037"/>
    <w:rsid w:val="00784DC2"/>
    <w:rsid w:val="007850FF"/>
    <w:rsid w:val="0079048A"/>
    <w:rsid w:val="0079058C"/>
    <w:rsid w:val="0079275A"/>
    <w:rsid w:val="00794CD4"/>
    <w:rsid w:val="00796F28"/>
    <w:rsid w:val="007A0338"/>
    <w:rsid w:val="007A3A4A"/>
    <w:rsid w:val="007A47EA"/>
    <w:rsid w:val="007A7C09"/>
    <w:rsid w:val="007C0894"/>
    <w:rsid w:val="007C31C9"/>
    <w:rsid w:val="007C4194"/>
    <w:rsid w:val="007C588D"/>
    <w:rsid w:val="007D1AEB"/>
    <w:rsid w:val="007D1B97"/>
    <w:rsid w:val="007D3833"/>
    <w:rsid w:val="007D3C9D"/>
    <w:rsid w:val="007D5ADD"/>
    <w:rsid w:val="007D6A99"/>
    <w:rsid w:val="007D76A3"/>
    <w:rsid w:val="007E2566"/>
    <w:rsid w:val="007E2AD9"/>
    <w:rsid w:val="007E2F48"/>
    <w:rsid w:val="007E3B5A"/>
    <w:rsid w:val="007E3EF1"/>
    <w:rsid w:val="007F2C04"/>
    <w:rsid w:val="007F3C78"/>
    <w:rsid w:val="007F6070"/>
    <w:rsid w:val="007F6244"/>
    <w:rsid w:val="007F7282"/>
    <w:rsid w:val="00801F27"/>
    <w:rsid w:val="00803ADD"/>
    <w:rsid w:val="008123C2"/>
    <w:rsid w:val="0081497B"/>
    <w:rsid w:val="00815AF2"/>
    <w:rsid w:val="008166CC"/>
    <w:rsid w:val="008167EB"/>
    <w:rsid w:val="00820C29"/>
    <w:rsid w:val="00825DAF"/>
    <w:rsid w:val="0082671C"/>
    <w:rsid w:val="00840501"/>
    <w:rsid w:val="008419E8"/>
    <w:rsid w:val="00841E2F"/>
    <w:rsid w:val="00843DE8"/>
    <w:rsid w:val="008455D4"/>
    <w:rsid w:val="0084617E"/>
    <w:rsid w:val="0084704E"/>
    <w:rsid w:val="00850644"/>
    <w:rsid w:val="00851130"/>
    <w:rsid w:val="008513DC"/>
    <w:rsid w:val="00854F60"/>
    <w:rsid w:val="00855595"/>
    <w:rsid w:val="00856430"/>
    <w:rsid w:val="008622E1"/>
    <w:rsid w:val="00864ED1"/>
    <w:rsid w:val="00865124"/>
    <w:rsid w:val="00867A6F"/>
    <w:rsid w:val="00867C77"/>
    <w:rsid w:val="008722C2"/>
    <w:rsid w:val="00880929"/>
    <w:rsid w:val="00881044"/>
    <w:rsid w:val="0088105B"/>
    <w:rsid w:val="00881402"/>
    <w:rsid w:val="00881F4F"/>
    <w:rsid w:val="00883984"/>
    <w:rsid w:val="00883E1C"/>
    <w:rsid w:val="00884417"/>
    <w:rsid w:val="00891E62"/>
    <w:rsid w:val="008A5682"/>
    <w:rsid w:val="008B4949"/>
    <w:rsid w:val="008B6A08"/>
    <w:rsid w:val="008C149E"/>
    <w:rsid w:val="008C501C"/>
    <w:rsid w:val="008C5FBB"/>
    <w:rsid w:val="008D3CE3"/>
    <w:rsid w:val="008D5ACB"/>
    <w:rsid w:val="008D640D"/>
    <w:rsid w:val="008D7C3A"/>
    <w:rsid w:val="008E25E0"/>
    <w:rsid w:val="008E3463"/>
    <w:rsid w:val="008E5080"/>
    <w:rsid w:val="008E5496"/>
    <w:rsid w:val="008E5DC0"/>
    <w:rsid w:val="008F0107"/>
    <w:rsid w:val="008F0D49"/>
    <w:rsid w:val="008F23FE"/>
    <w:rsid w:val="008F4015"/>
    <w:rsid w:val="008F5F97"/>
    <w:rsid w:val="008F62A5"/>
    <w:rsid w:val="008F7646"/>
    <w:rsid w:val="00900B63"/>
    <w:rsid w:val="00902AEB"/>
    <w:rsid w:val="00902BEC"/>
    <w:rsid w:val="009048D7"/>
    <w:rsid w:val="00906D2C"/>
    <w:rsid w:val="009071A7"/>
    <w:rsid w:val="00914746"/>
    <w:rsid w:val="00914B8E"/>
    <w:rsid w:val="00915C2B"/>
    <w:rsid w:val="00920F83"/>
    <w:rsid w:val="00921CD7"/>
    <w:rsid w:val="00921DEC"/>
    <w:rsid w:val="0092269A"/>
    <w:rsid w:val="009244BD"/>
    <w:rsid w:val="009249CA"/>
    <w:rsid w:val="009254A6"/>
    <w:rsid w:val="00926373"/>
    <w:rsid w:val="009300CF"/>
    <w:rsid w:val="009309E8"/>
    <w:rsid w:val="00933075"/>
    <w:rsid w:val="00941959"/>
    <w:rsid w:val="00943020"/>
    <w:rsid w:val="00945BC5"/>
    <w:rsid w:val="00945D9A"/>
    <w:rsid w:val="00945E8D"/>
    <w:rsid w:val="009501E0"/>
    <w:rsid w:val="0095219D"/>
    <w:rsid w:val="009539E1"/>
    <w:rsid w:val="0095724C"/>
    <w:rsid w:val="00957AF6"/>
    <w:rsid w:val="00957B24"/>
    <w:rsid w:val="00960C79"/>
    <w:rsid w:val="009637D7"/>
    <w:rsid w:val="00965B8C"/>
    <w:rsid w:val="00970772"/>
    <w:rsid w:val="009714F6"/>
    <w:rsid w:val="009763BB"/>
    <w:rsid w:val="00977676"/>
    <w:rsid w:val="009779B5"/>
    <w:rsid w:val="00977E9A"/>
    <w:rsid w:val="0098022F"/>
    <w:rsid w:val="00982FA1"/>
    <w:rsid w:val="00987050"/>
    <w:rsid w:val="009873D3"/>
    <w:rsid w:val="0099134B"/>
    <w:rsid w:val="00991BCE"/>
    <w:rsid w:val="0099232D"/>
    <w:rsid w:val="009938FE"/>
    <w:rsid w:val="009955A6"/>
    <w:rsid w:val="009A0389"/>
    <w:rsid w:val="009A03FA"/>
    <w:rsid w:val="009A1DA7"/>
    <w:rsid w:val="009A1EE4"/>
    <w:rsid w:val="009A21E6"/>
    <w:rsid w:val="009A7C56"/>
    <w:rsid w:val="009B2492"/>
    <w:rsid w:val="009B4543"/>
    <w:rsid w:val="009B46E1"/>
    <w:rsid w:val="009B4814"/>
    <w:rsid w:val="009C086C"/>
    <w:rsid w:val="009C1802"/>
    <w:rsid w:val="009C4928"/>
    <w:rsid w:val="009C5DEE"/>
    <w:rsid w:val="009C5E59"/>
    <w:rsid w:val="009C6385"/>
    <w:rsid w:val="009C6B19"/>
    <w:rsid w:val="009C6DC6"/>
    <w:rsid w:val="009C7B4F"/>
    <w:rsid w:val="009D0274"/>
    <w:rsid w:val="009D042F"/>
    <w:rsid w:val="009D16FB"/>
    <w:rsid w:val="009D502D"/>
    <w:rsid w:val="009D568F"/>
    <w:rsid w:val="009D6253"/>
    <w:rsid w:val="009D67C8"/>
    <w:rsid w:val="009D7763"/>
    <w:rsid w:val="009E18E1"/>
    <w:rsid w:val="009E2EAE"/>
    <w:rsid w:val="009E2F91"/>
    <w:rsid w:val="009E66F4"/>
    <w:rsid w:val="009E6CBB"/>
    <w:rsid w:val="009E73CD"/>
    <w:rsid w:val="009F0A08"/>
    <w:rsid w:val="009F24EF"/>
    <w:rsid w:val="009F2ED3"/>
    <w:rsid w:val="009F4B10"/>
    <w:rsid w:val="009F54F2"/>
    <w:rsid w:val="009F567F"/>
    <w:rsid w:val="00A015CB"/>
    <w:rsid w:val="00A038FF"/>
    <w:rsid w:val="00A039FC"/>
    <w:rsid w:val="00A03DCA"/>
    <w:rsid w:val="00A05C88"/>
    <w:rsid w:val="00A068E0"/>
    <w:rsid w:val="00A12493"/>
    <w:rsid w:val="00A13153"/>
    <w:rsid w:val="00A16AFC"/>
    <w:rsid w:val="00A17F6C"/>
    <w:rsid w:val="00A20FAF"/>
    <w:rsid w:val="00A2259E"/>
    <w:rsid w:val="00A24C44"/>
    <w:rsid w:val="00A2736C"/>
    <w:rsid w:val="00A2756C"/>
    <w:rsid w:val="00A310DE"/>
    <w:rsid w:val="00A3143D"/>
    <w:rsid w:val="00A31E45"/>
    <w:rsid w:val="00A34735"/>
    <w:rsid w:val="00A34D2A"/>
    <w:rsid w:val="00A4410D"/>
    <w:rsid w:val="00A44DDB"/>
    <w:rsid w:val="00A44E7F"/>
    <w:rsid w:val="00A470D6"/>
    <w:rsid w:val="00A50550"/>
    <w:rsid w:val="00A52AC1"/>
    <w:rsid w:val="00A549F2"/>
    <w:rsid w:val="00A60E95"/>
    <w:rsid w:val="00A6159F"/>
    <w:rsid w:val="00A6708E"/>
    <w:rsid w:val="00A678F5"/>
    <w:rsid w:val="00A71922"/>
    <w:rsid w:val="00A71A5D"/>
    <w:rsid w:val="00A73A71"/>
    <w:rsid w:val="00A80515"/>
    <w:rsid w:val="00A80CF5"/>
    <w:rsid w:val="00A81719"/>
    <w:rsid w:val="00A822D4"/>
    <w:rsid w:val="00A82BF7"/>
    <w:rsid w:val="00A877EF"/>
    <w:rsid w:val="00A8798F"/>
    <w:rsid w:val="00A9319B"/>
    <w:rsid w:val="00A95CD8"/>
    <w:rsid w:val="00A95FE4"/>
    <w:rsid w:val="00AB0194"/>
    <w:rsid w:val="00AB10AE"/>
    <w:rsid w:val="00AB1B9C"/>
    <w:rsid w:val="00AB537F"/>
    <w:rsid w:val="00AB68E9"/>
    <w:rsid w:val="00AC0618"/>
    <w:rsid w:val="00AC17DD"/>
    <w:rsid w:val="00AC4816"/>
    <w:rsid w:val="00AC6080"/>
    <w:rsid w:val="00AC7B7C"/>
    <w:rsid w:val="00AD241A"/>
    <w:rsid w:val="00AD3B2C"/>
    <w:rsid w:val="00AD5BA4"/>
    <w:rsid w:val="00AD6F07"/>
    <w:rsid w:val="00AE0609"/>
    <w:rsid w:val="00AE5CD9"/>
    <w:rsid w:val="00AE61DF"/>
    <w:rsid w:val="00AE7D94"/>
    <w:rsid w:val="00AF141E"/>
    <w:rsid w:val="00AF1CF0"/>
    <w:rsid w:val="00AF4DB0"/>
    <w:rsid w:val="00B02F4F"/>
    <w:rsid w:val="00B04216"/>
    <w:rsid w:val="00B04B57"/>
    <w:rsid w:val="00B11BBA"/>
    <w:rsid w:val="00B14216"/>
    <w:rsid w:val="00B14BC3"/>
    <w:rsid w:val="00B168A4"/>
    <w:rsid w:val="00B17C1B"/>
    <w:rsid w:val="00B17FBE"/>
    <w:rsid w:val="00B20180"/>
    <w:rsid w:val="00B2043E"/>
    <w:rsid w:val="00B21A54"/>
    <w:rsid w:val="00B22981"/>
    <w:rsid w:val="00B268E4"/>
    <w:rsid w:val="00B32633"/>
    <w:rsid w:val="00B32A74"/>
    <w:rsid w:val="00B32B60"/>
    <w:rsid w:val="00B33F4B"/>
    <w:rsid w:val="00B34E67"/>
    <w:rsid w:val="00B3614D"/>
    <w:rsid w:val="00B37868"/>
    <w:rsid w:val="00B41955"/>
    <w:rsid w:val="00B50FD2"/>
    <w:rsid w:val="00B557C1"/>
    <w:rsid w:val="00B564EA"/>
    <w:rsid w:val="00B57581"/>
    <w:rsid w:val="00B57C6B"/>
    <w:rsid w:val="00B57DD7"/>
    <w:rsid w:val="00B6023E"/>
    <w:rsid w:val="00B60344"/>
    <w:rsid w:val="00B60A5A"/>
    <w:rsid w:val="00B65ED9"/>
    <w:rsid w:val="00B71231"/>
    <w:rsid w:val="00B71C2E"/>
    <w:rsid w:val="00B746AF"/>
    <w:rsid w:val="00B7492F"/>
    <w:rsid w:val="00B76C7A"/>
    <w:rsid w:val="00B7727C"/>
    <w:rsid w:val="00B77FCF"/>
    <w:rsid w:val="00B8000F"/>
    <w:rsid w:val="00B83141"/>
    <w:rsid w:val="00B84F6D"/>
    <w:rsid w:val="00B85C54"/>
    <w:rsid w:val="00B92966"/>
    <w:rsid w:val="00B92CC0"/>
    <w:rsid w:val="00B97C5E"/>
    <w:rsid w:val="00BA098F"/>
    <w:rsid w:val="00BA1986"/>
    <w:rsid w:val="00BA1A2B"/>
    <w:rsid w:val="00BB0E5C"/>
    <w:rsid w:val="00BB2EBC"/>
    <w:rsid w:val="00BB5772"/>
    <w:rsid w:val="00BB5CB7"/>
    <w:rsid w:val="00BB7838"/>
    <w:rsid w:val="00BC0795"/>
    <w:rsid w:val="00BC4FFE"/>
    <w:rsid w:val="00BC6C20"/>
    <w:rsid w:val="00BC77FC"/>
    <w:rsid w:val="00BD4779"/>
    <w:rsid w:val="00BD6EDD"/>
    <w:rsid w:val="00BD75D8"/>
    <w:rsid w:val="00BE01D3"/>
    <w:rsid w:val="00BE23E6"/>
    <w:rsid w:val="00BE3153"/>
    <w:rsid w:val="00BF2BF4"/>
    <w:rsid w:val="00BF2C3E"/>
    <w:rsid w:val="00BF4E46"/>
    <w:rsid w:val="00BF61B9"/>
    <w:rsid w:val="00C021EA"/>
    <w:rsid w:val="00C142A9"/>
    <w:rsid w:val="00C14811"/>
    <w:rsid w:val="00C161B8"/>
    <w:rsid w:val="00C17527"/>
    <w:rsid w:val="00C2166F"/>
    <w:rsid w:val="00C26C8A"/>
    <w:rsid w:val="00C26E59"/>
    <w:rsid w:val="00C272C5"/>
    <w:rsid w:val="00C27778"/>
    <w:rsid w:val="00C31E99"/>
    <w:rsid w:val="00C31EFD"/>
    <w:rsid w:val="00C325EF"/>
    <w:rsid w:val="00C32FE0"/>
    <w:rsid w:val="00C33B48"/>
    <w:rsid w:val="00C346BB"/>
    <w:rsid w:val="00C35A63"/>
    <w:rsid w:val="00C4347C"/>
    <w:rsid w:val="00C43A50"/>
    <w:rsid w:val="00C45266"/>
    <w:rsid w:val="00C459C4"/>
    <w:rsid w:val="00C52D44"/>
    <w:rsid w:val="00C54C17"/>
    <w:rsid w:val="00C54F33"/>
    <w:rsid w:val="00C5507B"/>
    <w:rsid w:val="00C610EE"/>
    <w:rsid w:val="00C637DB"/>
    <w:rsid w:val="00C65B95"/>
    <w:rsid w:val="00C7141D"/>
    <w:rsid w:val="00C71548"/>
    <w:rsid w:val="00C80238"/>
    <w:rsid w:val="00C81324"/>
    <w:rsid w:val="00C81826"/>
    <w:rsid w:val="00C84662"/>
    <w:rsid w:val="00C85C1F"/>
    <w:rsid w:val="00C86181"/>
    <w:rsid w:val="00C91AE9"/>
    <w:rsid w:val="00C95D50"/>
    <w:rsid w:val="00C96E68"/>
    <w:rsid w:val="00CA0D84"/>
    <w:rsid w:val="00CA50D1"/>
    <w:rsid w:val="00CA6553"/>
    <w:rsid w:val="00CA7206"/>
    <w:rsid w:val="00CB1B06"/>
    <w:rsid w:val="00CB6AE8"/>
    <w:rsid w:val="00CB78F6"/>
    <w:rsid w:val="00CB7E01"/>
    <w:rsid w:val="00CB7FA5"/>
    <w:rsid w:val="00CC0458"/>
    <w:rsid w:val="00CC04F3"/>
    <w:rsid w:val="00CC0EEA"/>
    <w:rsid w:val="00CC1165"/>
    <w:rsid w:val="00CC1755"/>
    <w:rsid w:val="00CC19B6"/>
    <w:rsid w:val="00CC35E9"/>
    <w:rsid w:val="00CD0C1E"/>
    <w:rsid w:val="00CD2510"/>
    <w:rsid w:val="00CD2765"/>
    <w:rsid w:val="00CD62FB"/>
    <w:rsid w:val="00CD7068"/>
    <w:rsid w:val="00CD7414"/>
    <w:rsid w:val="00CD746D"/>
    <w:rsid w:val="00CE137C"/>
    <w:rsid w:val="00CE3307"/>
    <w:rsid w:val="00CE4525"/>
    <w:rsid w:val="00CE5BAE"/>
    <w:rsid w:val="00CE66DE"/>
    <w:rsid w:val="00CE6DE5"/>
    <w:rsid w:val="00CE7308"/>
    <w:rsid w:val="00CE7B49"/>
    <w:rsid w:val="00CF0A79"/>
    <w:rsid w:val="00CF0D88"/>
    <w:rsid w:val="00CF36A1"/>
    <w:rsid w:val="00CF3FA0"/>
    <w:rsid w:val="00CF4957"/>
    <w:rsid w:val="00CF6ADD"/>
    <w:rsid w:val="00CF764F"/>
    <w:rsid w:val="00CF798C"/>
    <w:rsid w:val="00D02185"/>
    <w:rsid w:val="00D030B5"/>
    <w:rsid w:val="00D04E4E"/>
    <w:rsid w:val="00D04EFC"/>
    <w:rsid w:val="00D1127D"/>
    <w:rsid w:val="00D11869"/>
    <w:rsid w:val="00D1373B"/>
    <w:rsid w:val="00D15B89"/>
    <w:rsid w:val="00D15E3E"/>
    <w:rsid w:val="00D16C65"/>
    <w:rsid w:val="00D21263"/>
    <w:rsid w:val="00D22913"/>
    <w:rsid w:val="00D231EC"/>
    <w:rsid w:val="00D237FB"/>
    <w:rsid w:val="00D23C3B"/>
    <w:rsid w:val="00D25719"/>
    <w:rsid w:val="00D25B7C"/>
    <w:rsid w:val="00D2689B"/>
    <w:rsid w:val="00D27579"/>
    <w:rsid w:val="00D30D5D"/>
    <w:rsid w:val="00D37F61"/>
    <w:rsid w:val="00D4422E"/>
    <w:rsid w:val="00D45A39"/>
    <w:rsid w:val="00D46BD8"/>
    <w:rsid w:val="00D50E5F"/>
    <w:rsid w:val="00D51E30"/>
    <w:rsid w:val="00D55BB5"/>
    <w:rsid w:val="00D55E09"/>
    <w:rsid w:val="00D60E5B"/>
    <w:rsid w:val="00D61878"/>
    <w:rsid w:val="00D624F8"/>
    <w:rsid w:val="00D661CD"/>
    <w:rsid w:val="00D7101A"/>
    <w:rsid w:val="00D73F0F"/>
    <w:rsid w:val="00D7565F"/>
    <w:rsid w:val="00D77C9D"/>
    <w:rsid w:val="00D808BD"/>
    <w:rsid w:val="00D82412"/>
    <w:rsid w:val="00D84F7A"/>
    <w:rsid w:val="00D85E87"/>
    <w:rsid w:val="00D87415"/>
    <w:rsid w:val="00D87F8F"/>
    <w:rsid w:val="00D90633"/>
    <w:rsid w:val="00D90A37"/>
    <w:rsid w:val="00D96B47"/>
    <w:rsid w:val="00D96F4C"/>
    <w:rsid w:val="00D97370"/>
    <w:rsid w:val="00D97D30"/>
    <w:rsid w:val="00D97E35"/>
    <w:rsid w:val="00DA00AD"/>
    <w:rsid w:val="00DA141A"/>
    <w:rsid w:val="00DA2D1E"/>
    <w:rsid w:val="00DA3283"/>
    <w:rsid w:val="00DB1EE0"/>
    <w:rsid w:val="00DB2EA8"/>
    <w:rsid w:val="00DB32C7"/>
    <w:rsid w:val="00DC198C"/>
    <w:rsid w:val="00DC1D34"/>
    <w:rsid w:val="00DC1F51"/>
    <w:rsid w:val="00DC3DA0"/>
    <w:rsid w:val="00DC58A6"/>
    <w:rsid w:val="00DC7C6E"/>
    <w:rsid w:val="00DC7F35"/>
    <w:rsid w:val="00DC7FC4"/>
    <w:rsid w:val="00DD3FC0"/>
    <w:rsid w:val="00DE13AC"/>
    <w:rsid w:val="00DE5ABC"/>
    <w:rsid w:val="00DE6075"/>
    <w:rsid w:val="00DE7E39"/>
    <w:rsid w:val="00DF096C"/>
    <w:rsid w:val="00DF752C"/>
    <w:rsid w:val="00DF7D00"/>
    <w:rsid w:val="00E021D7"/>
    <w:rsid w:val="00E038FA"/>
    <w:rsid w:val="00E03B65"/>
    <w:rsid w:val="00E061F8"/>
    <w:rsid w:val="00E06CA3"/>
    <w:rsid w:val="00E07401"/>
    <w:rsid w:val="00E1101F"/>
    <w:rsid w:val="00E11CE9"/>
    <w:rsid w:val="00E12589"/>
    <w:rsid w:val="00E14B77"/>
    <w:rsid w:val="00E16C48"/>
    <w:rsid w:val="00E22F03"/>
    <w:rsid w:val="00E24A00"/>
    <w:rsid w:val="00E26951"/>
    <w:rsid w:val="00E27AEC"/>
    <w:rsid w:val="00E31A4F"/>
    <w:rsid w:val="00E321EC"/>
    <w:rsid w:val="00E32532"/>
    <w:rsid w:val="00E36526"/>
    <w:rsid w:val="00E37692"/>
    <w:rsid w:val="00E378E5"/>
    <w:rsid w:val="00E40CCD"/>
    <w:rsid w:val="00E44D49"/>
    <w:rsid w:val="00E512F7"/>
    <w:rsid w:val="00E54F05"/>
    <w:rsid w:val="00E62701"/>
    <w:rsid w:val="00E6343F"/>
    <w:rsid w:val="00E656EA"/>
    <w:rsid w:val="00E70026"/>
    <w:rsid w:val="00E740DD"/>
    <w:rsid w:val="00E74134"/>
    <w:rsid w:val="00E74C91"/>
    <w:rsid w:val="00E76B17"/>
    <w:rsid w:val="00E82713"/>
    <w:rsid w:val="00E90FD2"/>
    <w:rsid w:val="00E9107E"/>
    <w:rsid w:val="00E94D1F"/>
    <w:rsid w:val="00E9515B"/>
    <w:rsid w:val="00E9703B"/>
    <w:rsid w:val="00E97A3B"/>
    <w:rsid w:val="00EA450A"/>
    <w:rsid w:val="00EA4FE9"/>
    <w:rsid w:val="00EA51CF"/>
    <w:rsid w:val="00EA76EF"/>
    <w:rsid w:val="00EA76F5"/>
    <w:rsid w:val="00EB099C"/>
    <w:rsid w:val="00EB17C4"/>
    <w:rsid w:val="00EB203C"/>
    <w:rsid w:val="00EB2251"/>
    <w:rsid w:val="00EB30DF"/>
    <w:rsid w:val="00EB5F33"/>
    <w:rsid w:val="00EB70D9"/>
    <w:rsid w:val="00EC0071"/>
    <w:rsid w:val="00EC0FFC"/>
    <w:rsid w:val="00EC1A6B"/>
    <w:rsid w:val="00EC2CD8"/>
    <w:rsid w:val="00EC35F3"/>
    <w:rsid w:val="00ED2143"/>
    <w:rsid w:val="00ED447C"/>
    <w:rsid w:val="00ED66EB"/>
    <w:rsid w:val="00EE0118"/>
    <w:rsid w:val="00EE6164"/>
    <w:rsid w:val="00EF10AD"/>
    <w:rsid w:val="00EF29E3"/>
    <w:rsid w:val="00EF3112"/>
    <w:rsid w:val="00EF5DEF"/>
    <w:rsid w:val="00F006D9"/>
    <w:rsid w:val="00F01D86"/>
    <w:rsid w:val="00F01FB9"/>
    <w:rsid w:val="00F02A26"/>
    <w:rsid w:val="00F043F0"/>
    <w:rsid w:val="00F101DC"/>
    <w:rsid w:val="00F1122D"/>
    <w:rsid w:val="00F131E7"/>
    <w:rsid w:val="00F144DE"/>
    <w:rsid w:val="00F1474E"/>
    <w:rsid w:val="00F2139E"/>
    <w:rsid w:val="00F21691"/>
    <w:rsid w:val="00F22076"/>
    <w:rsid w:val="00F22406"/>
    <w:rsid w:val="00F24504"/>
    <w:rsid w:val="00F27E49"/>
    <w:rsid w:val="00F30D21"/>
    <w:rsid w:val="00F32B83"/>
    <w:rsid w:val="00F3338B"/>
    <w:rsid w:val="00F3357E"/>
    <w:rsid w:val="00F33631"/>
    <w:rsid w:val="00F343D9"/>
    <w:rsid w:val="00F346DB"/>
    <w:rsid w:val="00F3722A"/>
    <w:rsid w:val="00F44D85"/>
    <w:rsid w:val="00F469E7"/>
    <w:rsid w:val="00F470AC"/>
    <w:rsid w:val="00F5127C"/>
    <w:rsid w:val="00F5292D"/>
    <w:rsid w:val="00F52FD3"/>
    <w:rsid w:val="00F54639"/>
    <w:rsid w:val="00F5598E"/>
    <w:rsid w:val="00F60880"/>
    <w:rsid w:val="00F618AC"/>
    <w:rsid w:val="00F62336"/>
    <w:rsid w:val="00F64210"/>
    <w:rsid w:val="00F6468C"/>
    <w:rsid w:val="00F65240"/>
    <w:rsid w:val="00F67DD0"/>
    <w:rsid w:val="00F70C91"/>
    <w:rsid w:val="00F7424E"/>
    <w:rsid w:val="00F7450A"/>
    <w:rsid w:val="00F77639"/>
    <w:rsid w:val="00F80272"/>
    <w:rsid w:val="00F8034C"/>
    <w:rsid w:val="00F8121D"/>
    <w:rsid w:val="00F81412"/>
    <w:rsid w:val="00F8196C"/>
    <w:rsid w:val="00F83E17"/>
    <w:rsid w:val="00F8434A"/>
    <w:rsid w:val="00F90C8A"/>
    <w:rsid w:val="00F916D8"/>
    <w:rsid w:val="00F91A47"/>
    <w:rsid w:val="00F91ACB"/>
    <w:rsid w:val="00F91AF7"/>
    <w:rsid w:val="00F9223C"/>
    <w:rsid w:val="00F9581B"/>
    <w:rsid w:val="00F96AEE"/>
    <w:rsid w:val="00F97000"/>
    <w:rsid w:val="00FA17A8"/>
    <w:rsid w:val="00FA1C44"/>
    <w:rsid w:val="00FA354B"/>
    <w:rsid w:val="00FA3849"/>
    <w:rsid w:val="00FA3E83"/>
    <w:rsid w:val="00FA694F"/>
    <w:rsid w:val="00FB1D38"/>
    <w:rsid w:val="00FB1E70"/>
    <w:rsid w:val="00FB44FC"/>
    <w:rsid w:val="00FB607C"/>
    <w:rsid w:val="00FC2C08"/>
    <w:rsid w:val="00FC36BB"/>
    <w:rsid w:val="00FC6006"/>
    <w:rsid w:val="00FC673C"/>
    <w:rsid w:val="00FC6D22"/>
    <w:rsid w:val="00FC7950"/>
    <w:rsid w:val="00FD000B"/>
    <w:rsid w:val="00FD164F"/>
    <w:rsid w:val="00FD30BF"/>
    <w:rsid w:val="00FD5731"/>
    <w:rsid w:val="00FD6728"/>
    <w:rsid w:val="00FD7624"/>
    <w:rsid w:val="00FE0B86"/>
    <w:rsid w:val="00FE1C21"/>
    <w:rsid w:val="00FE6281"/>
    <w:rsid w:val="00FF0684"/>
    <w:rsid w:val="00FF2AC9"/>
    <w:rsid w:val="00FF3753"/>
    <w:rsid w:val="00FF4276"/>
    <w:rsid w:val="00FF6924"/>
    <w:rsid w:val="00FF6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B4E797-A582-404C-8A10-4C62B57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link w:val="31"/>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2">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uiPriority w:val="99"/>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aliases w:val="Мой,норма,Обя,Без интервала11"/>
    <w:link w:val="ad"/>
    <w:uiPriority w:val="1"/>
    <w:qFormat/>
    <w:rsid w:val="00A12493"/>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DE7E39"/>
    <w:pPr>
      <w:spacing w:before="100" w:beforeAutospacing="1" w:after="100" w:afterAutospacing="1"/>
    </w:pPr>
    <w:rPr>
      <w:sz w:val="24"/>
      <w:szCs w:val="24"/>
    </w:rPr>
  </w:style>
  <w:style w:type="paragraph" w:customStyle="1" w:styleId="af0">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1">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customStyle="1" w:styleId="210">
    <w:name w:val="Основной текст 21"/>
    <w:basedOn w:val="a"/>
    <w:rsid w:val="00E90FD2"/>
    <w:pPr>
      <w:suppressAutoHyphens/>
    </w:pPr>
    <w:rPr>
      <w:sz w:val="24"/>
      <w:lang w:eastAsia="ar-SA"/>
    </w:rPr>
  </w:style>
  <w:style w:type="character" w:customStyle="1" w:styleId="31">
    <w:name w:val="Основной текст с отступом 3 Знак"/>
    <w:link w:val="30"/>
    <w:rsid w:val="00BB5CB7"/>
    <w:rPr>
      <w:sz w:val="28"/>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rsid w:val="005917E6"/>
    <w:rPr>
      <w:sz w:val="24"/>
      <w:szCs w:val="24"/>
    </w:rPr>
  </w:style>
  <w:style w:type="paragraph" w:styleId="22">
    <w:name w:val="Body Text Indent 2"/>
    <w:basedOn w:val="a"/>
    <w:link w:val="23"/>
    <w:rsid w:val="00941959"/>
    <w:pPr>
      <w:spacing w:after="120" w:line="480" w:lineRule="auto"/>
      <w:ind w:left="283"/>
    </w:pPr>
  </w:style>
  <w:style w:type="character" w:customStyle="1" w:styleId="23">
    <w:name w:val="Основной текст с отступом 2 Знак"/>
    <w:basedOn w:val="a0"/>
    <w:link w:val="22"/>
    <w:rsid w:val="00941959"/>
  </w:style>
  <w:style w:type="character" w:styleId="af2">
    <w:name w:val="Emphasis"/>
    <w:basedOn w:val="a0"/>
    <w:qFormat/>
    <w:rsid w:val="00F5292D"/>
    <w:rPr>
      <w:i/>
      <w:iCs/>
    </w:rPr>
  </w:style>
  <w:style w:type="character" w:customStyle="1" w:styleId="ad">
    <w:name w:val="Без интервала Знак"/>
    <w:aliases w:val="Мой Знак,норма Знак,Обя Знак,Без интервала11 Знак"/>
    <w:link w:val="ac"/>
    <w:uiPriority w:val="1"/>
    <w:qFormat/>
    <w:locked/>
    <w:rsid w:val="00E14B77"/>
  </w:style>
  <w:style w:type="character" w:customStyle="1" w:styleId="Default">
    <w:name w:val="Default Знак"/>
    <w:link w:val="Default0"/>
    <w:locked/>
    <w:rsid w:val="00F101DC"/>
    <w:rPr>
      <w:color w:val="000000"/>
      <w:sz w:val="24"/>
      <w:szCs w:val="24"/>
    </w:rPr>
  </w:style>
  <w:style w:type="paragraph" w:customStyle="1" w:styleId="Default0">
    <w:name w:val="Default"/>
    <w:link w:val="Default"/>
    <w:rsid w:val="00F101DC"/>
    <w:pPr>
      <w:autoSpaceDE w:val="0"/>
      <w:autoSpaceDN w:val="0"/>
      <w:adjustRightInd w:val="0"/>
    </w:pPr>
    <w:rPr>
      <w:color w:val="000000"/>
      <w:sz w:val="24"/>
      <w:szCs w:val="24"/>
    </w:rPr>
  </w:style>
  <w:style w:type="paragraph" w:customStyle="1" w:styleId="pr">
    <w:name w:val="pr"/>
    <w:basedOn w:val="a"/>
    <w:rsid w:val="00D82412"/>
    <w:pPr>
      <w:spacing w:before="100" w:beforeAutospacing="1" w:after="100" w:afterAutospacing="1"/>
    </w:pPr>
    <w:rPr>
      <w:sz w:val="24"/>
      <w:szCs w:val="24"/>
    </w:rPr>
  </w:style>
  <w:style w:type="paragraph" w:customStyle="1" w:styleId="pj">
    <w:name w:val="pj"/>
    <w:basedOn w:val="a"/>
    <w:rsid w:val="00D82412"/>
    <w:pPr>
      <w:spacing w:before="100" w:beforeAutospacing="1" w:after="100" w:afterAutospacing="1"/>
    </w:pPr>
    <w:rPr>
      <w:sz w:val="24"/>
      <w:szCs w:val="24"/>
    </w:rPr>
  </w:style>
  <w:style w:type="paragraph" w:customStyle="1" w:styleId="pc">
    <w:name w:val="pc"/>
    <w:basedOn w:val="a"/>
    <w:rsid w:val="00D82412"/>
    <w:pPr>
      <w:spacing w:before="100" w:beforeAutospacing="1" w:after="100" w:afterAutospacing="1"/>
    </w:pPr>
    <w:rPr>
      <w:sz w:val="24"/>
      <w:szCs w:val="24"/>
    </w:rPr>
  </w:style>
  <w:style w:type="table" w:styleId="af3">
    <w:name w:val="Table Grid"/>
    <w:basedOn w:val="a1"/>
    <w:uiPriority w:val="59"/>
    <w:rsid w:val="0031164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568">
      <w:bodyDiv w:val="1"/>
      <w:marLeft w:val="0"/>
      <w:marRight w:val="0"/>
      <w:marTop w:val="0"/>
      <w:marBottom w:val="0"/>
      <w:divBdr>
        <w:top w:val="none" w:sz="0" w:space="0" w:color="auto"/>
        <w:left w:val="none" w:sz="0" w:space="0" w:color="auto"/>
        <w:bottom w:val="none" w:sz="0" w:space="0" w:color="auto"/>
        <w:right w:val="none" w:sz="0" w:space="0" w:color="auto"/>
      </w:divBdr>
    </w:div>
    <w:div w:id="25107879">
      <w:bodyDiv w:val="1"/>
      <w:marLeft w:val="0"/>
      <w:marRight w:val="0"/>
      <w:marTop w:val="0"/>
      <w:marBottom w:val="0"/>
      <w:divBdr>
        <w:top w:val="none" w:sz="0" w:space="0" w:color="auto"/>
        <w:left w:val="none" w:sz="0" w:space="0" w:color="auto"/>
        <w:bottom w:val="none" w:sz="0" w:space="0" w:color="auto"/>
        <w:right w:val="none" w:sz="0" w:space="0" w:color="auto"/>
      </w:divBdr>
    </w:div>
    <w:div w:id="51849777">
      <w:bodyDiv w:val="1"/>
      <w:marLeft w:val="0"/>
      <w:marRight w:val="0"/>
      <w:marTop w:val="0"/>
      <w:marBottom w:val="0"/>
      <w:divBdr>
        <w:top w:val="none" w:sz="0" w:space="0" w:color="auto"/>
        <w:left w:val="none" w:sz="0" w:space="0" w:color="auto"/>
        <w:bottom w:val="none" w:sz="0" w:space="0" w:color="auto"/>
        <w:right w:val="none" w:sz="0" w:space="0" w:color="auto"/>
      </w:divBdr>
    </w:div>
    <w:div w:id="56323184">
      <w:bodyDiv w:val="1"/>
      <w:marLeft w:val="0"/>
      <w:marRight w:val="0"/>
      <w:marTop w:val="0"/>
      <w:marBottom w:val="0"/>
      <w:divBdr>
        <w:top w:val="none" w:sz="0" w:space="0" w:color="auto"/>
        <w:left w:val="none" w:sz="0" w:space="0" w:color="auto"/>
        <w:bottom w:val="none" w:sz="0" w:space="0" w:color="auto"/>
        <w:right w:val="none" w:sz="0" w:space="0" w:color="auto"/>
      </w:divBdr>
    </w:div>
    <w:div w:id="56562993">
      <w:bodyDiv w:val="1"/>
      <w:marLeft w:val="0"/>
      <w:marRight w:val="0"/>
      <w:marTop w:val="0"/>
      <w:marBottom w:val="0"/>
      <w:divBdr>
        <w:top w:val="none" w:sz="0" w:space="0" w:color="auto"/>
        <w:left w:val="none" w:sz="0" w:space="0" w:color="auto"/>
        <w:bottom w:val="none" w:sz="0" w:space="0" w:color="auto"/>
        <w:right w:val="none" w:sz="0" w:space="0" w:color="auto"/>
      </w:divBdr>
    </w:div>
    <w:div w:id="74403685">
      <w:bodyDiv w:val="1"/>
      <w:marLeft w:val="0"/>
      <w:marRight w:val="0"/>
      <w:marTop w:val="0"/>
      <w:marBottom w:val="0"/>
      <w:divBdr>
        <w:top w:val="none" w:sz="0" w:space="0" w:color="auto"/>
        <w:left w:val="none" w:sz="0" w:space="0" w:color="auto"/>
        <w:bottom w:val="none" w:sz="0" w:space="0" w:color="auto"/>
        <w:right w:val="none" w:sz="0" w:space="0" w:color="auto"/>
      </w:divBdr>
    </w:div>
    <w:div w:id="79646440">
      <w:bodyDiv w:val="1"/>
      <w:marLeft w:val="0"/>
      <w:marRight w:val="0"/>
      <w:marTop w:val="0"/>
      <w:marBottom w:val="0"/>
      <w:divBdr>
        <w:top w:val="none" w:sz="0" w:space="0" w:color="auto"/>
        <w:left w:val="none" w:sz="0" w:space="0" w:color="auto"/>
        <w:bottom w:val="none" w:sz="0" w:space="0" w:color="auto"/>
        <w:right w:val="none" w:sz="0" w:space="0" w:color="auto"/>
      </w:divBdr>
    </w:div>
    <w:div w:id="101651345">
      <w:bodyDiv w:val="1"/>
      <w:marLeft w:val="0"/>
      <w:marRight w:val="0"/>
      <w:marTop w:val="0"/>
      <w:marBottom w:val="0"/>
      <w:divBdr>
        <w:top w:val="none" w:sz="0" w:space="0" w:color="auto"/>
        <w:left w:val="none" w:sz="0" w:space="0" w:color="auto"/>
        <w:bottom w:val="none" w:sz="0" w:space="0" w:color="auto"/>
        <w:right w:val="none" w:sz="0" w:space="0" w:color="auto"/>
      </w:divBdr>
    </w:div>
    <w:div w:id="137504308">
      <w:bodyDiv w:val="1"/>
      <w:marLeft w:val="0"/>
      <w:marRight w:val="0"/>
      <w:marTop w:val="0"/>
      <w:marBottom w:val="0"/>
      <w:divBdr>
        <w:top w:val="none" w:sz="0" w:space="0" w:color="auto"/>
        <w:left w:val="none" w:sz="0" w:space="0" w:color="auto"/>
        <w:bottom w:val="none" w:sz="0" w:space="0" w:color="auto"/>
        <w:right w:val="none" w:sz="0" w:space="0" w:color="auto"/>
      </w:divBdr>
    </w:div>
    <w:div w:id="154928301">
      <w:bodyDiv w:val="1"/>
      <w:marLeft w:val="0"/>
      <w:marRight w:val="0"/>
      <w:marTop w:val="0"/>
      <w:marBottom w:val="0"/>
      <w:divBdr>
        <w:top w:val="none" w:sz="0" w:space="0" w:color="auto"/>
        <w:left w:val="none" w:sz="0" w:space="0" w:color="auto"/>
        <w:bottom w:val="none" w:sz="0" w:space="0" w:color="auto"/>
        <w:right w:val="none" w:sz="0" w:space="0" w:color="auto"/>
      </w:divBdr>
    </w:div>
    <w:div w:id="170024272">
      <w:bodyDiv w:val="1"/>
      <w:marLeft w:val="0"/>
      <w:marRight w:val="0"/>
      <w:marTop w:val="0"/>
      <w:marBottom w:val="0"/>
      <w:divBdr>
        <w:top w:val="none" w:sz="0" w:space="0" w:color="auto"/>
        <w:left w:val="none" w:sz="0" w:space="0" w:color="auto"/>
        <w:bottom w:val="none" w:sz="0" w:space="0" w:color="auto"/>
        <w:right w:val="none" w:sz="0" w:space="0" w:color="auto"/>
      </w:divBdr>
    </w:div>
    <w:div w:id="170414227">
      <w:bodyDiv w:val="1"/>
      <w:marLeft w:val="0"/>
      <w:marRight w:val="0"/>
      <w:marTop w:val="0"/>
      <w:marBottom w:val="0"/>
      <w:divBdr>
        <w:top w:val="none" w:sz="0" w:space="0" w:color="auto"/>
        <w:left w:val="none" w:sz="0" w:space="0" w:color="auto"/>
        <w:bottom w:val="none" w:sz="0" w:space="0" w:color="auto"/>
        <w:right w:val="none" w:sz="0" w:space="0" w:color="auto"/>
      </w:divBdr>
    </w:div>
    <w:div w:id="182717085">
      <w:bodyDiv w:val="1"/>
      <w:marLeft w:val="0"/>
      <w:marRight w:val="0"/>
      <w:marTop w:val="0"/>
      <w:marBottom w:val="0"/>
      <w:divBdr>
        <w:top w:val="none" w:sz="0" w:space="0" w:color="auto"/>
        <w:left w:val="none" w:sz="0" w:space="0" w:color="auto"/>
        <w:bottom w:val="none" w:sz="0" w:space="0" w:color="auto"/>
        <w:right w:val="none" w:sz="0" w:space="0" w:color="auto"/>
      </w:divBdr>
    </w:div>
    <w:div w:id="206718273">
      <w:bodyDiv w:val="1"/>
      <w:marLeft w:val="0"/>
      <w:marRight w:val="0"/>
      <w:marTop w:val="0"/>
      <w:marBottom w:val="0"/>
      <w:divBdr>
        <w:top w:val="none" w:sz="0" w:space="0" w:color="auto"/>
        <w:left w:val="none" w:sz="0" w:space="0" w:color="auto"/>
        <w:bottom w:val="none" w:sz="0" w:space="0" w:color="auto"/>
        <w:right w:val="none" w:sz="0" w:space="0" w:color="auto"/>
      </w:divBdr>
    </w:div>
    <w:div w:id="209540794">
      <w:bodyDiv w:val="1"/>
      <w:marLeft w:val="0"/>
      <w:marRight w:val="0"/>
      <w:marTop w:val="0"/>
      <w:marBottom w:val="0"/>
      <w:divBdr>
        <w:top w:val="none" w:sz="0" w:space="0" w:color="auto"/>
        <w:left w:val="none" w:sz="0" w:space="0" w:color="auto"/>
        <w:bottom w:val="none" w:sz="0" w:space="0" w:color="auto"/>
        <w:right w:val="none" w:sz="0" w:space="0" w:color="auto"/>
      </w:divBdr>
    </w:div>
    <w:div w:id="215118846">
      <w:bodyDiv w:val="1"/>
      <w:marLeft w:val="0"/>
      <w:marRight w:val="0"/>
      <w:marTop w:val="0"/>
      <w:marBottom w:val="0"/>
      <w:divBdr>
        <w:top w:val="none" w:sz="0" w:space="0" w:color="auto"/>
        <w:left w:val="none" w:sz="0" w:space="0" w:color="auto"/>
        <w:bottom w:val="none" w:sz="0" w:space="0" w:color="auto"/>
        <w:right w:val="none" w:sz="0" w:space="0" w:color="auto"/>
      </w:divBdr>
    </w:div>
    <w:div w:id="217279328">
      <w:bodyDiv w:val="1"/>
      <w:marLeft w:val="0"/>
      <w:marRight w:val="0"/>
      <w:marTop w:val="0"/>
      <w:marBottom w:val="0"/>
      <w:divBdr>
        <w:top w:val="none" w:sz="0" w:space="0" w:color="auto"/>
        <w:left w:val="none" w:sz="0" w:space="0" w:color="auto"/>
        <w:bottom w:val="none" w:sz="0" w:space="0" w:color="auto"/>
        <w:right w:val="none" w:sz="0" w:space="0" w:color="auto"/>
      </w:divBdr>
    </w:div>
    <w:div w:id="221408672">
      <w:bodyDiv w:val="1"/>
      <w:marLeft w:val="0"/>
      <w:marRight w:val="0"/>
      <w:marTop w:val="0"/>
      <w:marBottom w:val="0"/>
      <w:divBdr>
        <w:top w:val="none" w:sz="0" w:space="0" w:color="auto"/>
        <w:left w:val="none" w:sz="0" w:space="0" w:color="auto"/>
        <w:bottom w:val="none" w:sz="0" w:space="0" w:color="auto"/>
        <w:right w:val="none" w:sz="0" w:space="0" w:color="auto"/>
      </w:divBdr>
    </w:div>
    <w:div w:id="233468800">
      <w:bodyDiv w:val="1"/>
      <w:marLeft w:val="0"/>
      <w:marRight w:val="0"/>
      <w:marTop w:val="0"/>
      <w:marBottom w:val="0"/>
      <w:divBdr>
        <w:top w:val="none" w:sz="0" w:space="0" w:color="auto"/>
        <w:left w:val="none" w:sz="0" w:space="0" w:color="auto"/>
        <w:bottom w:val="none" w:sz="0" w:space="0" w:color="auto"/>
        <w:right w:val="none" w:sz="0" w:space="0" w:color="auto"/>
      </w:divBdr>
    </w:div>
    <w:div w:id="234123307">
      <w:bodyDiv w:val="1"/>
      <w:marLeft w:val="0"/>
      <w:marRight w:val="0"/>
      <w:marTop w:val="0"/>
      <w:marBottom w:val="0"/>
      <w:divBdr>
        <w:top w:val="none" w:sz="0" w:space="0" w:color="auto"/>
        <w:left w:val="none" w:sz="0" w:space="0" w:color="auto"/>
        <w:bottom w:val="none" w:sz="0" w:space="0" w:color="auto"/>
        <w:right w:val="none" w:sz="0" w:space="0" w:color="auto"/>
      </w:divBdr>
    </w:div>
    <w:div w:id="238517510">
      <w:bodyDiv w:val="1"/>
      <w:marLeft w:val="0"/>
      <w:marRight w:val="0"/>
      <w:marTop w:val="0"/>
      <w:marBottom w:val="0"/>
      <w:divBdr>
        <w:top w:val="none" w:sz="0" w:space="0" w:color="auto"/>
        <w:left w:val="none" w:sz="0" w:space="0" w:color="auto"/>
        <w:bottom w:val="none" w:sz="0" w:space="0" w:color="auto"/>
        <w:right w:val="none" w:sz="0" w:space="0" w:color="auto"/>
      </w:divBdr>
    </w:div>
    <w:div w:id="245848978">
      <w:bodyDiv w:val="1"/>
      <w:marLeft w:val="0"/>
      <w:marRight w:val="0"/>
      <w:marTop w:val="0"/>
      <w:marBottom w:val="0"/>
      <w:divBdr>
        <w:top w:val="none" w:sz="0" w:space="0" w:color="auto"/>
        <w:left w:val="none" w:sz="0" w:space="0" w:color="auto"/>
        <w:bottom w:val="none" w:sz="0" w:space="0" w:color="auto"/>
        <w:right w:val="none" w:sz="0" w:space="0" w:color="auto"/>
      </w:divBdr>
    </w:div>
    <w:div w:id="258030014">
      <w:bodyDiv w:val="1"/>
      <w:marLeft w:val="0"/>
      <w:marRight w:val="0"/>
      <w:marTop w:val="0"/>
      <w:marBottom w:val="0"/>
      <w:divBdr>
        <w:top w:val="none" w:sz="0" w:space="0" w:color="auto"/>
        <w:left w:val="none" w:sz="0" w:space="0" w:color="auto"/>
        <w:bottom w:val="none" w:sz="0" w:space="0" w:color="auto"/>
        <w:right w:val="none" w:sz="0" w:space="0" w:color="auto"/>
      </w:divBdr>
    </w:div>
    <w:div w:id="269553477">
      <w:bodyDiv w:val="1"/>
      <w:marLeft w:val="0"/>
      <w:marRight w:val="0"/>
      <w:marTop w:val="0"/>
      <w:marBottom w:val="0"/>
      <w:divBdr>
        <w:top w:val="none" w:sz="0" w:space="0" w:color="auto"/>
        <w:left w:val="none" w:sz="0" w:space="0" w:color="auto"/>
        <w:bottom w:val="none" w:sz="0" w:space="0" w:color="auto"/>
        <w:right w:val="none" w:sz="0" w:space="0" w:color="auto"/>
      </w:divBdr>
    </w:div>
    <w:div w:id="354379801">
      <w:bodyDiv w:val="1"/>
      <w:marLeft w:val="0"/>
      <w:marRight w:val="0"/>
      <w:marTop w:val="0"/>
      <w:marBottom w:val="0"/>
      <w:divBdr>
        <w:top w:val="none" w:sz="0" w:space="0" w:color="auto"/>
        <w:left w:val="none" w:sz="0" w:space="0" w:color="auto"/>
        <w:bottom w:val="none" w:sz="0" w:space="0" w:color="auto"/>
        <w:right w:val="none" w:sz="0" w:space="0" w:color="auto"/>
      </w:divBdr>
    </w:div>
    <w:div w:id="370152269">
      <w:bodyDiv w:val="1"/>
      <w:marLeft w:val="0"/>
      <w:marRight w:val="0"/>
      <w:marTop w:val="0"/>
      <w:marBottom w:val="0"/>
      <w:divBdr>
        <w:top w:val="none" w:sz="0" w:space="0" w:color="auto"/>
        <w:left w:val="none" w:sz="0" w:space="0" w:color="auto"/>
        <w:bottom w:val="none" w:sz="0" w:space="0" w:color="auto"/>
        <w:right w:val="none" w:sz="0" w:space="0" w:color="auto"/>
      </w:divBdr>
    </w:div>
    <w:div w:id="377125461">
      <w:bodyDiv w:val="1"/>
      <w:marLeft w:val="0"/>
      <w:marRight w:val="0"/>
      <w:marTop w:val="0"/>
      <w:marBottom w:val="0"/>
      <w:divBdr>
        <w:top w:val="none" w:sz="0" w:space="0" w:color="auto"/>
        <w:left w:val="none" w:sz="0" w:space="0" w:color="auto"/>
        <w:bottom w:val="none" w:sz="0" w:space="0" w:color="auto"/>
        <w:right w:val="none" w:sz="0" w:space="0" w:color="auto"/>
      </w:divBdr>
    </w:div>
    <w:div w:id="381176113">
      <w:bodyDiv w:val="1"/>
      <w:marLeft w:val="0"/>
      <w:marRight w:val="0"/>
      <w:marTop w:val="0"/>
      <w:marBottom w:val="0"/>
      <w:divBdr>
        <w:top w:val="none" w:sz="0" w:space="0" w:color="auto"/>
        <w:left w:val="none" w:sz="0" w:space="0" w:color="auto"/>
        <w:bottom w:val="none" w:sz="0" w:space="0" w:color="auto"/>
        <w:right w:val="none" w:sz="0" w:space="0" w:color="auto"/>
      </w:divBdr>
    </w:div>
    <w:div w:id="405958054">
      <w:bodyDiv w:val="1"/>
      <w:marLeft w:val="0"/>
      <w:marRight w:val="0"/>
      <w:marTop w:val="0"/>
      <w:marBottom w:val="0"/>
      <w:divBdr>
        <w:top w:val="none" w:sz="0" w:space="0" w:color="auto"/>
        <w:left w:val="none" w:sz="0" w:space="0" w:color="auto"/>
        <w:bottom w:val="none" w:sz="0" w:space="0" w:color="auto"/>
        <w:right w:val="none" w:sz="0" w:space="0" w:color="auto"/>
      </w:divBdr>
    </w:div>
    <w:div w:id="409884352">
      <w:bodyDiv w:val="1"/>
      <w:marLeft w:val="0"/>
      <w:marRight w:val="0"/>
      <w:marTop w:val="0"/>
      <w:marBottom w:val="0"/>
      <w:divBdr>
        <w:top w:val="none" w:sz="0" w:space="0" w:color="auto"/>
        <w:left w:val="none" w:sz="0" w:space="0" w:color="auto"/>
        <w:bottom w:val="none" w:sz="0" w:space="0" w:color="auto"/>
        <w:right w:val="none" w:sz="0" w:space="0" w:color="auto"/>
      </w:divBdr>
    </w:div>
    <w:div w:id="417291797">
      <w:bodyDiv w:val="1"/>
      <w:marLeft w:val="0"/>
      <w:marRight w:val="0"/>
      <w:marTop w:val="0"/>
      <w:marBottom w:val="0"/>
      <w:divBdr>
        <w:top w:val="none" w:sz="0" w:space="0" w:color="auto"/>
        <w:left w:val="none" w:sz="0" w:space="0" w:color="auto"/>
        <w:bottom w:val="none" w:sz="0" w:space="0" w:color="auto"/>
        <w:right w:val="none" w:sz="0" w:space="0" w:color="auto"/>
      </w:divBdr>
    </w:div>
    <w:div w:id="426540877">
      <w:bodyDiv w:val="1"/>
      <w:marLeft w:val="0"/>
      <w:marRight w:val="0"/>
      <w:marTop w:val="0"/>
      <w:marBottom w:val="0"/>
      <w:divBdr>
        <w:top w:val="none" w:sz="0" w:space="0" w:color="auto"/>
        <w:left w:val="none" w:sz="0" w:space="0" w:color="auto"/>
        <w:bottom w:val="none" w:sz="0" w:space="0" w:color="auto"/>
        <w:right w:val="none" w:sz="0" w:space="0" w:color="auto"/>
      </w:divBdr>
    </w:div>
    <w:div w:id="471100890">
      <w:bodyDiv w:val="1"/>
      <w:marLeft w:val="0"/>
      <w:marRight w:val="0"/>
      <w:marTop w:val="0"/>
      <w:marBottom w:val="0"/>
      <w:divBdr>
        <w:top w:val="none" w:sz="0" w:space="0" w:color="auto"/>
        <w:left w:val="none" w:sz="0" w:space="0" w:color="auto"/>
        <w:bottom w:val="none" w:sz="0" w:space="0" w:color="auto"/>
        <w:right w:val="none" w:sz="0" w:space="0" w:color="auto"/>
      </w:divBdr>
    </w:div>
    <w:div w:id="472530050">
      <w:bodyDiv w:val="1"/>
      <w:marLeft w:val="0"/>
      <w:marRight w:val="0"/>
      <w:marTop w:val="0"/>
      <w:marBottom w:val="0"/>
      <w:divBdr>
        <w:top w:val="none" w:sz="0" w:space="0" w:color="auto"/>
        <w:left w:val="none" w:sz="0" w:space="0" w:color="auto"/>
        <w:bottom w:val="none" w:sz="0" w:space="0" w:color="auto"/>
        <w:right w:val="none" w:sz="0" w:space="0" w:color="auto"/>
      </w:divBdr>
    </w:div>
    <w:div w:id="488402925">
      <w:bodyDiv w:val="1"/>
      <w:marLeft w:val="0"/>
      <w:marRight w:val="0"/>
      <w:marTop w:val="0"/>
      <w:marBottom w:val="0"/>
      <w:divBdr>
        <w:top w:val="none" w:sz="0" w:space="0" w:color="auto"/>
        <w:left w:val="none" w:sz="0" w:space="0" w:color="auto"/>
        <w:bottom w:val="none" w:sz="0" w:space="0" w:color="auto"/>
        <w:right w:val="none" w:sz="0" w:space="0" w:color="auto"/>
      </w:divBdr>
    </w:div>
    <w:div w:id="495419179">
      <w:bodyDiv w:val="1"/>
      <w:marLeft w:val="0"/>
      <w:marRight w:val="0"/>
      <w:marTop w:val="0"/>
      <w:marBottom w:val="0"/>
      <w:divBdr>
        <w:top w:val="none" w:sz="0" w:space="0" w:color="auto"/>
        <w:left w:val="none" w:sz="0" w:space="0" w:color="auto"/>
        <w:bottom w:val="none" w:sz="0" w:space="0" w:color="auto"/>
        <w:right w:val="none" w:sz="0" w:space="0" w:color="auto"/>
      </w:divBdr>
    </w:div>
    <w:div w:id="523128636">
      <w:bodyDiv w:val="1"/>
      <w:marLeft w:val="0"/>
      <w:marRight w:val="0"/>
      <w:marTop w:val="0"/>
      <w:marBottom w:val="0"/>
      <w:divBdr>
        <w:top w:val="none" w:sz="0" w:space="0" w:color="auto"/>
        <w:left w:val="none" w:sz="0" w:space="0" w:color="auto"/>
        <w:bottom w:val="none" w:sz="0" w:space="0" w:color="auto"/>
        <w:right w:val="none" w:sz="0" w:space="0" w:color="auto"/>
      </w:divBdr>
    </w:div>
    <w:div w:id="526218944">
      <w:bodyDiv w:val="1"/>
      <w:marLeft w:val="0"/>
      <w:marRight w:val="0"/>
      <w:marTop w:val="0"/>
      <w:marBottom w:val="0"/>
      <w:divBdr>
        <w:top w:val="none" w:sz="0" w:space="0" w:color="auto"/>
        <w:left w:val="none" w:sz="0" w:space="0" w:color="auto"/>
        <w:bottom w:val="none" w:sz="0" w:space="0" w:color="auto"/>
        <w:right w:val="none" w:sz="0" w:space="0" w:color="auto"/>
      </w:divBdr>
    </w:div>
    <w:div w:id="527136829">
      <w:bodyDiv w:val="1"/>
      <w:marLeft w:val="0"/>
      <w:marRight w:val="0"/>
      <w:marTop w:val="0"/>
      <w:marBottom w:val="0"/>
      <w:divBdr>
        <w:top w:val="none" w:sz="0" w:space="0" w:color="auto"/>
        <w:left w:val="none" w:sz="0" w:space="0" w:color="auto"/>
        <w:bottom w:val="none" w:sz="0" w:space="0" w:color="auto"/>
        <w:right w:val="none" w:sz="0" w:space="0" w:color="auto"/>
      </w:divBdr>
    </w:div>
    <w:div w:id="535195480">
      <w:bodyDiv w:val="1"/>
      <w:marLeft w:val="0"/>
      <w:marRight w:val="0"/>
      <w:marTop w:val="0"/>
      <w:marBottom w:val="0"/>
      <w:divBdr>
        <w:top w:val="none" w:sz="0" w:space="0" w:color="auto"/>
        <w:left w:val="none" w:sz="0" w:space="0" w:color="auto"/>
        <w:bottom w:val="none" w:sz="0" w:space="0" w:color="auto"/>
        <w:right w:val="none" w:sz="0" w:space="0" w:color="auto"/>
      </w:divBdr>
    </w:div>
    <w:div w:id="544953700">
      <w:bodyDiv w:val="1"/>
      <w:marLeft w:val="0"/>
      <w:marRight w:val="0"/>
      <w:marTop w:val="0"/>
      <w:marBottom w:val="0"/>
      <w:divBdr>
        <w:top w:val="none" w:sz="0" w:space="0" w:color="auto"/>
        <w:left w:val="none" w:sz="0" w:space="0" w:color="auto"/>
        <w:bottom w:val="none" w:sz="0" w:space="0" w:color="auto"/>
        <w:right w:val="none" w:sz="0" w:space="0" w:color="auto"/>
      </w:divBdr>
    </w:div>
    <w:div w:id="566957618">
      <w:bodyDiv w:val="1"/>
      <w:marLeft w:val="0"/>
      <w:marRight w:val="0"/>
      <w:marTop w:val="0"/>
      <w:marBottom w:val="0"/>
      <w:divBdr>
        <w:top w:val="none" w:sz="0" w:space="0" w:color="auto"/>
        <w:left w:val="none" w:sz="0" w:space="0" w:color="auto"/>
        <w:bottom w:val="none" w:sz="0" w:space="0" w:color="auto"/>
        <w:right w:val="none" w:sz="0" w:space="0" w:color="auto"/>
      </w:divBdr>
    </w:div>
    <w:div w:id="568226361">
      <w:bodyDiv w:val="1"/>
      <w:marLeft w:val="0"/>
      <w:marRight w:val="0"/>
      <w:marTop w:val="0"/>
      <w:marBottom w:val="0"/>
      <w:divBdr>
        <w:top w:val="none" w:sz="0" w:space="0" w:color="auto"/>
        <w:left w:val="none" w:sz="0" w:space="0" w:color="auto"/>
        <w:bottom w:val="none" w:sz="0" w:space="0" w:color="auto"/>
        <w:right w:val="none" w:sz="0" w:space="0" w:color="auto"/>
      </w:divBdr>
    </w:div>
    <w:div w:id="588579793">
      <w:bodyDiv w:val="1"/>
      <w:marLeft w:val="0"/>
      <w:marRight w:val="0"/>
      <w:marTop w:val="0"/>
      <w:marBottom w:val="0"/>
      <w:divBdr>
        <w:top w:val="none" w:sz="0" w:space="0" w:color="auto"/>
        <w:left w:val="none" w:sz="0" w:space="0" w:color="auto"/>
        <w:bottom w:val="none" w:sz="0" w:space="0" w:color="auto"/>
        <w:right w:val="none" w:sz="0" w:space="0" w:color="auto"/>
      </w:divBdr>
    </w:div>
    <w:div w:id="609778784">
      <w:bodyDiv w:val="1"/>
      <w:marLeft w:val="0"/>
      <w:marRight w:val="0"/>
      <w:marTop w:val="0"/>
      <w:marBottom w:val="0"/>
      <w:divBdr>
        <w:top w:val="none" w:sz="0" w:space="0" w:color="auto"/>
        <w:left w:val="none" w:sz="0" w:space="0" w:color="auto"/>
        <w:bottom w:val="none" w:sz="0" w:space="0" w:color="auto"/>
        <w:right w:val="none" w:sz="0" w:space="0" w:color="auto"/>
      </w:divBdr>
    </w:div>
    <w:div w:id="659426503">
      <w:bodyDiv w:val="1"/>
      <w:marLeft w:val="0"/>
      <w:marRight w:val="0"/>
      <w:marTop w:val="0"/>
      <w:marBottom w:val="0"/>
      <w:divBdr>
        <w:top w:val="none" w:sz="0" w:space="0" w:color="auto"/>
        <w:left w:val="none" w:sz="0" w:space="0" w:color="auto"/>
        <w:bottom w:val="none" w:sz="0" w:space="0" w:color="auto"/>
        <w:right w:val="none" w:sz="0" w:space="0" w:color="auto"/>
      </w:divBdr>
    </w:div>
    <w:div w:id="661474030">
      <w:bodyDiv w:val="1"/>
      <w:marLeft w:val="0"/>
      <w:marRight w:val="0"/>
      <w:marTop w:val="0"/>
      <w:marBottom w:val="0"/>
      <w:divBdr>
        <w:top w:val="none" w:sz="0" w:space="0" w:color="auto"/>
        <w:left w:val="none" w:sz="0" w:space="0" w:color="auto"/>
        <w:bottom w:val="none" w:sz="0" w:space="0" w:color="auto"/>
        <w:right w:val="none" w:sz="0" w:space="0" w:color="auto"/>
      </w:divBdr>
    </w:div>
    <w:div w:id="694428690">
      <w:bodyDiv w:val="1"/>
      <w:marLeft w:val="0"/>
      <w:marRight w:val="0"/>
      <w:marTop w:val="0"/>
      <w:marBottom w:val="0"/>
      <w:divBdr>
        <w:top w:val="none" w:sz="0" w:space="0" w:color="auto"/>
        <w:left w:val="none" w:sz="0" w:space="0" w:color="auto"/>
        <w:bottom w:val="none" w:sz="0" w:space="0" w:color="auto"/>
        <w:right w:val="none" w:sz="0" w:space="0" w:color="auto"/>
      </w:divBdr>
    </w:div>
    <w:div w:id="703559843">
      <w:bodyDiv w:val="1"/>
      <w:marLeft w:val="0"/>
      <w:marRight w:val="0"/>
      <w:marTop w:val="0"/>
      <w:marBottom w:val="0"/>
      <w:divBdr>
        <w:top w:val="none" w:sz="0" w:space="0" w:color="auto"/>
        <w:left w:val="none" w:sz="0" w:space="0" w:color="auto"/>
        <w:bottom w:val="none" w:sz="0" w:space="0" w:color="auto"/>
        <w:right w:val="none" w:sz="0" w:space="0" w:color="auto"/>
      </w:divBdr>
    </w:div>
    <w:div w:id="710954233">
      <w:bodyDiv w:val="1"/>
      <w:marLeft w:val="0"/>
      <w:marRight w:val="0"/>
      <w:marTop w:val="0"/>
      <w:marBottom w:val="0"/>
      <w:divBdr>
        <w:top w:val="none" w:sz="0" w:space="0" w:color="auto"/>
        <w:left w:val="none" w:sz="0" w:space="0" w:color="auto"/>
        <w:bottom w:val="none" w:sz="0" w:space="0" w:color="auto"/>
        <w:right w:val="none" w:sz="0" w:space="0" w:color="auto"/>
      </w:divBdr>
    </w:div>
    <w:div w:id="711803728">
      <w:bodyDiv w:val="1"/>
      <w:marLeft w:val="0"/>
      <w:marRight w:val="0"/>
      <w:marTop w:val="0"/>
      <w:marBottom w:val="0"/>
      <w:divBdr>
        <w:top w:val="none" w:sz="0" w:space="0" w:color="auto"/>
        <w:left w:val="none" w:sz="0" w:space="0" w:color="auto"/>
        <w:bottom w:val="none" w:sz="0" w:space="0" w:color="auto"/>
        <w:right w:val="none" w:sz="0" w:space="0" w:color="auto"/>
      </w:divBdr>
    </w:div>
    <w:div w:id="751665146">
      <w:bodyDiv w:val="1"/>
      <w:marLeft w:val="0"/>
      <w:marRight w:val="0"/>
      <w:marTop w:val="0"/>
      <w:marBottom w:val="0"/>
      <w:divBdr>
        <w:top w:val="none" w:sz="0" w:space="0" w:color="auto"/>
        <w:left w:val="none" w:sz="0" w:space="0" w:color="auto"/>
        <w:bottom w:val="none" w:sz="0" w:space="0" w:color="auto"/>
        <w:right w:val="none" w:sz="0" w:space="0" w:color="auto"/>
      </w:divBdr>
    </w:div>
    <w:div w:id="785928675">
      <w:bodyDiv w:val="1"/>
      <w:marLeft w:val="0"/>
      <w:marRight w:val="0"/>
      <w:marTop w:val="0"/>
      <w:marBottom w:val="0"/>
      <w:divBdr>
        <w:top w:val="none" w:sz="0" w:space="0" w:color="auto"/>
        <w:left w:val="none" w:sz="0" w:space="0" w:color="auto"/>
        <w:bottom w:val="none" w:sz="0" w:space="0" w:color="auto"/>
        <w:right w:val="none" w:sz="0" w:space="0" w:color="auto"/>
      </w:divBdr>
    </w:div>
    <w:div w:id="788166446">
      <w:bodyDiv w:val="1"/>
      <w:marLeft w:val="0"/>
      <w:marRight w:val="0"/>
      <w:marTop w:val="0"/>
      <w:marBottom w:val="0"/>
      <w:divBdr>
        <w:top w:val="none" w:sz="0" w:space="0" w:color="auto"/>
        <w:left w:val="none" w:sz="0" w:space="0" w:color="auto"/>
        <w:bottom w:val="none" w:sz="0" w:space="0" w:color="auto"/>
        <w:right w:val="none" w:sz="0" w:space="0" w:color="auto"/>
      </w:divBdr>
    </w:div>
    <w:div w:id="815416654">
      <w:bodyDiv w:val="1"/>
      <w:marLeft w:val="0"/>
      <w:marRight w:val="0"/>
      <w:marTop w:val="0"/>
      <w:marBottom w:val="0"/>
      <w:divBdr>
        <w:top w:val="none" w:sz="0" w:space="0" w:color="auto"/>
        <w:left w:val="none" w:sz="0" w:space="0" w:color="auto"/>
        <w:bottom w:val="none" w:sz="0" w:space="0" w:color="auto"/>
        <w:right w:val="none" w:sz="0" w:space="0" w:color="auto"/>
      </w:divBdr>
    </w:div>
    <w:div w:id="831681953">
      <w:bodyDiv w:val="1"/>
      <w:marLeft w:val="0"/>
      <w:marRight w:val="0"/>
      <w:marTop w:val="0"/>
      <w:marBottom w:val="0"/>
      <w:divBdr>
        <w:top w:val="none" w:sz="0" w:space="0" w:color="auto"/>
        <w:left w:val="none" w:sz="0" w:space="0" w:color="auto"/>
        <w:bottom w:val="none" w:sz="0" w:space="0" w:color="auto"/>
        <w:right w:val="none" w:sz="0" w:space="0" w:color="auto"/>
      </w:divBdr>
    </w:div>
    <w:div w:id="831720229">
      <w:bodyDiv w:val="1"/>
      <w:marLeft w:val="0"/>
      <w:marRight w:val="0"/>
      <w:marTop w:val="0"/>
      <w:marBottom w:val="0"/>
      <w:divBdr>
        <w:top w:val="none" w:sz="0" w:space="0" w:color="auto"/>
        <w:left w:val="none" w:sz="0" w:space="0" w:color="auto"/>
        <w:bottom w:val="none" w:sz="0" w:space="0" w:color="auto"/>
        <w:right w:val="none" w:sz="0" w:space="0" w:color="auto"/>
      </w:divBdr>
    </w:div>
    <w:div w:id="834029058">
      <w:bodyDiv w:val="1"/>
      <w:marLeft w:val="0"/>
      <w:marRight w:val="0"/>
      <w:marTop w:val="0"/>
      <w:marBottom w:val="0"/>
      <w:divBdr>
        <w:top w:val="none" w:sz="0" w:space="0" w:color="auto"/>
        <w:left w:val="none" w:sz="0" w:space="0" w:color="auto"/>
        <w:bottom w:val="none" w:sz="0" w:space="0" w:color="auto"/>
        <w:right w:val="none" w:sz="0" w:space="0" w:color="auto"/>
      </w:divBdr>
    </w:div>
    <w:div w:id="845826280">
      <w:bodyDiv w:val="1"/>
      <w:marLeft w:val="0"/>
      <w:marRight w:val="0"/>
      <w:marTop w:val="0"/>
      <w:marBottom w:val="0"/>
      <w:divBdr>
        <w:top w:val="none" w:sz="0" w:space="0" w:color="auto"/>
        <w:left w:val="none" w:sz="0" w:space="0" w:color="auto"/>
        <w:bottom w:val="none" w:sz="0" w:space="0" w:color="auto"/>
        <w:right w:val="none" w:sz="0" w:space="0" w:color="auto"/>
      </w:divBdr>
    </w:div>
    <w:div w:id="887717166">
      <w:bodyDiv w:val="1"/>
      <w:marLeft w:val="0"/>
      <w:marRight w:val="0"/>
      <w:marTop w:val="0"/>
      <w:marBottom w:val="0"/>
      <w:divBdr>
        <w:top w:val="none" w:sz="0" w:space="0" w:color="auto"/>
        <w:left w:val="none" w:sz="0" w:space="0" w:color="auto"/>
        <w:bottom w:val="none" w:sz="0" w:space="0" w:color="auto"/>
        <w:right w:val="none" w:sz="0" w:space="0" w:color="auto"/>
      </w:divBdr>
    </w:div>
    <w:div w:id="909265685">
      <w:bodyDiv w:val="1"/>
      <w:marLeft w:val="0"/>
      <w:marRight w:val="0"/>
      <w:marTop w:val="0"/>
      <w:marBottom w:val="0"/>
      <w:divBdr>
        <w:top w:val="none" w:sz="0" w:space="0" w:color="auto"/>
        <w:left w:val="none" w:sz="0" w:space="0" w:color="auto"/>
        <w:bottom w:val="none" w:sz="0" w:space="0" w:color="auto"/>
        <w:right w:val="none" w:sz="0" w:space="0" w:color="auto"/>
      </w:divBdr>
    </w:div>
    <w:div w:id="922492885">
      <w:bodyDiv w:val="1"/>
      <w:marLeft w:val="0"/>
      <w:marRight w:val="0"/>
      <w:marTop w:val="0"/>
      <w:marBottom w:val="0"/>
      <w:divBdr>
        <w:top w:val="none" w:sz="0" w:space="0" w:color="auto"/>
        <w:left w:val="none" w:sz="0" w:space="0" w:color="auto"/>
        <w:bottom w:val="none" w:sz="0" w:space="0" w:color="auto"/>
        <w:right w:val="none" w:sz="0" w:space="0" w:color="auto"/>
      </w:divBdr>
    </w:div>
    <w:div w:id="934632571">
      <w:bodyDiv w:val="1"/>
      <w:marLeft w:val="0"/>
      <w:marRight w:val="0"/>
      <w:marTop w:val="0"/>
      <w:marBottom w:val="0"/>
      <w:divBdr>
        <w:top w:val="none" w:sz="0" w:space="0" w:color="auto"/>
        <w:left w:val="none" w:sz="0" w:space="0" w:color="auto"/>
        <w:bottom w:val="none" w:sz="0" w:space="0" w:color="auto"/>
        <w:right w:val="none" w:sz="0" w:space="0" w:color="auto"/>
      </w:divBdr>
    </w:div>
    <w:div w:id="964429388">
      <w:bodyDiv w:val="1"/>
      <w:marLeft w:val="0"/>
      <w:marRight w:val="0"/>
      <w:marTop w:val="0"/>
      <w:marBottom w:val="0"/>
      <w:divBdr>
        <w:top w:val="none" w:sz="0" w:space="0" w:color="auto"/>
        <w:left w:val="none" w:sz="0" w:space="0" w:color="auto"/>
        <w:bottom w:val="none" w:sz="0" w:space="0" w:color="auto"/>
        <w:right w:val="none" w:sz="0" w:space="0" w:color="auto"/>
      </w:divBdr>
    </w:div>
    <w:div w:id="997617488">
      <w:bodyDiv w:val="1"/>
      <w:marLeft w:val="0"/>
      <w:marRight w:val="0"/>
      <w:marTop w:val="0"/>
      <w:marBottom w:val="0"/>
      <w:divBdr>
        <w:top w:val="none" w:sz="0" w:space="0" w:color="auto"/>
        <w:left w:val="none" w:sz="0" w:space="0" w:color="auto"/>
        <w:bottom w:val="none" w:sz="0" w:space="0" w:color="auto"/>
        <w:right w:val="none" w:sz="0" w:space="0" w:color="auto"/>
      </w:divBdr>
    </w:div>
    <w:div w:id="1018889059">
      <w:bodyDiv w:val="1"/>
      <w:marLeft w:val="0"/>
      <w:marRight w:val="0"/>
      <w:marTop w:val="0"/>
      <w:marBottom w:val="0"/>
      <w:divBdr>
        <w:top w:val="none" w:sz="0" w:space="0" w:color="auto"/>
        <w:left w:val="none" w:sz="0" w:space="0" w:color="auto"/>
        <w:bottom w:val="none" w:sz="0" w:space="0" w:color="auto"/>
        <w:right w:val="none" w:sz="0" w:space="0" w:color="auto"/>
      </w:divBdr>
    </w:div>
    <w:div w:id="1020932158">
      <w:bodyDiv w:val="1"/>
      <w:marLeft w:val="0"/>
      <w:marRight w:val="0"/>
      <w:marTop w:val="0"/>
      <w:marBottom w:val="0"/>
      <w:divBdr>
        <w:top w:val="none" w:sz="0" w:space="0" w:color="auto"/>
        <w:left w:val="none" w:sz="0" w:space="0" w:color="auto"/>
        <w:bottom w:val="none" w:sz="0" w:space="0" w:color="auto"/>
        <w:right w:val="none" w:sz="0" w:space="0" w:color="auto"/>
      </w:divBdr>
    </w:div>
    <w:div w:id="1025638953">
      <w:bodyDiv w:val="1"/>
      <w:marLeft w:val="0"/>
      <w:marRight w:val="0"/>
      <w:marTop w:val="0"/>
      <w:marBottom w:val="0"/>
      <w:divBdr>
        <w:top w:val="none" w:sz="0" w:space="0" w:color="auto"/>
        <w:left w:val="none" w:sz="0" w:space="0" w:color="auto"/>
        <w:bottom w:val="none" w:sz="0" w:space="0" w:color="auto"/>
        <w:right w:val="none" w:sz="0" w:space="0" w:color="auto"/>
      </w:divBdr>
    </w:div>
    <w:div w:id="1027632681">
      <w:bodyDiv w:val="1"/>
      <w:marLeft w:val="0"/>
      <w:marRight w:val="0"/>
      <w:marTop w:val="0"/>
      <w:marBottom w:val="0"/>
      <w:divBdr>
        <w:top w:val="none" w:sz="0" w:space="0" w:color="auto"/>
        <w:left w:val="none" w:sz="0" w:space="0" w:color="auto"/>
        <w:bottom w:val="none" w:sz="0" w:space="0" w:color="auto"/>
        <w:right w:val="none" w:sz="0" w:space="0" w:color="auto"/>
      </w:divBdr>
    </w:div>
    <w:div w:id="1030766263">
      <w:bodyDiv w:val="1"/>
      <w:marLeft w:val="0"/>
      <w:marRight w:val="0"/>
      <w:marTop w:val="0"/>
      <w:marBottom w:val="0"/>
      <w:divBdr>
        <w:top w:val="none" w:sz="0" w:space="0" w:color="auto"/>
        <w:left w:val="none" w:sz="0" w:space="0" w:color="auto"/>
        <w:bottom w:val="none" w:sz="0" w:space="0" w:color="auto"/>
        <w:right w:val="none" w:sz="0" w:space="0" w:color="auto"/>
      </w:divBdr>
    </w:div>
    <w:div w:id="1074743275">
      <w:bodyDiv w:val="1"/>
      <w:marLeft w:val="0"/>
      <w:marRight w:val="0"/>
      <w:marTop w:val="0"/>
      <w:marBottom w:val="0"/>
      <w:divBdr>
        <w:top w:val="none" w:sz="0" w:space="0" w:color="auto"/>
        <w:left w:val="none" w:sz="0" w:space="0" w:color="auto"/>
        <w:bottom w:val="none" w:sz="0" w:space="0" w:color="auto"/>
        <w:right w:val="none" w:sz="0" w:space="0" w:color="auto"/>
      </w:divBdr>
    </w:div>
    <w:div w:id="1074934452">
      <w:bodyDiv w:val="1"/>
      <w:marLeft w:val="0"/>
      <w:marRight w:val="0"/>
      <w:marTop w:val="0"/>
      <w:marBottom w:val="0"/>
      <w:divBdr>
        <w:top w:val="none" w:sz="0" w:space="0" w:color="auto"/>
        <w:left w:val="none" w:sz="0" w:space="0" w:color="auto"/>
        <w:bottom w:val="none" w:sz="0" w:space="0" w:color="auto"/>
        <w:right w:val="none" w:sz="0" w:space="0" w:color="auto"/>
      </w:divBdr>
    </w:div>
    <w:div w:id="1097870645">
      <w:bodyDiv w:val="1"/>
      <w:marLeft w:val="0"/>
      <w:marRight w:val="0"/>
      <w:marTop w:val="0"/>
      <w:marBottom w:val="0"/>
      <w:divBdr>
        <w:top w:val="none" w:sz="0" w:space="0" w:color="auto"/>
        <w:left w:val="none" w:sz="0" w:space="0" w:color="auto"/>
        <w:bottom w:val="none" w:sz="0" w:space="0" w:color="auto"/>
        <w:right w:val="none" w:sz="0" w:space="0" w:color="auto"/>
      </w:divBdr>
    </w:div>
    <w:div w:id="1152212857">
      <w:bodyDiv w:val="1"/>
      <w:marLeft w:val="0"/>
      <w:marRight w:val="0"/>
      <w:marTop w:val="0"/>
      <w:marBottom w:val="0"/>
      <w:divBdr>
        <w:top w:val="none" w:sz="0" w:space="0" w:color="auto"/>
        <w:left w:val="none" w:sz="0" w:space="0" w:color="auto"/>
        <w:bottom w:val="none" w:sz="0" w:space="0" w:color="auto"/>
        <w:right w:val="none" w:sz="0" w:space="0" w:color="auto"/>
      </w:divBdr>
    </w:div>
    <w:div w:id="1176847905">
      <w:bodyDiv w:val="1"/>
      <w:marLeft w:val="0"/>
      <w:marRight w:val="0"/>
      <w:marTop w:val="0"/>
      <w:marBottom w:val="0"/>
      <w:divBdr>
        <w:top w:val="none" w:sz="0" w:space="0" w:color="auto"/>
        <w:left w:val="none" w:sz="0" w:space="0" w:color="auto"/>
        <w:bottom w:val="none" w:sz="0" w:space="0" w:color="auto"/>
        <w:right w:val="none" w:sz="0" w:space="0" w:color="auto"/>
      </w:divBdr>
    </w:div>
    <w:div w:id="1188759700">
      <w:bodyDiv w:val="1"/>
      <w:marLeft w:val="0"/>
      <w:marRight w:val="0"/>
      <w:marTop w:val="0"/>
      <w:marBottom w:val="0"/>
      <w:divBdr>
        <w:top w:val="none" w:sz="0" w:space="0" w:color="auto"/>
        <w:left w:val="none" w:sz="0" w:space="0" w:color="auto"/>
        <w:bottom w:val="none" w:sz="0" w:space="0" w:color="auto"/>
        <w:right w:val="none" w:sz="0" w:space="0" w:color="auto"/>
      </w:divBdr>
    </w:div>
    <w:div w:id="1238637720">
      <w:bodyDiv w:val="1"/>
      <w:marLeft w:val="0"/>
      <w:marRight w:val="0"/>
      <w:marTop w:val="0"/>
      <w:marBottom w:val="0"/>
      <w:divBdr>
        <w:top w:val="none" w:sz="0" w:space="0" w:color="auto"/>
        <w:left w:val="none" w:sz="0" w:space="0" w:color="auto"/>
        <w:bottom w:val="none" w:sz="0" w:space="0" w:color="auto"/>
        <w:right w:val="none" w:sz="0" w:space="0" w:color="auto"/>
      </w:divBdr>
    </w:div>
    <w:div w:id="1241869627">
      <w:bodyDiv w:val="1"/>
      <w:marLeft w:val="0"/>
      <w:marRight w:val="0"/>
      <w:marTop w:val="0"/>
      <w:marBottom w:val="0"/>
      <w:divBdr>
        <w:top w:val="none" w:sz="0" w:space="0" w:color="auto"/>
        <w:left w:val="none" w:sz="0" w:space="0" w:color="auto"/>
        <w:bottom w:val="none" w:sz="0" w:space="0" w:color="auto"/>
        <w:right w:val="none" w:sz="0" w:space="0" w:color="auto"/>
      </w:divBdr>
    </w:div>
    <w:div w:id="1249196167">
      <w:bodyDiv w:val="1"/>
      <w:marLeft w:val="0"/>
      <w:marRight w:val="0"/>
      <w:marTop w:val="0"/>
      <w:marBottom w:val="0"/>
      <w:divBdr>
        <w:top w:val="none" w:sz="0" w:space="0" w:color="auto"/>
        <w:left w:val="none" w:sz="0" w:space="0" w:color="auto"/>
        <w:bottom w:val="none" w:sz="0" w:space="0" w:color="auto"/>
        <w:right w:val="none" w:sz="0" w:space="0" w:color="auto"/>
      </w:divBdr>
    </w:div>
    <w:div w:id="1260413122">
      <w:bodyDiv w:val="1"/>
      <w:marLeft w:val="0"/>
      <w:marRight w:val="0"/>
      <w:marTop w:val="0"/>
      <w:marBottom w:val="0"/>
      <w:divBdr>
        <w:top w:val="none" w:sz="0" w:space="0" w:color="auto"/>
        <w:left w:val="none" w:sz="0" w:space="0" w:color="auto"/>
        <w:bottom w:val="none" w:sz="0" w:space="0" w:color="auto"/>
        <w:right w:val="none" w:sz="0" w:space="0" w:color="auto"/>
      </w:divBdr>
    </w:div>
    <w:div w:id="1274938841">
      <w:bodyDiv w:val="1"/>
      <w:marLeft w:val="0"/>
      <w:marRight w:val="0"/>
      <w:marTop w:val="0"/>
      <w:marBottom w:val="0"/>
      <w:divBdr>
        <w:top w:val="none" w:sz="0" w:space="0" w:color="auto"/>
        <w:left w:val="none" w:sz="0" w:space="0" w:color="auto"/>
        <w:bottom w:val="none" w:sz="0" w:space="0" w:color="auto"/>
        <w:right w:val="none" w:sz="0" w:space="0" w:color="auto"/>
      </w:divBdr>
    </w:div>
    <w:div w:id="1277952659">
      <w:bodyDiv w:val="1"/>
      <w:marLeft w:val="0"/>
      <w:marRight w:val="0"/>
      <w:marTop w:val="0"/>
      <w:marBottom w:val="0"/>
      <w:divBdr>
        <w:top w:val="none" w:sz="0" w:space="0" w:color="auto"/>
        <w:left w:val="none" w:sz="0" w:space="0" w:color="auto"/>
        <w:bottom w:val="none" w:sz="0" w:space="0" w:color="auto"/>
        <w:right w:val="none" w:sz="0" w:space="0" w:color="auto"/>
      </w:divBdr>
    </w:div>
    <w:div w:id="1295647082">
      <w:bodyDiv w:val="1"/>
      <w:marLeft w:val="0"/>
      <w:marRight w:val="0"/>
      <w:marTop w:val="0"/>
      <w:marBottom w:val="0"/>
      <w:divBdr>
        <w:top w:val="none" w:sz="0" w:space="0" w:color="auto"/>
        <w:left w:val="none" w:sz="0" w:space="0" w:color="auto"/>
        <w:bottom w:val="none" w:sz="0" w:space="0" w:color="auto"/>
        <w:right w:val="none" w:sz="0" w:space="0" w:color="auto"/>
      </w:divBdr>
    </w:div>
    <w:div w:id="1325544469">
      <w:bodyDiv w:val="1"/>
      <w:marLeft w:val="0"/>
      <w:marRight w:val="0"/>
      <w:marTop w:val="0"/>
      <w:marBottom w:val="0"/>
      <w:divBdr>
        <w:top w:val="none" w:sz="0" w:space="0" w:color="auto"/>
        <w:left w:val="none" w:sz="0" w:space="0" w:color="auto"/>
        <w:bottom w:val="none" w:sz="0" w:space="0" w:color="auto"/>
        <w:right w:val="none" w:sz="0" w:space="0" w:color="auto"/>
      </w:divBdr>
    </w:div>
    <w:div w:id="1332564299">
      <w:bodyDiv w:val="1"/>
      <w:marLeft w:val="0"/>
      <w:marRight w:val="0"/>
      <w:marTop w:val="0"/>
      <w:marBottom w:val="0"/>
      <w:divBdr>
        <w:top w:val="none" w:sz="0" w:space="0" w:color="auto"/>
        <w:left w:val="none" w:sz="0" w:space="0" w:color="auto"/>
        <w:bottom w:val="none" w:sz="0" w:space="0" w:color="auto"/>
        <w:right w:val="none" w:sz="0" w:space="0" w:color="auto"/>
      </w:divBdr>
    </w:div>
    <w:div w:id="1342929796">
      <w:bodyDiv w:val="1"/>
      <w:marLeft w:val="0"/>
      <w:marRight w:val="0"/>
      <w:marTop w:val="0"/>
      <w:marBottom w:val="0"/>
      <w:divBdr>
        <w:top w:val="none" w:sz="0" w:space="0" w:color="auto"/>
        <w:left w:val="none" w:sz="0" w:space="0" w:color="auto"/>
        <w:bottom w:val="none" w:sz="0" w:space="0" w:color="auto"/>
        <w:right w:val="none" w:sz="0" w:space="0" w:color="auto"/>
      </w:divBdr>
    </w:div>
    <w:div w:id="1344238904">
      <w:bodyDiv w:val="1"/>
      <w:marLeft w:val="0"/>
      <w:marRight w:val="0"/>
      <w:marTop w:val="0"/>
      <w:marBottom w:val="0"/>
      <w:divBdr>
        <w:top w:val="none" w:sz="0" w:space="0" w:color="auto"/>
        <w:left w:val="none" w:sz="0" w:space="0" w:color="auto"/>
        <w:bottom w:val="none" w:sz="0" w:space="0" w:color="auto"/>
        <w:right w:val="none" w:sz="0" w:space="0" w:color="auto"/>
      </w:divBdr>
    </w:div>
    <w:div w:id="1349023072">
      <w:bodyDiv w:val="1"/>
      <w:marLeft w:val="0"/>
      <w:marRight w:val="0"/>
      <w:marTop w:val="0"/>
      <w:marBottom w:val="0"/>
      <w:divBdr>
        <w:top w:val="none" w:sz="0" w:space="0" w:color="auto"/>
        <w:left w:val="none" w:sz="0" w:space="0" w:color="auto"/>
        <w:bottom w:val="none" w:sz="0" w:space="0" w:color="auto"/>
        <w:right w:val="none" w:sz="0" w:space="0" w:color="auto"/>
      </w:divBdr>
    </w:div>
    <w:div w:id="1355376077">
      <w:bodyDiv w:val="1"/>
      <w:marLeft w:val="0"/>
      <w:marRight w:val="0"/>
      <w:marTop w:val="0"/>
      <w:marBottom w:val="0"/>
      <w:divBdr>
        <w:top w:val="none" w:sz="0" w:space="0" w:color="auto"/>
        <w:left w:val="none" w:sz="0" w:space="0" w:color="auto"/>
        <w:bottom w:val="none" w:sz="0" w:space="0" w:color="auto"/>
        <w:right w:val="none" w:sz="0" w:space="0" w:color="auto"/>
      </w:divBdr>
    </w:div>
    <w:div w:id="1356466889">
      <w:bodyDiv w:val="1"/>
      <w:marLeft w:val="0"/>
      <w:marRight w:val="0"/>
      <w:marTop w:val="0"/>
      <w:marBottom w:val="0"/>
      <w:divBdr>
        <w:top w:val="none" w:sz="0" w:space="0" w:color="auto"/>
        <w:left w:val="none" w:sz="0" w:space="0" w:color="auto"/>
        <w:bottom w:val="none" w:sz="0" w:space="0" w:color="auto"/>
        <w:right w:val="none" w:sz="0" w:space="0" w:color="auto"/>
      </w:divBdr>
    </w:div>
    <w:div w:id="1439912665">
      <w:bodyDiv w:val="1"/>
      <w:marLeft w:val="0"/>
      <w:marRight w:val="0"/>
      <w:marTop w:val="0"/>
      <w:marBottom w:val="0"/>
      <w:divBdr>
        <w:top w:val="none" w:sz="0" w:space="0" w:color="auto"/>
        <w:left w:val="none" w:sz="0" w:space="0" w:color="auto"/>
        <w:bottom w:val="none" w:sz="0" w:space="0" w:color="auto"/>
        <w:right w:val="none" w:sz="0" w:space="0" w:color="auto"/>
      </w:divBdr>
    </w:div>
    <w:div w:id="1480269369">
      <w:bodyDiv w:val="1"/>
      <w:marLeft w:val="0"/>
      <w:marRight w:val="0"/>
      <w:marTop w:val="0"/>
      <w:marBottom w:val="0"/>
      <w:divBdr>
        <w:top w:val="none" w:sz="0" w:space="0" w:color="auto"/>
        <w:left w:val="none" w:sz="0" w:space="0" w:color="auto"/>
        <w:bottom w:val="none" w:sz="0" w:space="0" w:color="auto"/>
        <w:right w:val="none" w:sz="0" w:space="0" w:color="auto"/>
      </w:divBdr>
    </w:div>
    <w:div w:id="1480418565">
      <w:bodyDiv w:val="1"/>
      <w:marLeft w:val="0"/>
      <w:marRight w:val="0"/>
      <w:marTop w:val="0"/>
      <w:marBottom w:val="0"/>
      <w:divBdr>
        <w:top w:val="none" w:sz="0" w:space="0" w:color="auto"/>
        <w:left w:val="none" w:sz="0" w:space="0" w:color="auto"/>
        <w:bottom w:val="none" w:sz="0" w:space="0" w:color="auto"/>
        <w:right w:val="none" w:sz="0" w:space="0" w:color="auto"/>
      </w:divBdr>
    </w:div>
    <w:div w:id="1492017469">
      <w:bodyDiv w:val="1"/>
      <w:marLeft w:val="0"/>
      <w:marRight w:val="0"/>
      <w:marTop w:val="0"/>
      <w:marBottom w:val="0"/>
      <w:divBdr>
        <w:top w:val="none" w:sz="0" w:space="0" w:color="auto"/>
        <w:left w:val="none" w:sz="0" w:space="0" w:color="auto"/>
        <w:bottom w:val="none" w:sz="0" w:space="0" w:color="auto"/>
        <w:right w:val="none" w:sz="0" w:space="0" w:color="auto"/>
      </w:divBdr>
    </w:div>
    <w:div w:id="1507402898">
      <w:bodyDiv w:val="1"/>
      <w:marLeft w:val="0"/>
      <w:marRight w:val="0"/>
      <w:marTop w:val="0"/>
      <w:marBottom w:val="0"/>
      <w:divBdr>
        <w:top w:val="none" w:sz="0" w:space="0" w:color="auto"/>
        <w:left w:val="none" w:sz="0" w:space="0" w:color="auto"/>
        <w:bottom w:val="none" w:sz="0" w:space="0" w:color="auto"/>
        <w:right w:val="none" w:sz="0" w:space="0" w:color="auto"/>
      </w:divBdr>
    </w:div>
    <w:div w:id="1514609088">
      <w:bodyDiv w:val="1"/>
      <w:marLeft w:val="0"/>
      <w:marRight w:val="0"/>
      <w:marTop w:val="0"/>
      <w:marBottom w:val="0"/>
      <w:divBdr>
        <w:top w:val="none" w:sz="0" w:space="0" w:color="auto"/>
        <w:left w:val="none" w:sz="0" w:space="0" w:color="auto"/>
        <w:bottom w:val="none" w:sz="0" w:space="0" w:color="auto"/>
        <w:right w:val="none" w:sz="0" w:space="0" w:color="auto"/>
      </w:divBdr>
    </w:div>
    <w:div w:id="1522544178">
      <w:bodyDiv w:val="1"/>
      <w:marLeft w:val="0"/>
      <w:marRight w:val="0"/>
      <w:marTop w:val="0"/>
      <w:marBottom w:val="0"/>
      <w:divBdr>
        <w:top w:val="none" w:sz="0" w:space="0" w:color="auto"/>
        <w:left w:val="none" w:sz="0" w:space="0" w:color="auto"/>
        <w:bottom w:val="none" w:sz="0" w:space="0" w:color="auto"/>
        <w:right w:val="none" w:sz="0" w:space="0" w:color="auto"/>
      </w:divBdr>
    </w:div>
    <w:div w:id="1523713124">
      <w:bodyDiv w:val="1"/>
      <w:marLeft w:val="0"/>
      <w:marRight w:val="0"/>
      <w:marTop w:val="0"/>
      <w:marBottom w:val="0"/>
      <w:divBdr>
        <w:top w:val="none" w:sz="0" w:space="0" w:color="auto"/>
        <w:left w:val="none" w:sz="0" w:space="0" w:color="auto"/>
        <w:bottom w:val="none" w:sz="0" w:space="0" w:color="auto"/>
        <w:right w:val="none" w:sz="0" w:space="0" w:color="auto"/>
      </w:divBdr>
    </w:div>
    <w:div w:id="1540239636">
      <w:bodyDiv w:val="1"/>
      <w:marLeft w:val="0"/>
      <w:marRight w:val="0"/>
      <w:marTop w:val="0"/>
      <w:marBottom w:val="0"/>
      <w:divBdr>
        <w:top w:val="none" w:sz="0" w:space="0" w:color="auto"/>
        <w:left w:val="none" w:sz="0" w:space="0" w:color="auto"/>
        <w:bottom w:val="none" w:sz="0" w:space="0" w:color="auto"/>
        <w:right w:val="none" w:sz="0" w:space="0" w:color="auto"/>
      </w:divBdr>
    </w:div>
    <w:div w:id="1568801721">
      <w:bodyDiv w:val="1"/>
      <w:marLeft w:val="0"/>
      <w:marRight w:val="0"/>
      <w:marTop w:val="0"/>
      <w:marBottom w:val="0"/>
      <w:divBdr>
        <w:top w:val="none" w:sz="0" w:space="0" w:color="auto"/>
        <w:left w:val="none" w:sz="0" w:space="0" w:color="auto"/>
        <w:bottom w:val="none" w:sz="0" w:space="0" w:color="auto"/>
        <w:right w:val="none" w:sz="0" w:space="0" w:color="auto"/>
      </w:divBdr>
    </w:div>
    <w:div w:id="1575357223">
      <w:bodyDiv w:val="1"/>
      <w:marLeft w:val="0"/>
      <w:marRight w:val="0"/>
      <w:marTop w:val="0"/>
      <w:marBottom w:val="0"/>
      <w:divBdr>
        <w:top w:val="none" w:sz="0" w:space="0" w:color="auto"/>
        <w:left w:val="none" w:sz="0" w:space="0" w:color="auto"/>
        <w:bottom w:val="none" w:sz="0" w:space="0" w:color="auto"/>
        <w:right w:val="none" w:sz="0" w:space="0" w:color="auto"/>
      </w:divBdr>
    </w:div>
    <w:div w:id="1588028724">
      <w:bodyDiv w:val="1"/>
      <w:marLeft w:val="0"/>
      <w:marRight w:val="0"/>
      <w:marTop w:val="0"/>
      <w:marBottom w:val="0"/>
      <w:divBdr>
        <w:top w:val="none" w:sz="0" w:space="0" w:color="auto"/>
        <w:left w:val="none" w:sz="0" w:space="0" w:color="auto"/>
        <w:bottom w:val="none" w:sz="0" w:space="0" w:color="auto"/>
        <w:right w:val="none" w:sz="0" w:space="0" w:color="auto"/>
      </w:divBdr>
    </w:div>
    <w:div w:id="1610312672">
      <w:bodyDiv w:val="1"/>
      <w:marLeft w:val="0"/>
      <w:marRight w:val="0"/>
      <w:marTop w:val="0"/>
      <w:marBottom w:val="0"/>
      <w:divBdr>
        <w:top w:val="none" w:sz="0" w:space="0" w:color="auto"/>
        <w:left w:val="none" w:sz="0" w:space="0" w:color="auto"/>
        <w:bottom w:val="none" w:sz="0" w:space="0" w:color="auto"/>
        <w:right w:val="none" w:sz="0" w:space="0" w:color="auto"/>
      </w:divBdr>
    </w:div>
    <w:div w:id="1622108400">
      <w:bodyDiv w:val="1"/>
      <w:marLeft w:val="0"/>
      <w:marRight w:val="0"/>
      <w:marTop w:val="0"/>
      <w:marBottom w:val="0"/>
      <w:divBdr>
        <w:top w:val="none" w:sz="0" w:space="0" w:color="auto"/>
        <w:left w:val="none" w:sz="0" w:space="0" w:color="auto"/>
        <w:bottom w:val="none" w:sz="0" w:space="0" w:color="auto"/>
        <w:right w:val="none" w:sz="0" w:space="0" w:color="auto"/>
      </w:divBdr>
    </w:div>
    <w:div w:id="1628849151">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658722196">
      <w:bodyDiv w:val="1"/>
      <w:marLeft w:val="0"/>
      <w:marRight w:val="0"/>
      <w:marTop w:val="0"/>
      <w:marBottom w:val="0"/>
      <w:divBdr>
        <w:top w:val="none" w:sz="0" w:space="0" w:color="auto"/>
        <w:left w:val="none" w:sz="0" w:space="0" w:color="auto"/>
        <w:bottom w:val="none" w:sz="0" w:space="0" w:color="auto"/>
        <w:right w:val="none" w:sz="0" w:space="0" w:color="auto"/>
      </w:divBdr>
    </w:div>
    <w:div w:id="1665930119">
      <w:bodyDiv w:val="1"/>
      <w:marLeft w:val="0"/>
      <w:marRight w:val="0"/>
      <w:marTop w:val="0"/>
      <w:marBottom w:val="0"/>
      <w:divBdr>
        <w:top w:val="none" w:sz="0" w:space="0" w:color="auto"/>
        <w:left w:val="none" w:sz="0" w:space="0" w:color="auto"/>
        <w:bottom w:val="none" w:sz="0" w:space="0" w:color="auto"/>
        <w:right w:val="none" w:sz="0" w:space="0" w:color="auto"/>
      </w:divBdr>
    </w:div>
    <w:div w:id="1684473697">
      <w:bodyDiv w:val="1"/>
      <w:marLeft w:val="0"/>
      <w:marRight w:val="0"/>
      <w:marTop w:val="0"/>
      <w:marBottom w:val="0"/>
      <w:divBdr>
        <w:top w:val="none" w:sz="0" w:space="0" w:color="auto"/>
        <w:left w:val="none" w:sz="0" w:space="0" w:color="auto"/>
        <w:bottom w:val="none" w:sz="0" w:space="0" w:color="auto"/>
        <w:right w:val="none" w:sz="0" w:space="0" w:color="auto"/>
      </w:divBdr>
    </w:div>
    <w:div w:id="1688017599">
      <w:bodyDiv w:val="1"/>
      <w:marLeft w:val="0"/>
      <w:marRight w:val="0"/>
      <w:marTop w:val="0"/>
      <w:marBottom w:val="0"/>
      <w:divBdr>
        <w:top w:val="none" w:sz="0" w:space="0" w:color="auto"/>
        <w:left w:val="none" w:sz="0" w:space="0" w:color="auto"/>
        <w:bottom w:val="none" w:sz="0" w:space="0" w:color="auto"/>
        <w:right w:val="none" w:sz="0" w:space="0" w:color="auto"/>
      </w:divBdr>
    </w:div>
    <w:div w:id="1704551628">
      <w:bodyDiv w:val="1"/>
      <w:marLeft w:val="0"/>
      <w:marRight w:val="0"/>
      <w:marTop w:val="0"/>
      <w:marBottom w:val="0"/>
      <w:divBdr>
        <w:top w:val="none" w:sz="0" w:space="0" w:color="auto"/>
        <w:left w:val="none" w:sz="0" w:space="0" w:color="auto"/>
        <w:bottom w:val="none" w:sz="0" w:space="0" w:color="auto"/>
        <w:right w:val="none" w:sz="0" w:space="0" w:color="auto"/>
      </w:divBdr>
    </w:div>
    <w:div w:id="1721400511">
      <w:bodyDiv w:val="1"/>
      <w:marLeft w:val="0"/>
      <w:marRight w:val="0"/>
      <w:marTop w:val="0"/>
      <w:marBottom w:val="0"/>
      <w:divBdr>
        <w:top w:val="none" w:sz="0" w:space="0" w:color="auto"/>
        <w:left w:val="none" w:sz="0" w:space="0" w:color="auto"/>
        <w:bottom w:val="none" w:sz="0" w:space="0" w:color="auto"/>
        <w:right w:val="none" w:sz="0" w:space="0" w:color="auto"/>
      </w:divBdr>
    </w:div>
    <w:div w:id="1738243489">
      <w:bodyDiv w:val="1"/>
      <w:marLeft w:val="0"/>
      <w:marRight w:val="0"/>
      <w:marTop w:val="0"/>
      <w:marBottom w:val="0"/>
      <w:divBdr>
        <w:top w:val="none" w:sz="0" w:space="0" w:color="auto"/>
        <w:left w:val="none" w:sz="0" w:space="0" w:color="auto"/>
        <w:bottom w:val="none" w:sz="0" w:space="0" w:color="auto"/>
        <w:right w:val="none" w:sz="0" w:space="0" w:color="auto"/>
      </w:divBdr>
    </w:div>
    <w:div w:id="1747416817">
      <w:bodyDiv w:val="1"/>
      <w:marLeft w:val="0"/>
      <w:marRight w:val="0"/>
      <w:marTop w:val="0"/>
      <w:marBottom w:val="0"/>
      <w:divBdr>
        <w:top w:val="none" w:sz="0" w:space="0" w:color="auto"/>
        <w:left w:val="none" w:sz="0" w:space="0" w:color="auto"/>
        <w:bottom w:val="none" w:sz="0" w:space="0" w:color="auto"/>
        <w:right w:val="none" w:sz="0" w:space="0" w:color="auto"/>
      </w:divBdr>
    </w:div>
    <w:div w:id="1752268481">
      <w:bodyDiv w:val="1"/>
      <w:marLeft w:val="0"/>
      <w:marRight w:val="0"/>
      <w:marTop w:val="0"/>
      <w:marBottom w:val="0"/>
      <w:divBdr>
        <w:top w:val="none" w:sz="0" w:space="0" w:color="auto"/>
        <w:left w:val="none" w:sz="0" w:space="0" w:color="auto"/>
        <w:bottom w:val="none" w:sz="0" w:space="0" w:color="auto"/>
        <w:right w:val="none" w:sz="0" w:space="0" w:color="auto"/>
      </w:divBdr>
    </w:div>
    <w:div w:id="1757240654">
      <w:bodyDiv w:val="1"/>
      <w:marLeft w:val="0"/>
      <w:marRight w:val="0"/>
      <w:marTop w:val="0"/>
      <w:marBottom w:val="0"/>
      <w:divBdr>
        <w:top w:val="none" w:sz="0" w:space="0" w:color="auto"/>
        <w:left w:val="none" w:sz="0" w:space="0" w:color="auto"/>
        <w:bottom w:val="none" w:sz="0" w:space="0" w:color="auto"/>
        <w:right w:val="none" w:sz="0" w:space="0" w:color="auto"/>
      </w:divBdr>
    </w:div>
    <w:div w:id="1757242653">
      <w:bodyDiv w:val="1"/>
      <w:marLeft w:val="0"/>
      <w:marRight w:val="0"/>
      <w:marTop w:val="0"/>
      <w:marBottom w:val="0"/>
      <w:divBdr>
        <w:top w:val="none" w:sz="0" w:space="0" w:color="auto"/>
        <w:left w:val="none" w:sz="0" w:space="0" w:color="auto"/>
        <w:bottom w:val="none" w:sz="0" w:space="0" w:color="auto"/>
        <w:right w:val="none" w:sz="0" w:space="0" w:color="auto"/>
      </w:divBdr>
    </w:div>
    <w:div w:id="1767800744">
      <w:bodyDiv w:val="1"/>
      <w:marLeft w:val="0"/>
      <w:marRight w:val="0"/>
      <w:marTop w:val="0"/>
      <w:marBottom w:val="0"/>
      <w:divBdr>
        <w:top w:val="none" w:sz="0" w:space="0" w:color="auto"/>
        <w:left w:val="none" w:sz="0" w:space="0" w:color="auto"/>
        <w:bottom w:val="none" w:sz="0" w:space="0" w:color="auto"/>
        <w:right w:val="none" w:sz="0" w:space="0" w:color="auto"/>
      </w:divBdr>
    </w:div>
    <w:div w:id="1808665082">
      <w:bodyDiv w:val="1"/>
      <w:marLeft w:val="0"/>
      <w:marRight w:val="0"/>
      <w:marTop w:val="0"/>
      <w:marBottom w:val="0"/>
      <w:divBdr>
        <w:top w:val="none" w:sz="0" w:space="0" w:color="auto"/>
        <w:left w:val="none" w:sz="0" w:space="0" w:color="auto"/>
        <w:bottom w:val="none" w:sz="0" w:space="0" w:color="auto"/>
        <w:right w:val="none" w:sz="0" w:space="0" w:color="auto"/>
      </w:divBdr>
    </w:div>
    <w:div w:id="1853958093">
      <w:bodyDiv w:val="1"/>
      <w:marLeft w:val="0"/>
      <w:marRight w:val="0"/>
      <w:marTop w:val="0"/>
      <w:marBottom w:val="0"/>
      <w:divBdr>
        <w:top w:val="none" w:sz="0" w:space="0" w:color="auto"/>
        <w:left w:val="none" w:sz="0" w:space="0" w:color="auto"/>
        <w:bottom w:val="none" w:sz="0" w:space="0" w:color="auto"/>
        <w:right w:val="none" w:sz="0" w:space="0" w:color="auto"/>
      </w:divBdr>
    </w:div>
    <w:div w:id="1867718780">
      <w:bodyDiv w:val="1"/>
      <w:marLeft w:val="0"/>
      <w:marRight w:val="0"/>
      <w:marTop w:val="0"/>
      <w:marBottom w:val="0"/>
      <w:divBdr>
        <w:top w:val="none" w:sz="0" w:space="0" w:color="auto"/>
        <w:left w:val="none" w:sz="0" w:space="0" w:color="auto"/>
        <w:bottom w:val="none" w:sz="0" w:space="0" w:color="auto"/>
        <w:right w:val="none" w:sz="0" w:space="0" w:color="auto"/>
      </w:divBdr>
    </w:div>
    <w:div w:id="1870022007">
      <w:bodyDiv w:val="1"/>
      <w:marLeft w:val="0"/>
      <w:marRight w:val="0"/>
      <w:marTop w:val="0"/>
      <w:marBottom w:val="0"/>
      <w:divBdr>
        <w:top w:val="none" w:sz="0" w:space="0" w:color="auto"/>
        <w:left w:val="none" w:sz="0" w:space="0" w:color="auto"/>
        <w:bottom w:val="none" w:sz="0" w:space="0" w:color="auto"/>
        <w:right w:val="none" w:sz="0" w:space="0" w:color="auto"/>
      </w:divBdr>
    </w:div>
    <w:div w:id="1897201929">
      <w:bodyDiv w:val="1"/>
      <w:marLeft w:val="0"/>
      <w:marRight w:val="0"/>
      <w:marTop w:val="0"/>
      <w:marBottom w:val="0"/>
      <w:divBdr>
        <w:top w:val="none" w:sz="0" w:space="0" w:color="auto"/>
        <w:left w:val="none" w:sz="0" w:space="0" w:color="auto"/>
        <w:bottom w:val="none" w:sz="0" w:space="0" w:color="auto"/>
        <w:right w:val="none" w:sz="0" w:space="0" w:color="auto"/>
      </w:divBdr>
    </w:div>
    <w:div w:id="1909655320">
      <w:bodyDiv w:val="1"/>
      <w:marLeft w:val="0"/>
      <w:marRight w:val="0"/>
      <w:marTop w:val="0"/>
      <w:marBottom w:val="0"/>
      <w:divBdr>
        <w:top w:val="none" w:sz="0" w:space="0" w:color="auto"/>
        <w:left w:val="none" w:sz="0" w:space="0" w:color="auto"/>
        <w:bottom w:val="none" w:sz="0" w:space="0" w:color="auto"/>
        <w:right w:val="none" w:sz="0" w:space="0" w:color="auto"/>
      </w:divBdr>
    </w:div>
    <w:div w:id="1921088776">
      <w:bodyDiv w:val="1"/>
      <w:marLeft w:val="0"/>
      <w:marRight w:val="0"/>
      <w:marTop w:val="0"/>
      <w:marBottom w:val="0"/>
      <w:divBdr>
        <w:top w:val="none" w:sz="0" w:space="0" w:color="auto"/>
        <w:left w:val="none" w:sz="0" w:space="0" w:color="auto"/>
        <w:bottom w:val="none" w:sz="0" w:space="0" w:color="auto"/>
        <w:right w:val="none" w:sz="0" w:space="0" w:color="auto"/>
      </w:divBdr>
    </w:div>
    <w:div w:id="1999721757">
      <w:bodyDiv w:val="1"/>
      <w:marLeft w:val="0"/>
      <w:marRight w:val="0"/>
      <w:marTop w:val="0"/>
      <w:marBottom w:val="0"/>
      <w:divBdr>
        <w:top w:val="none" w:sz="0" w:space="0" w:color="auto"/>
        <w:left w:val="none" w:sz="0" w:space="0" w:color="auto"/>
        <w:bottom w:val="none" w:sz="0" w:space="0" w:color="auto"/>
        <w:right w:val="none" w:sz="0" w:space="0" w:color="auto"/>
      </w:divBdr>
    </w:div>
    <w:div w:id="2001033323">
      <w:bodyDiv w:val="1"/>
      <w:marLeft w:val="0"/>
      <w:marRight w:val="0"/>
      <w:marTop w:val="0"/>
      <w:marBottom w:val="0"/>
      <w:divBdr>
        <w:top w:val="none" w:sz="0" w:space="0" w:color="auto"/>
        <w:left w:val="none" w:sz="0" w:space="0" w:color="auto"/>
        <w:bottom w:val="none" w:sz="0" w:space="0" w:color="auto"/>
        <w:right w:val="none" w:sz="0" w:space="0" w:color="auto"/>
      </w:divBdr>
    </w:div>
    <w:div w:id="2047213627">
      <w:bodyDiv w:val="1"/>
      <w:marLeft w:val="0"/>
      <w:marRight w:val="0"/>
      <w:marTop w:val="0"/>
      <w:marBottom w:val="0"/>
      <w:divBdr>
        <w:top w:val="none" w:sz="0" w:space="0" w:color="auto"/>
        <w:left w:val="none" w:sz="0" w:space="0" w:color="auto"/>
        <w:bottom w:val="none" w:sz="0" w:space="0" w:color="auto"/>
        <w:right w:val="none" w:sz="0" w:space="0" w:color="auto"/>
      </w:divBdr>
    </w:div>
    <w:div w:id="2059088204">
      <w:bodyDiv w:val="1"/>
      <w:marLeft w:val="0"/>
      <w:marRight w:val="0"/>
      <w:marTop w:val="0"/>
      <w:marBottom w:val="0"/>
      <w:divBdr>
        <w:top w:val="none" w:sz="0" w:space="0" w:color="auto"/>
        <w:left w:val="none" w:sz="0" w:space="0" w:color="auto"/>
        <w:bottom w:val="none" w:sz="0" w:space="0" w:color="auto"/>
        <w:right w:val="none" w:sz="0" w:space="0" w:color="auto"/>
      </w:divBdr>
    </w:div>
    <w:div w:id="2063752330">
      <w:bodyDiv w:val="1"/>
      <w:marLeft w:val="0"/>
      <w:marRight w:val="0"/>
      <w:marTop w:val="0"/>
      <w:marBottom w:val="0"/>
      <w:divBdr>
        <w:top w:val="none" w:sz="0" w:space="0" w:color="auto"/>
        <w:left w:val="none" w:sz="0" w:space="0" w:color="auto"/>
        <w:bottom w:val="none" w:sz="0" w:space="0" w:color="auto"/>
        <w:right w:val="none" w:sz="0" w:space="0" w:color="auto"/>
      </w:divBdr>
    </w:div>
    <w:div w:id="2080204450">
      <w:bodyDiv w:val="1"/>
      <w:marLeft w:val="0"/>
      <w:marRight w:val="0"/>
      <w:marTop w:val="0"/>
      <w:marBottom w:val="0"/>
      <w:divBdr>
        <w:top w:val="none" w:sz="0" w:space="0" w:color="auto"/>
        <w:left w:val="none" w:sz="0" w:space="0" w:color="auto"/>
        <w:bottom w:val="none" w:sz="0" w:space="0" w:color="auto"/>
        <w:right w:val="none" w:sz="0" w:space="0" w:color="auto"/>
      </w:divBdr>
    </w:div>
    <w:div w:id="2098745268">
      <w:bodyDiv w:val="1"/>
      <w:marLeft w:val="0"/>
      <w:marRight w:val="0"/>
      <w:marTop w:val="0"/>
      <w:marBottom w:val="0"/>
      <w:divBdr>
        <w:top w:val="none" w:sz="0" w:space="0" w:color="auto"/>
        <w:left w:val="none" w:sz="0" w:space="0" w:color="auto"/>
        <w:bottom w:val="none" w:sz="0" w:space="0" w:color="auto"/>
        <w:right w:val="none" w:sz="0" w:space="0" w:color="auto"/>
      </w:divBdr>
    </w:div>
    <w:div w:id="2103866737">
      <w:bodyDiv w:val="1"/>
      <w:marLeft w:val="0"/>
      <w:marRight w:val="0"/>
      <w:marTop w:val="0"/>
      <w:marBottom w:val="0"/>
      <w:divBdr>
        <w:top w:val="none" w:sz="0" w:space="0" w:color="auto"/>
        <w:left w:val="none" w:sz="0" w:space="0" w:color="auto"/>
        <w:bottom w:val="none" w:sz="0" w:space="0" w:color="auto"/>
        <w:right w:val="none" w:sz="0" w:space="0" w:color="auto"/>
      </w:divBdr>
    </w:div>
    <w:div w:id="2105761004">
      <w:bodyDiv w:val="1"/>
      <w:marLeft w:val="0"/>
      <w:marRight w:val="0"/>
      <w:marTop w:val="0"/>
      <w:marBottom w:val="0"/>
      <w:divBdr>
        <w:top w:val="none" w:sz="0" w:space="0" w:color="auto"/>
        <w:left w:val="none" w:sz="0" w:space="0" w:color="auto"/>
        <w:bottom w:val="none" w:sz="0" w:space="0" w:color="auto"/>
        <w:right w:val="none" w:sz="0" w:space="0" w:color="auto"/>
      </w:divBdr>
    </w:div>
    <w:div w:id="2136411856">
      <w:bodyDiv w:val="1"/>
      <w:marLeft w:val="0"/>
      <w:marRight w:val="0"/>
      <w:marTop w:val="0"/>
      <w:marBottom w:val="0"/>
      <w:divBdr>
        <w:top w:val="none" w:sz="0" w:space="0" w:color="auto"/>
        <w:left w:val="none" w:sz="0" w:space="0" w:color="auto"/>
        <w:bottom w:val="none" w:sz="0" w:space="0" w:color="auto"/>
        <w:right w:val="none" w:sz="0" w:space="0" w:color="auto"/>
      </w:divBdr>
    </w:div>
    <w:div w:id="21446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479" TargetMode="External"/><Relationship Id="rId13" Type="http://schemas.openxmlformats.org/officeDocument/2006/relationships/hyperlink" Target="https://adilet.zan.kz/rus/docs/Z1400000202" TargetMode="External"/><Relationship Id="rId18" Type="http://schemas.openxmlformats.org/officeDocument/2006/relationships/hyperlink" Target="https://adilet.zan.kz/rus/docs/V2300032733" TargetMode="External"/><Relationship Id="rId26" Type="http://schemas.openxmlformats.org/officeDocument/2006/relationships/hyperlink" Target="https://online.zakon.kz/Document/?doc_id=35154042" TargetMode="External"/><Relationship Id="rId3" Type="http://schemas.openxmlformats.org/officeDocument/2006/relationships/styles" Target="styles.xml"/><Relationship Id="rId21" Type="http://schemas.openxmlformats.org/officeDocument/2006/relationships/hyperlink" Target="https://adilet.zan.kz/rus/docs/V2100022175" TargetMode="External"/><Relationship Id="rId7" Type="http://schemas.openxmlformats.org/officeDocument/2006/relationships/endnotes" Target="endnotes.xml"/><Relationship Id="rId12" Type="http://schemas.openxmlformats.org/officeDocument/2006/relationships/hyperlink" Target="https://adilet.zan.kz/rus/docs/V2300032733" TargetMode="External"/><Relationship Id="rId17" Type="http://schemas.openxmlformats.org/officeDocument/2006/relationships/hyperlink" Target="https://adilet.zan.kz/rus/docs/K080000095_" TargetMode="External"/><Relationship Id="rId25" Type="http://schemas.openxmlformats.org/officeDocument/2006/relationships/hyperlink" Target="jl:30153248.3%20" TargetMode="External"/><Relationship Id="rId2" Type="http://schemas.openxmlformats.org/officeDocument/2006/relationships/numbering" Target="numbering.xml"/><Relationship Id="rId16" Type="http://schemas.openxmlformats.org/officeDocument/2006/relationships/hyperlink" Target="https://adilet.zan.kz/rus/docs/V2000021479" TargetMode="External"/><Relationship Id="rId20" Type="http://schemas.openxmlformats.org/officeDocument/2006/relationships/hyperlink" Target="https://adilet.zan.kz/rus/docs/Z140000020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100022230" TargetMode="External"/><Relationship Id="rId24" Type="http://schemas.openxmlformats.org/officeDocument/2006/relationships/hyperlink" Target="https://adilet.zan.kz/rus/docs/V2300032733" TargetMode="External"/><Relationship Id="rId5" Type="http://schemas.openxmlformats.org/officeDocument/2006/relationships/webSettings" Target="webSettings.xml"/><Relationship Id="rId15" Type="http://schemas.openxmlformats.org/officeDocument/2006/relationships/hyperlink" Target="https://adilet.zan.kz/rus/docs/V2300032733" TargetMode="External"/><Relationship Id="rId23" Type="http://schemas.openxmlformats.org/officeDocument/2006/relationships/hyperlink" Target="https://adilet.zan.kz/rus/docs/H16EV000046" TargetMode="External"/><Relationship Id="rId28" Type="http://schemas.openxmlformats.org/officeDocument/2006/relationships/footer" Target="footer1.xml"/><Relationship Id="rId10" Type="http://schemas.openxmlformats.org/officeDocument/2006/relationships/hyperlink" Target="https://adilet.zan.kz/rus/docs/V2100023886" TargetMode="External"/><Relationship Id="rId19" Type="http://schemas.openxmlformats.org/officeDocument/2006/relationships/hyperlink" Target="https://adilet.zan.kz/rus/docs/Z140000020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V2100024253" TargetMode="External"/><Relationship Id="rId14" Type="http://schemas.openxmlformats.org/officeDocument/2006/relationships/hyperlink" Target="https://adilet.zan.kz/rus/docs/Z1400000202" TargetMode="External"/><Relationship Id="rId22" Type="http://schemas.openxmlformats.org/officeDocument/2006/relationships/hyperlink" Target="https://adilet.zan.kz/rus/docs/H16EV000078" TargetMode="External"/><Relationship Id="rId27" Type="http://schemas.openxmlformats.org/officeDocument/2006/relationships/hyperlink" Target="https://online.zakon.kz/Document/?doc_id=3347830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7330-6518-4EAF-BF82-F64A711B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58</Pages>
  <Words>24976</Words>
  <Characters>142364</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167006</CharactersWithSpaces>
  <SharedDoc>false</SharedDoc>
  <HLinks>
    <vt:vector size="18" baseType="variant">
      <vt:variant>
        <vt:i4>5046351</vt:i4>
      </vt:variant>
      <vt:variant>
        <vt:i4>6</vt:i4>
      </vt:variant>
      <vt:variant>
        <vt:i4>0</vt:i4>
      </vt:variant>
      <vt:variant>
        <vt:i4>5</vt:i4>
      </vt:variant>
      <vt:variant>
        <vt:lpwstr>http://adilet.zan.kz/rus/docs/K940001000_</vt:lpwstr>
      </vt:variant>
      <vt:variant>
        <vt:lpwstr>z1811</vt:lpwstr>
      </vt:variant>
      <vt:variant>
        <vt:i4>7536738</vt:i4>
      </vt:variant>
      <vt:variant>
        <vt:i4>3</vt:i4>
      </vt:variant>
      <vt:variant>
        <vt:i4>0</vt:i4>
      </vt:variant>
      <vt:variant>
        <vt:i4>5</vt:i4>
      </vt:variant>
      <vt:variant>
        <vt:lpwstr>http://adilet.zan.kz/rus/docs/V1500012917</vt:lpwstr>
      </vt:variant>
      <vt:variant>
        <vt:lpwstr>z5</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1</dc:creator>
  <cp:keywords/>
  <cp:lastModifiedBy>User</cp:lastModifiedBy>
  <cp:revision>20</cp:revision>
  <cp:lastPrinted>2024-11-06T14:20:00Z</cp:lastPrinted>
  <dcterms:created xsi:type="dcterms:W3CDTF">2024-10-30T09:23:00Z</dcterms:created>
  <dcterms:modified xsi:type="dcterms:W3CDTF">2024-11-06T14:21:00Z</dcterms:modified>
</cp:coreProperties>
</file>